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E8A5E" w14:textId="77777777" w:rsidR="00B77D4E" w:rsidRDefault="00B77D4E" w:rsidP="00B112EF">
      <w:pPr>
        <w:pStyle w:val="1"/>
        <w:jc w:val="left"/>
        <w:rPr>
          <w:rFonts w:ascii="Times New Roman" w:hAnsi="Times New Roman"/>
          <w:sz w:val="24"/>
          <w:szCs w:val="24"/>
        </w:rPr>
      </w:pPr>
    </w:p>
    <w:p w14:paraId="425C499A" w14:textId="77777777" w:rsidR="00BD5FD0" w:rsidRPr="00BD5FD0" w:rsidRDefault="00BD5FD0" w:rsidP="00BD5FD0"/>
    <w:p w14:paraId="68BEAD4E" w14:textId="77777777" w:rsidR="00BD5FD0" w:rsidRPr="00211413" w:rsidRDefault="00B112EF" w:rsidP="00BD5FD0">
      <w:pPr>
        <w:pStyle w:val="1"/>
        <w:jc w:val="left"/>
        <w:rPr>
          <w:rFonts w:ascii="Times New Roman" w:hAnsi="Times New Roman"/>
          <w:sz w:val="24"/>
          <w:szCs w:val="24"/>
        </w:rPr>
      </w:pPr>
      <w:r w:rsidRPr="00211413">
        <w:rPr>
          <w:rFonts w:ascii="Times New Roman" w:hAnsi="Times New Roman"/>
          <w:sz w:val="24"/>
          <w:szCs w:val="24"/>
        </w:rPr>
        <w:t xml:space="preserve">              </w:t>
      </w:r>
    </w:p>
    <w:tbl>
      <w:tblPr>
        <w:tblpPr w:leftFromText="141" w:rightFromText="141" w:bottomFromText="200" w:vertAnchor="text" w:horzAnchor="margin" w:tblpXSpec="center" w:tblpY="96"/>
        <w:tblW w:w="0" w:type="auto"/>
        <w:tblLayout w:type="fixed"/>
        <w:tblCellMar>
          <w:left w:w="0" w:type="dxa"/>
          <w:right w:w="0" w:type="dxa"/>
        </w:tblCellMar>
        <w:tblLook w:val="04A0" w:firstRow="1" w:lastRow="0" w:firstColumn="1" w:lastColumn="0" w:noHBand="0" w:noVBand="1"/>
      </w:tblPr>
      <w:tblGrid>
        <w:gridCol w:w="1513"/>
        <w:gridCol w:w="7035"/>
      </w:tblGrid>
      <w:tr w:rsidR="00BD5FD0" w:rsidRPr="00BD5FD0" w14:paraId="5FF2CF5D" w14:textId="77777777" w:rsidTr="005C3B46">
        <w:trPr>
          <w:trHeight w:val="255"/>
        </w:trPr>
        <w:tc>
          <w:tcPr>
            <w:tcW w:w="1513" w:type="dxa"/>
            <w:noWrap/>
            <w:vAlign w:val="bottom"/>
            <w:hideMark/>
          </w:tcPr>
          <w:p w14:paraId="08DFFD9F" w14:textId="77777777" w:rsidR="00BD5FD0" w:rsidRPr="00BD5FD0" w:rsidRDefault="007C7D42" w:rsidP="00BD5FD0">
            <w:pPr>
              <w:spacing w:line="276" w:lineRule="auto"/>
              <w:jc w:val="both"/>
              <w:rPr>
                <w:rFonts w:ascii="Arial" w:eastAsia="Arial Unicode MS" w:hAnsi="Arial" w:cs="Arial"/>
                <w:sz w:val="16"/>
                <w:szCs w:val="16"/>
                <w:lang w:val="ru-RU" w:eastAsia="en-US"/>
              </w:rPr>
            </w:pPr>
            <w:r>
              <w:rPr>
                <w:rFonts w:ascii="Calibri" w:eastAsia="Calibri" w:hAnsi="Calibri"/>
                <w:sz w:val="22"/>
                <w:szCs w:val="22"/>
                <w:lang w:eastAsia="en-US"/>
              </w:rPr>
              <w:object w:dxaOrig="1440" w:dyaOrig="1440" w14:anchorId="760B66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4.75pt;margin-top:9.5pt;width:45pt;height:33.25pt;z-index:251659264">
                  <v:imagedata r:id="rId8" o:title="" grayscale="t" bilevel="t"/>
                </v:shape>
                <o:OLEObject Type="Embed" ProgID="CorelDRAW.Graphic.10" ShapeID="_x0000_s1028" DrawAspect="Content" ObjectID="_1806835512" r:id="rId9"/>
              </w:object>
            </w:r>
          </w:p>
        </w:tc>
        <w:tc>
          <w:tcPr>
            <w:tcW w:w="7035" w:type="dxa"/>
            <w:noWrap/>
            <w:vAlign w:val="bottom"/>
            <w:hideMark/>
          </w:tcPr>
          <w:p w14:paraId="141171E4" w14:textId="77777777" w:rsidR="00BD5FD0" w:rsidRPr="00BD5FD0" w:rsidRDefault="00BD5FD0" w:rsidP="00BD5FD0">
            <w:pPr>
              <w:keepNext/>
              <w:keepLines/>
              <w:spacing w:line="276" w:lineRule="auto"/>
              <w:jc w:val="both"/>
              <w:outlineLvl w:val="2"/>
              <w:rPr>
                <w:rFonts w:ascii="Calibri Light" w:hAnsi="Calibri Light"/>
                <w:b/>
                <w:bCs/>
                <w:sz w:val="18"/>
                <w:szCs w:val="18"/>
                <w:lang w:val="ru-RU" w:eastAsia="en-US"/>
              </w:rPr>
            </w:pPr>
            <w:r w:rsidRPr="00BD5FD0">
              <w:rPr>
                <w:rFonts w:ascii="Calibri Light" w:hAnsi="Calibri Light"/>
                <w:b/>
                <w:bCs/>
                <w:sz w:val="18"/>
                <w:szCs w:val="18"/>
                <w:lang w:val="ru-RU" w:eastAsia="en-US"/>
              </w:rPr>
              <w:t xml:space="preserve">             МИНИСТЕРСТВО    НА   ОБРАЗОВАНИЕТО   И   НАУКАТА</w:t>
            </w:r>
          </w:p>
          <w:p w14:paraId="7C4AE2FC" w14:textId="77777777" w:rsidR="00BD5FD0" w:rsidRPr="00BD5FD0" w:rsidRDefault="00BD5FD0" w:rsidP="00BD5FD0">
            <w:pPr>
              <w:keepNext/>
              <w:keepLines/>
              <w:spacing w:line="276" w:lineRule="auto"/>
              <w:jc w:val="both"/>
              <w:outlineLvl w:val="2"/>
              <w:rPr>
                <w:rFonts w:ascii="Calibri Light" w:eastAsia="Arial Unicode MS" w:hAnsi="Calibri Light"/>
                <w:b/>
                <w:bCs/>
                <w:sz w:val="18"/>
                <w:szCs w:val="18"/>
                <w:lang w:val="ru-RU" w:eastAsia="en-US"/>
              </w:rPr>
            </w:pPr>
            <w:r w:rsidRPr="00BD5FD0">
              <w:rPr>
                <w:rFonts w:ascii="Calibri Light" w:hAnsi="Calibri Light"/>
                <w:b/>
                <w:bCs/>
                <w:sz w:val="18"/>
                <w:szCs w:val="18"/>
                <w:lang w:val="ru-RU" w:eastAsia="en-US"/>
              </w:rPr>
              <w:t xml:space="preserve">ПРОФЕСИОНАЛНА ГИМНАЗИЯ ПО </w:t>
            </w:r>
            <w:r w:rsidRPr="00BD5FD0">
              <w:rPr>
                <w:rFonts w:ascii="Calibri Light" w:hAnsi="Calibri Light"/>
                <w:b/>
                <w:bCs/>
                <w:sz w:val="18"/>
                <w:szCs w:val="18"/>
                <w:lang w:val="en-US" w:eastAsia="en-US"/>
              </w:rPr>
              <w:t xml:space="preserve"> </w:t>
            </w:r>
            <w:r w:rsidRPr="00BD5FD0">
              <w:rPr>
                <w:rFonts w:ascii="Calibri Light" w:hAnsi="Calibri Light"/>
                <w:b/>
                <w:bCs/>
                <w:sz w:val="18"/>
                <w:szCs w:val="18"/>
                <w:lang w:val="ru-RU" w:eastAsia="en-US"/>
              </w:rPr>
              <w:t>ОБЛЕКЛО “АНА МАЙ”,  ГРАД ПЛОВДИВ</w:t>
            </w:r>
          </w:p>
        </w:tc>
      </w:tr>
      <w:tr w:rsidR="00BD5FD0" w:rsidRPr="00BD5FD0" w14:paraId="2D73D350" w14:textId="77777777" w:rsidTr="005C3B46">
        <w:trPr>
          <w:trHeight w:val="255"/>
        </w:trPr>
        <w:tc>
          <w:tcPr>
            <w:tcW w:w="1513" w:type="dxa"/>
            <w:noWrap/>
            <w:vAlign w:val="bottom"/>
          </w:tcPr>
          <w:p w14:paraId="0109F955" w14:textId="77777777" w:rsidR="00BD5FD0" w:rsidRPr="00BD5FD0" w:rsidRDefault="00BD5FD0" w:rsidP="00BD5FD0">
            <w:pPr>
              <w:spacing w:line="276" w:lineRule="auto"/>
              <w:jc w:val="both"/>
              <w:rPr>
                <w:rFonts w:ascii="Arial" w:eastAsia="Arial Unicode MS" w:hAnsi="Arial" w:cs="Arial"/>
                <w:sz w:val="16"/>
                <w:szCs w:val="16"/>
                <w:lang w:val="ru-RU" w:eastAsia="en-US"/>
              </w:rPr>
            </w:pPr>
          </w:p>
        </w:tc>
        <w:tc>
          <w:tcPr>
            <w:tcW w:w="7035" w:type="dxa"/>
            <w:noWrap/>
            <w:vAlign w:val="bottom"/>
            <w:hideMark/>
          </w:tcPr>
          <w:p w14:paraId="76AEDD7C" w14:textId="77777777" w:rsidR="00BD5FD0" w:rsidRPr="00BD5FD0" w:rsidRDefault="00BD5FD0" w:rsidP="00BD5FD0">
            <w:pPr>
              <w:spacing w:line="276" w:lineRule="auto"/>
              <w:jc w:val="both"/>
              <w:rPr>
                <w:rFonts w:ascii="Arial" w:eastAsia="Arial Unicode MS" w:hAnsi="Arial" w:cs="Arial"/>
                <w:sz w:val="16"/>
                <w:szCs w:val="16"/>
                <w:lang w:val="ru-RU" w:eastAsia="en-US"/>
              </w:rPr>
            </w:pPr>
            <w:r w:rsidRPr="00BD5FD0">
              <w:rPr>
                <w:rFonts w:ascii="Arial" w:eastAsia="Calibri" w:hAnsi="Arial" w:cs="Arial"/>
                <w:sz w:val="16"/>
                <w:szCs w:val="16"/>
                <w:lang w:val="ru-RU" w:eastAsia="en-US"/>
              </w:rPr>
              <w:t>ул. “Лейди Странгфорд” № 8, телефон 032 633 350, телефон директор 032 624 115,</w:t>
            </w:r>
          </w:p>
        </w:tc>
      </w:tr>
      <w:tr w:rsidR="00BD5FD0" w:rsidRPr="00BD5FD0" w14:paraId="50EEF24C" w14:textId="77777777" w:rsidTr="005C3B46">
        <w:trPr>
          <w:trHeight w:val="270"/>
        </w:trPr>
        <w:tc>
          <w:tcPr>
            <w:tcW w:w="1513" w:type="dxa"/>
            <w:tcBorders>
              <w:top w:val="nil"/>
              <w:left w:val="nil"/>
              <w:bottom w:val="single" w:sz="4" w:space="0" w:color="auto"/>
              <w:right w:val="nil"/>
            </w:tcBorders>
            <w:noWrap/>
            <w:vAlign w:val="bottom"/>
          </w:tcPr>
          <w:p w14:paraId="4F7E6D6B" w14:textId="77777777" w:rsidR="00BD5FD0" w:rsidRPr="00BD5FD0" w:rsidRDefault="00BD5FD0" w:rsidP="00BD5FD0">
            <w:pPr>
              <w:spacing w:line="276" w:lineRule="auto"/>
              <w:jc w:val="both"/>
              <w:rPr>
                <w:rFonts w:ascii="Arial" w:eastAsia="Arial Unicode MS" w:hAnsi="Arial" w:cs="Arial"/>
                <w:sz w:val="16"/>
                <w:szCs w:val="16"/>
                <w:lang w:val="ru-RU" w:eastAsia="en-US"/>
              </w:rPr>
            </w:pPr>
          </w:p>
        </w:tc>
        <w:tc>
          <w:tcPr>
            <w:tcW w:w="7035" w:type="dxa"/>
            <w:tcBorders>
              <w:top w:val="nil"/>
              <w:left w:val="nil"/>
              <w:bottom w:val="single" w:sz="8" w:space="0" w:color="auto"/>
              <w:right w:val="nil"/>
            </w:tcBorders>
            <w:noWrap/>
            <w:vAlign w:val="bottom"/>
            <w:hideMark/>
          </w:tcPr>
          <w:p w14:paraId="4038750B" w14:textId="77777777" w:rsidR="00BD5FD0" w:rsidRPr="00BD5FD0" w:rsidRDefault="00BD5FD0" w:rsidP="00BD5FD0">
            <w:pPr>
              <w:spacing w:line="276" w:lineRule="auto"/>
              <w:jc w:val="both"/>
              <w:rPr>
                <w:rFonts w:ascii="Arial" w:eastAsia="Arial Unicode MS" w:hAnsi="Arial" w:cs="Arial"/>
                <w:sz w:val="16"/>
                <w:szCs w:val="16"/>
                <w:lang w:val="en-US" w:eastAsia="en-US"/>
              </w:rPr>
            </w:pPr>
            <w:r w:rsidRPr="00BD5FD0">
              <w:rPr>
                <w:rFonts w:ascii="Arial" w:eastAsia="Calibri" w:hAnsi="Arial" w:cs="Arial"/>
                <w:sz w:val="16"/>
                <w:szCs w:val="16"/>
                <w:lang w:val="en-US" w:eastAsia="en-US"/>
              </w:rPr>
              <w:t xml:space="preserve">  </w:t>
            </w:r>
            <w:r w:rsidRPr="00BD5FD0">
              <w:rPr>
                <w:rFonts w:ascii="Arial" w:eastAsia="Calibri" w:hAnsi="Arial" w:cs="Arial"/>
                <w:sz w:val="16"/>
                <w:szCs w:val="16"/>
                <w:lang w:eastAsia="en-US"/>
              </w:rPr>
              <w:t xml:space="preserve">           </w:t>
            </w:r>
            <w:r w:rsidRPr="00BD5FD0">
              <w:rPr>
                <w:rFonts w:ascii="Arial" w:eastAsia="Calibri" w:hAnsi="Arial" w:cs="Arial"/>
                <w:sz w:val="16"/>
                <w:szCs w:val="16"/>
                <w:lang w:val="en-US" w:eastAsia="en-US"/>
              </w:rPr>
              <w:t xml:space="preserve"> </w:t>
            </w:r>
            <w:r w:rsidRPr="00BD5FD0">
              <w:rPr>
                <w:rFonts w:ascii="Arial" w:eastAsia="Calibri" w:hAnsi="Arial" w:cs="Arial"/>
                <w:sz w:val="16"/>
                <w:szCs w:val="16"/>
                <w:lang w:eastAsia="en-US"/>
              </w:rPr>
              <w:t xml:space="preserve"> е-mail:   </w:t>
            </w:r>
            <w:hyperlink r:id="rId10" w:history="1">
              <w:r w:rsidRPr="00BD5FD0">
                <w:rPr>
                  <w:rFonts w:ascii="Arial" w:eastAsia="Calibri" w:hAnsi="Arial" w:cs="Arial"/>
                  <w:sz w:val="16"/>
                  <w:szCs w:val="16"/>
                  <w:lang w:val="en-US" w:eastAsia="en-US"/>
                </w:rPr>
                <w:t>info-1690176</w:t>
              </w:r>
              <w:r w:rsidRPr="00BD5FD0">
                <w:rPr>
                  <w:rFonts w:ascii="Arial" w:eastAsia="Calibri" w:hAnsi="Arial" w:cs="Arial"/>
                  <w:sz w:val="16"/>
                  <w:szCs w:val="16"/>
                  <w:lang w:eastAsia="en-US"/>
                </w:rPr>
                <w:t>@</w:t>
              </w:r>
              <w:r w:rsidRPr="00BD5FD0">
                <w:rPr>
                  <w:rFonts w:ascii="Arial" w:eastAsia="Calibri" w:hAnsi="Arial" w:cs="Arial"/>
                  <w:sz w:val="16"/>
                  <w:szCs w:val="16"/>
                  <w:lang w:val="en-US" w:eastAsia="en-US"/>
                </w:rPr>
                <w:t>edu</w:t>
              </w:r>
              <w:r w:rsidRPr="00BD5FD0">
                <w:rPr>
                  <w:rFonts w:ascii="Arial" w:eastAsia="Calibri" w:hAnsi="Arial" w:cs="Arial"/>
                  <w:sz w:val="16"/>
                  <w:szCs w:val="16"/>
                  <w:lang w:eastAsia="en-US"/>
                </w:rPr>
                <w:t>.</w:t>
              </w:r>
            </w:hyperlink>
            <w:r w:rsidRPr="00BD5FD0">
              <w:rPr>
                <w:rFonts w:ascii="Arial" w:eastAsia="Calibri" w:hAnsi="Arial" w:cs="Arial"/>
                <w:sz w:val="16"/>
                <w:szCs w:val="16"/>
                <w:lang w:val="en-US" w:eastAsia="en-US"/>
              </w:rPr>
              <w:t>mon.bg</w:t>
            </w:r>
            <w:r w:rsidRPr="00BD5FD0">
              <w:rPr>
                <w:rFonts w:ascii="Arial" w:eastAsia="Calibri" w:hAnsi="Arial" w:cs="Arial"/>
                <w:sz w:val="16"/>
                <w:szCs w:val="16"/>
                <w:lang w:eastAsia="en-US"/>
              </w:rPr>
              <w:t xml:space="preserve">,     </w:t>
            </w:r>
            <w:hyperlink r:id="rId11" w:history="1">
              <w:r w:rsidRPr="00BD5FD0">
                <w:rPr>
                  <w:rFonts w:ascii="Arial" w:eastAsia="Calibri" w:hAnsi="Arial" w:cs="Arial"/>
                  <w:sz w:val="16"/>
                  <w:szCs w:val="16"/>
                  <w:lang w:eastAsia="en-US"/>
                </w:rPr>
                <w:t>www.pgoanamay.com</w:t>
              </w:r>
            </w:hyperlink>
          </w:p>
        </w:tc>
      </w:tr>
    </w:tbl>
    <w:p w14:paraId="4150ABD8" w14:textId="2660C051" w:rsidR="00B112EF" w:rsidRPr="00211413" w:rsidRDefault="00B112EF" w:rsidP="00BD5FD0">
      <w:pPr>
        <w:pStyle w:val="1"/>
        <w:jc w:val="left"/>
        <w:rPr>
          <w:b w:val="0"/>
        </w:rPr>
      </w:pPr>
      <w:r w:rsidRPr="00211413">
        <w:rPr>
          <w:rFonts w:ascii="Times New Roman" w:hAnsi="Times New Roman"/>
          <w:sz w:val="24"/>
          <w:szCs w:val="24"/>
        </w:rPr>
        <w:t xml:space="preserve"> </w:t>
      </w:r>
    </w:p>
    <w:p w14:paraId="4EDD6026" w14:textId="77777777" w:rsidR="00B112EF" w:rsidRPr="00211413" w:rsidRDefault="00B112EF" w:rsidP="00B112EF"/>
    <w:p w14:paraId="1DBE741D" w14:textId="77777777" w:rsidR="00B112EF" w:rsidRPr="00211413" w:rsidRDefault="00B112EF" w:rsidP="00B112EF"/>
    <w:p w14:paraId="69807A6D" w14:textId="77777777" w:rsidR="00BD5FD0" w:rsidRDefault="00BD5FD0" w:rsidP="00B112EF">
      <w:pPr>
        <w:ind w:left="4956" w:firstLine="708"/>
      </w:pPr>
    </w:p>
    <w:p w14:paraId="00E58D81" w14:textId="77777777" w:rsidR="00BD5FD0" w:rsidRDefault="00BD5FD0" w:rsidP="00B112EF">
      <w:pPr>
        <w:ind w:left="4956" w:firstLine="708"/>
      </w:pPr>
    </w:p>
    <w:p w14:paraId="0172428B" w14:textId="77777777" w:rsidR="00BD5FD0" w:rsidRDefault="00BD5FD0" w:rsidP="00B112EF">
      <w:pPr>
        <w:ind w:left="4956" w:firstLine="708"/>
      </w:pPr>
    </w:p>
    <w:p w14:paraId="2E793C00" w14:textId="77777777" w:rsidR="00B112EF" w:rsidRPr="00211413" w:rsidRDefault="00B112EF" w:rsidP="00B112EF">
      <w:pPr>
        <w:ind w:left="4956" w:firstLine="708"/>
      </w:pPr>
      <w:r w:rsidRPr="00211413">
        <w:t>УТВЪРЖДАВАМ</w:t>
      </w:r>
      <w:r w:rsidRPr="00211413">
        <w:rPr>
          <w:lang w:val="ru-RU"/>
        </w:rPr>
        <w:t>…</w:t>
      </w:r>
      <w:r w:rsidRPr="00211413">
        <w:t>.................</w:t>
      </w:r>
    </w:p>
    <w:p w14:paraId="7BFFA011" w14:textId="77777777" w:rsidR="00B112EF" w:rsidRPr="00211413" w:rsidRDefault="00B112EF" w:rsidP="00B112EF">
      <w:pPr>
        <w:ind w:left="5664"/>
      </w:pPr>
      <w:r w:rsidRPr="00211413">
        <w:t>ДИРЕКТОР</w:t>
      </w:r>
    </w:p>
    <w:p w14:paraId="18ACA4BD" w14:textId="77777777" w:rsidR="00B112EF" w:rsidRPr="00211413" w:rsidRDefault="00B112EF" w:rsidP="00B112EF">
      <w:pPr>
        <w:ind w:left="4956" w:firstLine="708"/>
      </w:pPr>
      <w:r w:rsidRPr="00211413">
        <w:t>ИНЖ. ЕМИЛИЯ ПЕТАЛАРЕВА</w:t>
      </w:r>
    </w:p>
    <w:p w14:paraId="3238A42D" w14:textId="6FA18980" w:rsidR="00722376" w:rsidRPr="00211413" w:rsidRDefault="00BE0A25" w:rsidP="00B112EF">
      <w:pPr>
        <w:ind w:left="4956" w:firstLine="708"/>
        <w:rPr>
          <w:i/>
          <w:sz w:val="20"/>
          <w:szCs w:val="20"/>
        </w:rPr>
      </w:pPr>
      <w:r>
        <w:rPr>
          <w:i/>
          <w:sz w:val="20"/>
          <w:szCs w:val="20"/>
        </w:rPr>
        <w:t xml:space="preserve">Заповед РД- 10 </w:t>
      </w:r>
      <w:r w:rsidR="00722376" w:rsidRPr="00211413">
        <w:rPr>
          <w:i/>
          <w:sz w:val="20"/>
          <w:szCs w:val="20"/>
        </w:rPr>
        <w:t>-</w:t>
      </w:r>
      <w:r>
        <w:rPr>
          <w:i/>
          <w:sz w:val="20"/>
          <w:szCs w:val="20"/>
        </w:rPr>
        <w:t xml:space="preserve"> </w:t>
      </w:r>
      <w:r w:rsidR="00522A54">
        <w:rPr>
          <w:i/>
          <w:sz w:val="20"/>
          <w:szCs w:val="20"/>
        </w:rPr>
        <w:t>37</w:t>
      </w:r>
      <w:bookmarkStart w:id="0" w:name="_GoBack"/>
      <w:bookmarkEnd w:id="0"/>
      <w:r>
        <w:rPr>
          <w:i/>
          <w:sz w:val="20"/>
          <w:szCs w:val="20"/>
        </w:rPr>
        <w:t xml:space="preserve">  </w:t>
      </w:r>
      <w:r w:rsidR="005C58A6" w:rsidRPr="00211413">
        <w:rPr>
          <w:i/>
          <w:sz w:val="20"/>
          <w:szCs w:val="20"/>
        </w:rPr>
        <w:t>/1</w:t>
      </w:r>
      <w:r w:rsidR="00E03C95">
        <w:rPr>
          <w:i/>
          <w:sz w:val="20"/>
          <w:szCs w:val="20"/>
        </w:rPr>
        <w:t>6</w:t>
      </w:r>
      <w:r w:rsidR="004159CA" w:rsidRPr="00526C13">
        <w:rPr>
          <w:i/>
          <w:sz w:val="20"/>
          <w:szCs w:val="20"/>
        </w:rPr>
        <w:t>.</w:t>
      </w:r>
      <w:r w:rsidR="005C58A6" w:rsidRPr="00211413">
        <w:rPr>
          <w:i/>
          <w:sz w:val="20"/>
          <w:szCs w:val="20"/>
        </w:rPr>
        <w:t>09.20</w:t>
      </w:r>
      <w:r w:rsidR="004159CA" w:rsidRPr="00526C13">
        <w:rPr>
          <w:i/>
          <w:sz w:val="20"/>
          <w:szCs w:val="20"/>
        </w:rPr>
        <w:t>2</w:t>
      </w:r>
      <w:r w:rsidR="00E03C95">
        <w:rPr>
          <w:i/>
          <w:sz w:val="20"/>
          <w:szCs w:val="20"/>
        </w:rPr>
        <w:t>4</w:t>
      </w:r>
      <w:r w:rsidR="005C58A6" w:rsidRPr="00211413">
        <w:rPr>
          <w:i/>
          <w:sz w:val="20"/>
          <w:szCs w:val="20"/>
        </w:rPr>
        <w:t>г.</w:t>
      </w:r>
    </w:p>
    <w:p w14:paraId="41FF310F" w14:textId="77777777" w:rsidR="00B112EF" w:rsidRPr="00211413" w:rsidRDefault="00B112EF" w:rsidP="00B112EF"/>
    <w:p w14:paraId="7609D6B3" w14:textId="77777777" w:rsidR="00B112EF" w:rsidRPr="00211413" w:rsidRDefault="00B112EF" w:rsidP="00B112EF"/>
    <w:p w14:paraId="727E9174" w14:textId="77777777" w:rsidR="00B112EF" w:rsidRPr="00211413" w:rsidRDefault="00B112EF" w:rsidP="00B112EF">
      <w:pPr>
        <w:jc w:val="center"/>
      </w:pPr>
    </w:p>
    <w:p w14:paraId="7C9EF5DD" w14:textId="77777777" w:rsidR="00B112EF" w:rsidRPr="00211413" w:rsidRDefault="00B112EF" w:rsidP="00B112EF">
      <w:pPr>
        <w:jc w:val="center"/>
      </w:pPr>
    </w:p>
    <w:p w14:paraId="794B20AF" w14:textId="53DE08C4" w:rsidR="00B112EF" w:rsidRPr="00211413" w:rsidRDefault="00B112EF" w:rsidP="00B112EF">
      <w:pPr>
        <w:jc w:val="center"/>
        <w:rPr>
          <w:b/>
        </w:rPr>
      </w:pPr>
      <w:r w:rsidRPr="00211413">
        <w:rPr>
          <w:b/>
        </w:rPr>
        <w:t xml:space="preserve">ПРАВИЛНИК ЗА ДЕЙНОСТТА  И </w:t>
      </w:r>
      <w:r w:rsidR="009B2C0D">
        <w:rPr>
          <w:b/>
        </w:rPr>
        <w:t xml:space="preserve"> </w:t>
      </w:r>
      <w:r w:rsidRPr="00211413">
        <w:rPr>
          <w:b/>
        </w:rPr>
        <w:t>УСТРОЙСТВОТО</w:t>
      </w:r>
    </w:p>
    <w:p w14:paraId="5231CE16" w14:textId="77777777" w:rsidR="00B112EF" w:rsidRPr="00211413" w:rsidRDefault="00B112EF" w:rsidP="00B112EF">
      <w:pPr>
        <w:jc w:val="center"/>
        <w:rPr>
          <w:b/>
        </w:rPr>
      </w:pPr>
    </w:p>
    <w:p w14:paraId="5BBC0D37" w14:textId="77777777" w:rsidR="00B112EF" w:rsidRPr="00211413" w:rsidRDefault="00B112EF" w:rsidP="00B112EF">
      <w:pPr>
        <w:jc w:val="center"/>
        <w:rPr>
          <w:b/>
        </w:rPr>
      </w:pPr>
      <w:r w:rsidRPr="00211413">
        <w:rPr>
          <w:b/>
        </w:rPr>
        <w:t>НА ПГО „АНА МАЙ”,</w:t>
      </w:r>
    </w:p>
    <w:p w14:paraId="5853CE0C" w14:textId="77777777" w:rsidR="00B112EF" w:rsidRPr="00211413" w:rsidRDefault="00D25D37" w:rsidP="00B112EF">
      <w:pPr>
        <w:jc w:val="center"/>
        <w:rPr>
          <w:b/>
        </w:rPr>
      </w:pPr>
      <w:r w:rsidRPr="00211413">
        <w:rPr>
          <w:b/>
        </w:rPr>
        <w:t>Град</w:t>
      </w:r>
      <w:r w:rsidRPr="00211413">
        <w:rPr>
          <w:b/>
          <w:lang w:val="ru-RU"/>
        </w:rPr>
        <w:t xml:space="preserve"> </w:t>
      </w:r>
      <w:r w:rsidR="00B112EF" w:rsidRPr="00211413">
        <w:rPr>
          <w:b/>
        </w:rPr>
        <w:t xml:space="preserve"> ПЛОВДИВ</w:t>
      </w:r>
    </w:p>
    <w:p w14:paraId="22147EC0" w14:textId="77777777" w:rsidR="00B112EF" w:rsidRPr="00211413" w:rsidRDefault="00B112EF" w:rsidP="00B112EF">
      <w:pPr>
        <w:jc w:val="center"/>
        <w:rPr>
          <w:b/>
        </w:rPr>
      </w:pPr>
    </w:p>
    <w:p w14:paraId="074F3DCE" w14:textId="408E2496" w:rsidR="00B112EF" w:rsidRPr="00211413" w:rsidRDefault="00D76083" w:rsidP="00B112EF">
      <w:pPr>
        <w:jc w:val="center"/>
        <w:rPr>
          <w:b/>
        </w:rPr>
      </w:pPr>
      <w:r w:rsidRPr="00211413">
        <w:rPr>
          <w:b/>
        </w:rPr>
        <w:t>ЗА УЧЕБНАТА 20</w:t>
      </w:r>
      <w:r w:rsidR="007C6A19">
        <w:rPr>
          <w:b/>
        </w:rPr>
        <w:t>2</w:t>
      </w:r>
      <w:r w:rsidR="00D64247">
        <w:rPr>
          <w:b/>
        </w:rPr>
        <w:t>4</w:t>
      </w:r>
      <w:r w:rsidRPr="00211413">
        <w:rPr>
          <w:b/>
        </w:rPr>
        <w:t xml:space="preserve"> / 202</w:t>
      </w:r>
      <w:r w:rsidR="00D64247">
        <w:rPr>
          <w:b/>
        </w:rPr>
        <w:t>5</w:t>
      </w:r>
      <w:r w:rsidR="00B112EF" w:rsidRPr="00211413">
        <w:rPr>
          <w:b/>
        </w:rPr>
        <w:t xml:space="preserve"> ГОДИНА</w:t>
      </w:r>
    </w:p>
    <w:p w14:paraId="0602C834" w14:textId="77777777" w:rsidR="00B112EF" w:rsidRPr="00211413" w:rsidRDefault="00B112EF" w:rsidP="00B112EF">
      <w:pPr>
        <w:jc w:val="center"/>
        <w:rPr>
          <w:b/>
        </w:rPr>
      </w:pPr>
    </w:p>
    <w:p w14:paraId="33C7277E" w14:textId="77777777" w:rsidR="00B112EF" w:rsidRPr="00211413" w:rsidRDefault="00B112EF" w:rsidP="00B112EF">
      <w:pPr>
        <w:jc w:val="center"/>
        <w:rPr>
          <w:b/>
        </w:rPr>
      </w:pPr>
    </w:p>
    <w:p w14:paraId="7A42D3E1" w14:textId="77777777" w:rsidR="00B112EF" w:rsidRPr="00211413" w:rsidRDefault="00B112EF" w:rsidP="00B112EF">
      <w:pPr>
        <w:jc w:val="center"/>
      </w:pPr>
    </w:p>
    <w:p w14:paraId="70C74709" w14:textId="77777777" w:rsidR="00B112EF" w:rsidRPr="00211413" w:rsidRDefault="00B112EF" w:rsidP="00B112EF">
      <w:pPr>
        <w:jc w:val="center"/>
      </w:pPr>
    </w:p>
    <w:p w14:paraId="27FD1E7B" w14:textId="77777777" w:rsidR="00B112EF" w:rsidRPr="00211413" w:rsidRDefault="00B112EF" w:rsidP="00B112EF">
      <w:pPr>
        <w:jc w:val="center"/>
      </w:pPr>
    </w:p>
    <w:p w14:paraId="3487120D" w14:textId="77777777" w:rsidR="00B112EF" w:rsidRPr="00211413" w:rsidRDefault="00B112EF" w:rsidP="00B112EF">
      <w:pPr>
        <w:jc w:val="center"/>
      </w:pPr>
    </w:p>
    <w:p w14:paraId="3CCC4D7F" w14:textId="77777777" w:rsidR="00B112EF" w:rsidRPr="00211413" w:rsidRDefault="00B112EF" w:rsidP="00B112EF">
      <w:pPr>
        <w:jc w:val="center"/>
      </w:pPr>
    </w:p>
    <w:p w14:paraId="04C5D3A3" w14:textId="77777777" w:rsidR="00B112EF" w:rsidRPr="00211413" w:rsidRDefault="00B112EF" w:rsidP="00B112EF">
      <w:pPr>
        <w:jc w:val="center"/>
      </w:pPr>
    </w:p>
    <w:p w14:paraId="3454C72B" w14:textId="77777777" w:rsidR="00B112EF" w:rsidRPr="00211413" w:rsidRDefault="00B112EF" w:rsidP="00B112EF">
      <w:pPr>
        <w:jc w:val="center"/>
      </w:pPr>
    </w:p>
    <w:p w14:paraId="336983E1" w14:textId="77777777" w:rsidR="00B112EF" w:rsidRPr="00211413" w:rsidRDefault="00B112EF" w:rsidP="00B112EF">
      <w:pPr>
        <w:jc w:val="center"/>
        <w:rPr>
          <w:lang w:val="ru-RU"/>
        </w:rPr>
      </w:pPr>
    </w:p>
    <w:p w14:paraId="71F51E9C" w14:textId="77777777" w:rsidR="00B112EF" w:rsidRPr="00211413" w:rsidRDefault="00B112EF" w:rsidP="00B112EF">
      <w:pPr>
        <w:jc w:val="center"/>
      </w:pPr>
    </w:p>
    <w:p w14:paraId="63A438A3" w14:textId="77777777" w:rsidR="00B112EF" w:rsidRPr="00211413" w:rsidRDefault="00B112EF" w:rsidP="00B112EF"/>
    <w:p w14:paraId="2E1DA9B2" w14:textId="77777777" w:rsidR="00B112EF" w:rsidRPr="00211413" w:rsidRDefault="00B112EF" w:rsidP="00B112EF"/>
    <w:p w14:paraId="4303DB65" w14:textId="77777777" w:rsidR="00B112EF" w:rsidRPr="00211413" w:rsidRDefault="00B112EF" w:rsidP="00B112EF"/>
    <w:p w14:paraId="06048158" w14:textId="77777777" w:rsidR="00B112EF" w:rsidRPr="00211413" w:rsidRDefault="00B112EF" w:rsidP="00B112EF"/>
    <w:p w14:paraId="75E2C3AA" w14:textId="77777777" w:rsidR="00B112EF" w:rsidRPr="00211413" w:rsidRDefault="00B112EF" w:rsidP="00B112EF"/>
    <w:p w14:paraId="17794187" w14:textId="77777777" w:rsidR="00B112EF" w:rsidRPr="00211413" w:rsidRDefault="00B112EF" w:rsidP="00B112EF">
      <w:pPr>
        <w:jc w:val="center"/>
      </w:pPr>
      <w:r w:rsidRPr="00211413">
        <w:t>Настоящият план е приет на заседание на Педагогически съвет</w:t>
      </w:r>
    </w:p>
    <w:p w14:paraId="21D399C2" w14:textId="0FBD087A" w:rsidR="00B112EF" w:rsidRPr="00FE45DC" w:rsidRDefault="00B112EF" w:rsidP="00B112EF">
      <w:pPr>
        <w:jc w:val="center"/>
      </w:pPr>
      <w:r w:rsidRPr="00211413">
        <w:t xml:space="preserve">с протокол </w:t>
      </w:r>
      <w:r w:rsidRPr="00FE45DC">
        <w:t xml:space="preserve">№ </w:t>
      </w:r>
      <w:r w:rsidR="00FE45DC" w:rsidRPr="000C3F92">
        <w:rPr>
          <w:color w:val="FF0000"/>
        </w:rPr>
        <w:t>14</w:t>
      </w:r>
      <w:r w:rsidR="007C6A19" w:rsidRPr="000C3F92">
        <w:rPr>
          <w:color w:val="FF0000"/>
        </w:rPr>
        <w:t xml:space="preserve"> </w:t>
      </w:r>
      <w:r w:rsidRPr="000C3F92">
        <w:rPr>
          <w:color w:val="FF0000"/>
        </w:rPr>
        <w:t>/</w:t>
      </w:r>
      <w:r w:rsidR="007C6A19" w:rsidRPr="000C3F92">
        <w:rPr>
          <w:color w:val="FF0000"/>
        </w:rPr>
        <w:t xml:space="preserve"> </w:t>
      </w:r>
      <w:r w:rsidR="00D64247" w:rsidRPr="000C3F92">
        <w:rPr>
          <w:color w:val="FF0000"/>
        </w:rPr>
        <w:t>03</w:t>
      </w:r>
      <w:r w:rsidR="002603F9" w:rsidRPr="000C3F92">
        <w:rPr>
          <w:color w:val="FF0000"/>
        </w:rPr>
        <w:t>.09</w:t>
      </w:r>
      <w:r w:rsidR="00516DCB" w:rsidRPr="000C3F92">
        <w:rPr>
          <w:color w:val="FF0000"/>
        </w:rPr>
        <w:t>.</w:t>
      </w:r>
      <w:r w:rsidR="00D76083" w:rsidRPr="000C3F92">
        <w:rPr>
          <w:color w:val="FF0000"/>
        </w:rPr>
        <w:t>202</w:t>
      </w:r>
      <w:r w:rsidR="00D64247" w:rsidRPr="000C3F92">
        <w:rPr>
          <w:color w:val="FF0000"/>
        </w:rPr>
        <w:t>4</w:t>
      </w:r>
      <w:r w:rsidR="00A57E93" w:rsidRPr="000C3F92">
        <w:rPr>
          <w:color w:val="FF0000"/>
        </w:rPr>
        <w:t xml:space="preserve"> </w:t>
      </w:r>
      <w:r w:rsidRPr="000C3F92">
        <w:rPr>
          <w:color w:val="FF0000"/>
        </w:rPr>
        <w:t>година</w:t>
      </w:r>
    </w:p>
    <w:p w14:paraId="4DBE666A" w14:textId="77777777" w:rsidR="00B112EF" w:rsidRPr="00FE45DC" w:rsidRDefault="00B112EF" w:rsidP="00B112EF">
      <w:pPr>
        <w:jc w:val="center"/>
      </w:pPr>
    </w:p>
    <w:p w14:paraId="1C6BE087" w14:textId="77777777" w:rsidR="00B112EF" w:rsidRPr="00211413" w:rsidRDefault="00B112EF" w:rsidP="00B112EF">
      <w:pPr>
        <w:jc w:val="center"/>
      </w:pPr>
    </w:p>
    <w:p w14:paraId="719163B9" w14:textId="77777777" w:rsidR="00B112EF" w:rsidRPr="00211413" w:rsidRDefault="00B112EF" w:rsidP="00B112EF">
      <w:pPr>
        <w:rPr>
          <w:lang w:val="ru-RU"/>
        </w:rPr>
      </w:pPr>
    </w:p>
    <w:p w14:paraId="71AB9163" w14:textId="77777777" w:rsidR="00B112EF" w:rsidRPr="00211413" w:rsidRDefault="00B112EF" w:rsidP="00B112EF">
      <w:pPr>
        <w:rPr>
          <w:lang w:val="ru-RU"/>
        </w:rPr>
      </w:pPr>
    </w:p>
    <w:p w14:paraId="5DF5736E" w14:textId="77777777" w:rsidR="00B112EF" w:rsidRPr="00211413" w:rsidRDefault="00B112EF" w:rsidP="00B112EF">
      <w:pPr>
        <w:rPr>
          <w:lang w:val="ru-RU"/>
        </w:rPr>
      </w:pPr>
    </w:p>
    <w:p w14:paraId="2C5A3587" w14:textId="77777777" w:rsidR="00B112EF" w:rsidRPr="00211413" w:rsidRDefault="00B112EF" w:rsidP="00B112EF">
      <w:pPr>
        <w:rPr>
          <w:lang w:val="ru-RU"/>
        </w:rPr>
      </w:pPr>
    </w:p>
    <w:p w14:paraId="1BC44B78" w14:textId="77777777" w:rsidR="00B112EF" w:rsidRDefault="00B112EF" w:rsidP="00B112EF"/>
    <w:p w14:paraId="144CCF90" w14:textId="77777777" w:rsidR="00CA2BA2" w:rsidRPr="00211413" w:rsidRDefault="00CA2BA2" w:rsidP="00B112EF"/>
    <w:p w14:paraId="549002C0" w14:textId="77777777" w:rsidR="00386ACD" w:rsidRPr="00211413" w:rsidRDefault="00386ACD" w:rsidP="00B112EF"/>
    <w:p w14:paraId="0E1769EB" w14:textId="1F81E81E" w:rsidR="00B112EF" w:rsidRPr="0037630C" w:rsidRDefault="00B112EF" w:rsidP="00614470">
      <w:pPr>
        <w:rPr>
          <w:b/>
        </w:rPr>
      </w:pPr>
    </w:p>
    <w:p w14:paraId="33471B3D" w14:textId="77777777" w:rsidR="00B112EF" w:rsidRPr="0037630C" w:rsidRDefault="00B112EF" w:rsidP="000E7C51">
      <w:pPr>
        <w:jc w:val="center"/>
        <w:rPr>
          <w:b/>
        </w:rPr>
      </w:pPr>
      <w:r w:rsidRPr="00211413">
        <w:rPr>
          <w:b/>
          <w:lang w:val="ru-RU"/>
        </w:rPr>
        <w:lastRenderedPageBreak/>
        <w:t>СЪДЪРЖАНИ</w:t>
      </w:r>
      <w:r w:rsidRPr="00211413">
        <w:rPr>
          <w:b/>
        </w:rPr>
        <w:t>Е</w:t>
      </w:r>
    </w:p>
    <w:p w14:paraId="49ECB5D9" w14:textId="77777777" w:rsidR="00B112EF" w:rsidRPr="00211413" w:rsidRDefault="00B112EF" w:rsidP="003E0AC5">
      <w:pPr>
        <w:shd w:val="clear" w:color="auto" w:fill="D9D9D9" w:themeFill="background1" w:themeFillShade="D9"/>
        <w:rPr>
          <w:b/>
          <w:sz w:val="20"/>
          <w:szCs w:val="20"/>
          <w:lang w:val="ru-RU"/>
        </w:rPr>
      </w:pPr>
      <w:r w:rsidRPr="00211413">
        <w:rPr>
          <w:b/>
          <w:sz w:val="20"/>
          <w:szCs w:val="20"/>
          <w:lang w:val="ru-RU"/>
        </w:rPr>
        <w:t>ГЛАВА ПЪРВ</w:t>
      </w:r>
      <w:r w:rsidRPr="00211413">
        <w:rPr>
          <w:b/>
          <w:sz w:val="20"/>
          <w:szCs w:val="20"/>
        </w:rPr>
        <w:t>А</w:t>
      </w:r>
      <w:r w:rsidRPr="00211413">
        <w:rPr>
          <w:b/>
          <w:sz w:val="20"/>
          <w:szCs w:val="20"/>
        </w:rPr>
        <w:tab/>
      </w:r>
      <w:r w:rsidRPr="00211413">
        <w:rPr>
          <w:b/>
          <w:sz w:val="20"/>
          <w:szCs w:val="20"/>
        </w:rPr>
        <w:tab/>
      </w:r>
      <w:r w:rsidRPr="00211413">
        <w:rPr>
          <w:b/>
          <w:sz w:val="20"/>
          <w:szCs w:val="20"/>
        </w:rPr>
        <w:tab/>
      </w:r>
      <w:r w:rsidRPr="00211413">
        <w:rPr>
          <w:b/>
          <w:sz w:val="20"/>
          <w:szCs w:val="20"/>
        </w:rPr>
        <w:tab/>
      </w:r>
      <w:r w:rsidRPr="00211413">
        <w:rPr>
          <w:b/>
          <w:sz w:val="20"/>
          <w:szCs w:val="20"/>
        </w:rPr>
        <w:tab/>
      </w:r>
      <w:r w:rsidRPr="00211413">
        <w:rPr>
          <w:b/>
          <w:sz w:val="20"/>
          <w:szCs w:val="20"/>
        </w:rPr>
        <w:tab/>
      </w:r>
      <w:r w:rsidRPr="00211413">
        <w:rPr>
          <w:b/>
          <w:sz w:val="20"/>
          <w:szCs w:val="20"/>
        </w:rPr>
        <w:tab/>
      </w:r>
      <w:r w:rsidRPr="00211413">
        <w:rPr>
          <w:b/>
          <w:sz w:val="20"/>
          <w:szCs w:val="20"/>
        </w:rPr>
        <w:tab/>
      </w:r>
      <w:r w:rsidRPr="00211413">
        <w:rPr>
          <w:b/>
          <w:sz w:val="20"/>
          <w:szCs w:val="20"/>
        </w:rPr>
        <w:tab/>
      </w:r>
      <w:r w:rsidRPr="00211413">
        <w:rPr>
          <w:b/>
          <w:sz w:val="20"/>
          <w:szCs w:val="20"/>
        </w:rPr>
        <w:tab/>
        <w:t xml:space="preserve">  </w:t>
      </w:r>
      <w:r w:rsidR="00DC64EB" w:rsidRPr="00211413">
        <w:rPr>
          <w:b/>
          <w:sz w:val="20"/>
          <w:szCs w:val="20"/>
          <w:lang w:val="ru-RU"/>
        </w:rPr>
        <w:t>3</w:t>
      </w:r>
    </w:p>
    <w:p w14:paraId="190912A3" w14:textId="77777777" w:rsidR="00B112EF" w:rsidRPr="00211413" w:rsidRDefault="00B112EF" w:rsidP="00B112EF">
      <w:pPr>
        <w:rPr>
          <w:sz w:val="20"/>
          <w:szCs w:val="20"/>
          <w:lang w:val="ru-RU"/>
        </w:rPr>
      </w:pPr>
      <w:r w:rsidRPr="00211413">
        <w:rPr>
          <w:sz w:val="20"/>
          <w:szCs w:val="20"/>
          <w:lang w:val="ru-RU"/>
        </w:rPr>
        <w:t>Общи положения</w:t>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t xml:space="preserve">  </w:t>
      </w:r>
      <w:r w:rsidR="00DC64EB" w:rsidRPr="00211413">
        <w:rPr>
          <w:sz w:val="20"/>
          <w:szCs w:val="20"/>
          <w:lang w:val="ru-RU"/>
        </w:rPr>
        <w:t>3</w:t>
      </w:r>
    </w:p>
    <w:p w14:paraId="0C1CB1AA" w14:textId="77777777" w:rsidR="00B112EF" w:rsidRPr="00211413" w:rsidRDefault="00B112EF" w:rsidP="003E0AC5">
      <w:pPr>
        <w:shd w:val="clear" w:color="auto" w:fill="D9D9D9" w:themeFill="background1" w:themeFillShade="D9"/>
        <w:rPr>
          <w:b/>
          <w:sz w:val="20"/>
          <w:szCs w:val="20"/>
          <w:lang w:val="ru-RU"/>
        </w:rPr>
      </w:pPr>
      <w:r w:rsidRPr="00211413">
        <w:rPr>
          <w:b/>
          <w:sz w:val="20"/>
          <w:szCs w:val="20"/>
          <w:lang w:val="ru-RU"/>
        </w:rPr>
        <w:t>ГЛАВА ВТОРА</w:t>
      </w:r>
      <w:r w:rsidR="00E22242" w:rsidRPr="00211413">
        <w:rPr>
          <w:b/>
          <w:sz w:val="20"/>
          <w:szCs w:val="20"/>
        </w:rPr>
        <w:tab/>
      </w:r>
      <w:r w:rsidR="00E22242" w:rsidRPr="00211413">
        <w:rPr>
          <w:b/>
          <w:sz w:val="20"/>
          <w:szCs w:val="20"/>
        </w:rPr>
        <w:tab/>
      </w:r>
      <w:r w:rsidR="00E22242" w:rsidRPr="00211413">
        <w:rPr>
          <w:b/>
          <w:sz w:val="20"/>
          <w:szCs w:val="20"/>
        </w:rPr>
        <w:tab/>
      </w:r>
      <w:r w:rsidR="00E22242" w:rsidRPr="00211413">
        <w:rPr>
          <w:b/>
          <w:sz w:val="20"/>
          <w:szCs w:val="20"/>
        </w:rPr>
        <w:tab/>
      </w:r>
      <w:r w:rsidR="00E22242" w:rsidRPr="00211413">
        <w:rPr>
          <w:b/>
          <w:sz w:val="20"/>
          <w:szCs w:val="20"/>
        </w:rPr>
        <w:tab/>
      </w:r>
      <w:r w:rsidR="00E22242" w:rsidRPr="00211413">
        <w:rPr>
          <w:b/>
          <w:sz w:val="20"/>
          <w:szCs w:val="20"/>
        </w:rPr>
        <w:tab/>
      </w:r>
      <w:r w:rsidR="00E22242" w:rsidRPr="00211413">
        <w:rPr>
          <w:b/>
          <w:sz w:val="20"/>
          <w:szCs w:val="20"/>
        </w:rPr>
        <w:tab/>
      </w:r>
      <w:r w:rsidR="00E22242" w:rsidRPr="00211413">
        <w:rPr>
          <w:b/>
          <w:sz w:val="20"/>
          <w:szCs w:val="20"/>
        </w:rPr>
        <w:tab/>
      </w:r>
      <w:r w:rsidR="00E22242" w:rsidRPr="00211413">
        <w:rPr>
          <w:b/>
          <w:sz w:val="20"/>
          <w:szCs w:val="20"/>
        </w:rPr>
        <w:tab/>
      </w:r>
      <w:r w:rsidR="00E22242" w:rsidRPr="00211413">
        <w:rPr>
          <w:b/>
          <w:sz w:val="20"/>
          <w:szCs w:val="20"/>
        </w:rPr>
        <w:tab/>
        <w:t xml:space="preserve">  </w:t>
      </w:r>
      <w:r w:rsidR="00DC64EB" w:rsidRPr="00211413">
        <w:rPr>
          <w:b/>
          <w:sz w:val="20"/>
          <w:szCs w:val="20"/>
          <w:lang w:val="ru-RU"/>
        </w:rPr>
        <w:t>5</w:t>
      </w:r>
    </w:p>
    <w:p w14:paraId="43D86DF2" w14:textId="77777777" w:rsidR="00B112EF" w:rsidRPr="00211413" w:rsidRDefault="00B112EF" w:rsidP="00B112EF">
      <w:pPr>
        <w:rPr>
          <w:sz w:val="20"/>
          <w:szCs w:val="20"/>
          <w:lang w:val="ru-RU"/>
        </w:rPr>
      </w:pPr>
      <w:r w:rsidRPr="00211413">
        <w:rPr>
          <w:sz w:val="20"/>
          <w:szCs w:val="20"/>
          <w:lang w:val="ru-RU"/>
        </w:rPr>
        <w:t>Права и зад</w:t>
      </w:r>
      <w:r w:rsidR="00DC64EB" w:rsidRPr="00211413">
        <w:rPr>
          <w:sz w:val="20"/>
          <w:szCs w:val="20"/>
          <w:lang w:val="ru-RU"/>
        </w:rPr>
        <w:t>ължения на училището</w:t>
      </w:r>
      <w:r w:rsidR="00DC64EB" w:rsidRPr="00211413">
        <w:rPr>
          <w:sz w:val="20"/>
          <w:szCs w:val="20"/>
          <w:lang w:val="ru-RU"/>
        </w:rPr>
        <w:tab/>
      </w:r>
      <w:r w:rsidR="00DC64EB" w:rsidRPr="00211413">
        <w:rPr>
          <w:sz w:val="20"/>
          <w:szCs w:val="20"/>
          <w:lang w:val="ru-RU"/>
        </w:rPr>
        <w:tab/>
      </w:r>
      <w:r w:rsidR="00DC64EB" w:rsidRPr="00211413">
        <w:rPr>
          <w:sz w:val="20"/>
          <w:szCs w:val="20"/>
          <w:lang w:val="ru-RU"/>
        </w:rPr>
        <w:tab/>
      </w:r>
      <w:r w:rsidR="00DC64EB" w:rsidRPr="00211413">
        <w:rPr>
          <w:sz w:val="20"/>
          <w:szCs w:val="20"/>
          <w:lang w:val="ru-RU"/>
        </w:rPr>
        <w:tab/>
      </w:r>
      <w:r w:rsidR="00DC64EB" w:rsidRPr="00211413">
        <w:rPr>
          <w:sz w:val="20"/>
          <w:szCs w:val="20"/>
          <w:lang w:val="ru-RU"/>
        </w:rPr>
        <w:tab/>
      </w:r>
      <w:r w:rsidR="00DC64EB" w:rsidRPr="00211413">
        <w:rPr>
          <w:sz w:val="20"/>
          <w:szCs w:val="20"/>
          <w:lang w:val="ru-RU"/>
        </w:rPr>
        <w:tab/>
      </w:r>
      <w:r w:rsidR="00DC64EB" w:rsidRPr="00211413">
        <w:rPr>
          <w:sz w:val="20"/>
          <w:szCs w:val="20"/>
          <w:lang w:val="ru-RU"/>
        </w:rPr>
        <w:tab/>
        <w:t xml:space="preserve"> </w:t>
      </w:r>
      <w:r w:rsidR="00DC64EB" w:rsidRPr="00211413">
        <w:rPr>
          <w:sz w:val="20"/>
          <w:szCs w:val="20"/>
          <w:lang w:val="ru-RU"/>
        </w:rPr>
        <w:tab/>
        <w:t xml:space="preserve">  5</w:t>
      </w:r>
    </w:p>
    <w:p w14:paraId="60FEB6AD" w14:textId="77777777" w:rsidR="00B112EF" w:rsidRPr="00211413" w:rsidRDefault="00B112EF" w:rsidP="003E0AC5">
      <w:pPr>
        <w:shd w:val="clear" w:color="auto" w:fill="D9D9D9" w:themeFill="background1" w:themeFillShade="D9"/>
        <w:rPr>
          <w:sz w:val="20"/>
          <w:szCs w:val="20"/>
          <w:lang w:val="ru-RU"/>
        </w:rPr>
      </w:pPr>
      <w:r w:rsidRPr="00211413">
        <w:rPr>
          <w:sz w:val="20"/>
          <w:szCs w:val="20"/>
          <w:lang w:val="ru-RU"/>
        </w:rPr>
        <w:t xml:space="preserve">Раздел </w:t>
      </w:r>
      <w:r w:rsidRPr="00211413">
        <w:rPr>
          <w:sz w:val="20"/>
          <w:szCs w:val="20"/>
        </w:rPr>
        <w:t>І</w:t>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00DC64EB" w:rsidRPr="00211413">
        <w:rPr>
          <w:sz w:val="20"/>
          <w:szCs w:val="20"/>
          <w:lang w:val="ru-RU"/>
        </w:rPr>
        <w:tab/>
      </w:r>
      <w:r w:rsidR="00DC64EB" w:rsidRPr="00211413">
        <w:rPr>
          <w:sz w:val="20"/>
          <w:szCs w:val="20"/>
          <w:lang w:val="ru-RU"/>
        </w:rPr>
        <w:tab/>
      </w:r>
      <w:r w:rsidR="00DC64EB" w:rsidRPr="00211413">
        <w:rPr>
          <w:sz w:val="20"/>
          <w:szCs w:val="20"/>
          <w:lang w:val="ru-RU"/>
        </w:rPr>
        <w:tab/>
      </w:r>
      <w:r w:rsidR="00DC64EB" w:rsidRPr="00211413">
        <w:rPr>
          <w:sz w:val="20"/>
          <w:szCs w:val="20"/>
          <w:lang w:val="ru-RU"/>
        </w:rPr>
        <w:tab/>
        <w:t xml:space="preserve">                5</w:t>
      </w:r>
    </w:p>
    <w:p w14:paraId="26B2FBEB" w14:textId="77777777" w:rsidR="00B112EF" w:rsidRPr="00211413" w:rsidRDefault="00B112EF" w:rsidP="00B112EF">
      <w:pPr>
        <w:rPr>
          <w:sz w:val="20"/>
          <w:szCs w:val="20"/>
          <w:lang w:val="ru-RU"/>
        </w:rPr>
      </w:pPr>
      <w:r w:rsidRPr="00211413">
        <w:rPr>
          <w:sz w:val="20"/>
          <w:szCs w:val="20"/>
          <w:lang w:val="ru-RU"/>
        </w:rPr>
        <w:t>Общи разпоредби</w:t>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t xml:space="preserve"> </w:t>
      </w:r>
      <w:r w:rsidR="00DC64EB" w:rsidRPr="00211413">
        <w:rPr>
          <w:sz w:val="20"/>
          <w:szCs w:val="20"/>
          <w:lang w:val="ru-RU"/>
        </w:rPr>
        <w:t xml:space="preserve"> 5</w:t>
      </w:r>
    </w:p>
    <w:p w14:paraId="3B771D85" w14:textId="77777777" w:rsidR="00B112EF" w:rsidRPr="00211413" w:rsidRDefault="00040287" w:rsidP="003E0AC5">
      <w:pPr>
        <w:shd w:val="clear" w:color="auto" w:fill="D9D9D9" w:themeFill="background1" w:themeFillShade="D9"/>
        <w:rPr>
          <w:sz w:val="20"/>
          <w:szCs w:val="20"/>
          <w:lang w:val="ru-RU"/>
        </w:rPr>
      </w:pPr>
      <w:r w:rsidRPr="00211413">
        <w:rPr>
          <w:sz w:val="20"/>
          <w:szCs w:val="20"/>
          <w:lang w:val="ru-RU"/>
        </w:rPr>
        <w:t>Раздел ІІ</w:t>
      </w:r>
      <w:r w:rsidRPr="00211413">
        <w:rPr>
          <w:sz w:val="20"/>
          <w:szCs w:val="20"/>
          <w:lang w:val="ru-RU"/>
        </w:rPr>
        <w:tab/>
      </w:r>
      <w:r w:rsidRPr="00211413">
        <w:rPr>
          <w:sz w:val="20"/>
          <w:szCs w:val="20"/>
          <w:lang w:val="ru-RU"/>
        </w:rPr>
        <w:tab/>
      </w:r>
      <w:r w:rsidRPr="00211413">
        <w:rPr>
          <w:sz w:val="20"/>
          <w:szCs w:val="20"/>
          <w:lang w:val="ru-RU"/>
        </w:rPr>
        <w:tab/>
      </w:r>
      <w:r w:rsidRPr="00211413">
        <w:rPr>
          <w:sz w:val="20"/>
          <w:szCs w:val="20"/>
          <w:lang w:val="ru-RU"/>
        </w:rPr>
        <w:tab/>
      </w:r>
      <w:r w:rsidRPr="00211413">
        <w:rPr>
          <w:sz w:val="20"/>
          <w:szCs w:val="20"/>
          <w:lang w:val="ru-RU"/>
        </w:rPr>
        <w:tab/>
      </w:r>
      <w:r w:rsidRPr="00211413">
        <w:rPr>
          <w:sz w:val="20"/>
          <w:szCs w:val="20"/>
          <w:lang w:val="ru-RU"/>
        </w:rPr>
        <w:tab/>
      </w:r>
      <w:r w:rsidRPr="00211413">
        <w:rPr>
          <w:sz w:val="20"/>
          <w:szCs w:val="20"/>
          <w:lang w:val="ru-RU"/>
        </w:rPr>
        <w:tab/>
      </w:r>
      <w:r w:rsidRPr="00211413">
        <w:rPr>
          <w:sz w:val="20"/>
          <w:szCs w:val="20"/>
          <w:lang w:val="ru-RU"/>
        </w:rPr>
        <w:tab/>
      </w:r>
      <w:r w:rsidRPr="00211413">
        <w:rPr>
          <w:sz w:val="20"/>
          <w:szCs w:val="20"/>
          <w:lang w:val="ru-RU"/>
        </w:rPr>
        <w:tab/>
      </w:r>
      <w:r w:rsidRPr="00211413">
        <w:rPr>
          <w:sz w:val="20"/>
          <w:szCs w:val="20"/>
          <w:lang w:val="ru-RU"/>
        </w:rPr>
        <w:tab/>
      </w:r>
      <w:r w:rsidRPr="00211413">
        <w:rPr>
          <w:sz w:val="20"/>
          <w:szCs w:val="20"/>
          <w:lang w:val="ru-RU"/>
        </w:rPr>
        <w:tab/>
        <w:t xml:space="preserve">  7</w:t>
      </w:r>
    </w:p>
    <w:p w14:paraId="63B4452A" w14:textId="7971311F" w:rsidR="00B112EF" w:rsidRPr="00211413" w:rsidRDefault="00B112EF" w:rsidP="00B112EF">
      <w:pPr>
        <w:rPr>
          <w:b/>
          <w:sz w:val="20"/>
          <w:szCs w:val="20"/>
          <w:lang w:val="ru-RU"/>
        </w:rPr>
      </w:pPr>
      <w:r w:rsidRPr="00211413">
        <w:rPr>
          <w:b/>
          <w:sz w:val="20"/>
          <w:szCs w:val="20"/>
          <w:lang w:val="ru-RU"/>
        </w:rPr>
        <w:t>ГЛАВА ТРЕТА</w:t>
      </w:r>
      <w:r w:rsidRPr="00211413">
        <w:rPr>
          <w:b/>
          <w:sz w:val="20"/>
          <w:szCs w:val="20"/>
        </w:rPr>
        <w:tab/>
      </w:r>
      <w:r w:rsidRPr="00211413">
        <w:rPr>
          <w:b/>
          <w:sz w:val="20"/>
          <w:szCs w:val="20"/>
        </w:rPr>
        <w:tab/>
      </w:r>
      <w:r w:rsidRPr="00211413">
        <w:rPr>
          <w:b/>
          <w:sz w:val="20"/>
          <w:szCs w:val="20"/>
        </w:rPr>
        <w:tab/>
      </w:r>
      <w:r w:rsidRPr="00211413">
        <w:rPr>
          <w:b/>
          <w:sz w:val="20"/>
          <w:szCs w:val="20"/>
        </w:rPr>
        <w:tab/>
      </w:r>
      <w:r w:rsidRPr="00211413">
        <w:rPr>
          <w:b/>
          <w:sz w:val="20"/>
          <w:szCs w:val="20"/>
        </w:rPr>
        <w:tab/>
      </w:r>
      <w:r w:rsidRPr="00211413">
        <w:rPr>
          <w:b/>
          <w:sz w:val="20"/>
          <w:szCs w:val="20"/>
        </w:rPr>
        <w:tab/>
      </w:r>
      <w:r w:rsidRPr="00211413">
        <w:rPr>
          <w:b/>
          <w:sz w:val="20"/>
          <w:szCs w:val="20"/>
        </w:rPr>
        <w:tab/>
      </w:r>
      <w:r w:rsidRPr="00211413">
        <w:rPr>
          <w:b/>
          <w:sz w:val="20"/>
          <w:szCs w:val="20"/>
        </w:rPr>
        <w:tab/>
      </w:r>
      <w:r w:rsidRPr="00211413">
        <w:rPr>
          <w:b/>
          <w:sz w:val="20"/>
          <w:szCs w:val="20"/>
        </w:rPr>
        <w:tab/>
      </w:r>
      <w:r w:rsidRPr="00211413">
        <w:rPr>
          <w:b/>
          <w:sz w:val="20"/>
          <w:szCs w:val="20"/>
        </w:rPr>
        <w:tab/>
        <w:t xml:space="preserve">                </w:t>
      </w:r>
      <w:r w:rsidR="00361B09">
        <w:rPr>
          <w:b/>
          <w:sz w:val="20"/>
          <w:szCs w:val="20"/>
          <w:lang w:val="ru-RU"/>
        </w:rPr>
        <w:t>8</w:t>
      </w:r>
    </w:p>
    <w:p w14:paraId="15CE51E6" w14:textId="44393CDC" w:rsidR="00B112EF" w:rsidRPr="00211413" w:rsidRDefault="00B112EF" w:rsidP="003E0AC5">
      <w:pPr>
        <w:shd w:val="clear" w:color="auto" w:fill="D9D9D9" w:themeFill="background1" w:themeFillShade="D9"/>
        <w:rPr>
          <w:sz w:val="20"/>
          <w:szCs w:val="20"/>
          <w:lang w:val="ru-RU"/>
        </w:rPr>
      </w:pPr>
      <w:r w:rsidRPr="003E0AC5">
        <w:rPr>
          <w:sz w:val="20"/>
          <w:szCs w:val="20"/>
          <w:shd w:val="clear" w:color="auto" w:fill="D9D9D9" w:themeFill="background1" w:themeFillShade="D9"/>
          <w:lang w:val="ru-RU"/>
        </w:rPr>
        <w:t>Органиазаци</w:t>
      </w:r>
      <w:r w:rsidR="00BF5D28" w:rsidRPr="003E0AC5">
        <w:rPr>
          <w:sz w:val="20"/>
          <w:szCs w:val="20"/>
          <w:shd w:val="clear" w:color="auto" w:fill="D9D9D9" w:themeFill="background1" w:themeFillShade="D9"/>
          <w:lang w:val="ru-RU"/>
        </w:rPr>
        <w:t>я на училищното обучение</w:t>
      </w:r>
      <w:r w:rsidRPr="003E0AC5">
        <w:rPr>
          <w:sz w:val="20"/>
          <w:szCs w:val="20"/>
          <w:shd w:val="clear" w:color="auto" w:fill="D9D9D9" w:themeFill="background1" w:themeFillShade="D9"/>
        </w:rPr>
        <w:tab/>
      </w:r>
      <w:r w:rsidRPr="003E0AC5">
        <w:rPr>
          <w:sz w:val="20"/>
          <w:szCs w:val="20"/>
          <w:shd w:val="clear" w:color="auto" w:fill="D9D9D9" w:themeFill="background1" w:themeFillShade="D9"/>
        </w:rPr>
        <w:tab/>
      </w:r>
      <w:r w:rsidRPr="003E0AC5">
        <w:rPr>
          <w:sz w:val="20"/>
          <w:szCs w:val="20"/>
          <w:shd w:val="clear" w:color="auto" w:fill="D9D9D9" w:themeFill="background1" w:themeFillShade="D9"/>
        </w:rPr>
        <w:tab/>
      </w:r>
      <w:r w:rsidRPr="003E0AC5">
        <w:rPr>
          <w:sz w:val="20"/>
          <w:szCs w:val="20"/>
          <w:shd w:val="clear" w:color="auto" w:fill="D9D9D9" w:themeFill="background1" w:themeFillShade="D9"/>
        </w:rPr>
        <w:tab/>
      </w:r>
      <w:r w:rsidRPr="003E0AC5">
        <w:rPr>
          <w:sz w:val="20"/>
          <w:szCs w:val="20"/>
          <w:shd w:val="clear" w:color="auto" w:fill="D9D9D9" w:themeFill="background1" w:themeFillShade="D9"/>
        </w:rPr>
        <w:tab/>
      </w:r>
      <w:r w:rsidRPr="003E0AC5">
        <w:rPr>
          <w:sz w:val="20"/>
          <w:szCs w:val="20"/>
          <w:shd w:val="clear" w:color="auto" w:fill="D9D9D9" w:themeFill="background1" w:themeFillShade="D9"/>
        </w:rPr>
        <w:tab/>
      </w:r>
      <w:r w:rsidRPr="00211413">
        <w:rPr>
          <w:sz w:val="20"/>
          <w:szCs w:val="20"/>
        </w:rPr>
        <w:t xml:space="preserve">                </w:t>
      </w:r>
      <w:r w:rsidR="002A1253" w:rsidRPr="00211413">
        <w:rPr>
          <w:sz w:val="20"/>
          <w:szCs w:val="20"/>
          <w:lang w:val="ru-RU"/>
        </w:rPr>
        <w:t xml:space="preserve">              </w:t>
      </w:r>
      <w:r w:rsidR="00361B09">
        <w:rPr>
          <w:sz w:val="20"/>
          <w:szCs w:val="20"/>
          <w:lang w:val="ru-RU"/>
        </w:rPr>
        <w:t>8</w:t>
      </w:r>
    </w:p>
    <w:p w14:paraId="27289EC7" w14:textId="6455D566" w:rsidR="00B112EF" w:rsidRPr="00211413" w:rsidRDefault="00B112EF" w:rsidP="00B112EF">
      <w:pPr>
        <w:rPr>
          <w:sz w:val="20"/>
          <w:szCs w:val="20"/>
          <w:lang w:val="ru-RU"/>
        </w:rPr>
      </w:pPr>
      <w:r w:rsidRPr="00211413">
        <w:rPr>
          <w:sz w:val="20"/>
          <w:szCs w:val="20"/>
          <w:lang w:val="ru-RU"/>
        </w:rPr>
        <w:t xml:space="preserve">Раздел </w:t>
      </w:r>
      <w:r w:rsidRPr="00211413">
        <w:rPr>
          <w:sz w:val="20"/>
          <w:szCs w:val="20"/>
          <w:lang w:val="en-US"/>
        </w:rPr>
        <w:t>I</w:t>
      </w:r>
      <w:r w:rsidRPr="00211413">
        <w:rPr>
          <w:sz w:val="20"/>
          <w:szCs w:val="20"/>
          <w:lang w:val="ru-RU"/>
        </w:rPr>
        <w:t xml:space="preserve"> </w:t>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t xml:space="preserve">  </w:t>
      </w:r>
      <w:r w:rsidR="00361B09">
        <w:rPr>
          <w:sz w:val="20"/>
          <w:szCs w:val="20"/>
          <w:lang w:val="ru-RU"/>
        </w:rPr>
        <w:t>8</w:t>
      </w:r>
    </w:p>
    <w:p w14:paraId="5C5FF0F0" w14:textId="722BBF64" w:rsidR="00B112EF" w:rsidRPr="00211413" w:rsidRDefault="00B112EF" w:rsidP="003E0AC5">
      <w:pPr>
        <w:shd w:val="clear" w:color="auto" w:fill="D9D9D9" w:themeFill="background1" w:themeFillShade="D9"/>
        <w:rPr>
          <w:sz w:val="20"/>
          <w:szCs w:val="20"/>
          <w:lang w:val="ru-RU"/>
        </w:rPr>
      </w:pPr>
      <w:r w:rsidRPr="00211413">
        <w:rPr>
          <w:sz w:val="20"/>
          <w:szCs w:val="20"/>
          <w:lang w:val="ru-RU"/>
        </w:rPr>
        <w:t>Форми на обучение</w:t>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t xml:space="preserve">  </w:t>
      </w:r>
      <w:r w:rsidR="00361B09">
        <w:rPr>
          <w:sz w:val="20"/>
          <w:szCs w:val="20"/>
          <w:lang w:val="ru-RU"/>
        </w:rPr>
        <w:t>8</w:t>
      </w:r>
    </w:p>
    <w:p w14:paraId="67AB0D50" w14:textId="18B44E8C" w:rsidR="00B112EF" w:rsidRPr="00361B09" w:rsidRDefault="00B112EF" w:rsidP="00B112EF">
      <w:pPr>
        <w:rPr>
          <w:sz w:val="20"/>
          <w:szCs w:val="20"/>
          <w:lang w:val="en-US"/>
        </w:rPr>
      </w:pPr>
      <w:r w:rsidRPr="00211413">
        <w:rPr>
          <w:sz w:val="20"/>
          <w:szCs w:val="20"/>
          <w:lang w:val="ru-RU"/>
        </w:rPr>
        <w:t xml:space="preserve">Раздел </w:t>
      </w:r>
      <w:r w:rsidRPr="00211413">
        <w:rPr>
          <w:sz w:val="20"/>
          <w:szCs w:val="20"/>
          <w:lang w:val="en-US"/>
        </w:rPr>
        <w:t>II</w:t>
      </w:r>
      <w:r w:rsidR="00DC64EB" w:rsidRPr="00211413">
        <w:rPr>
          <w:sz w:val="20"/>
          <w:szCs w:val="20"/>
        </w:rPr>
        <w:tab/>
      </w:r>
      <w:r w:rsidR="00DC64EB" w:rsidRPr="00211413">
        <w:rPr>
          <w:sz w:val="20"/>
          <w:szCs w:val="20"/>
        </w:rPr>
        <w:tab/>
      </w:r>
      <w:r w:rsidR="00DC64EB" w:rsidRPr="00211413">
        <w:rPr>
          <w:sz w:val="20"/>
          <w:szCs w:val="20"/>
        </w:rPr>
        <w:tab/>
      </w:r>
      <w:r w:rsidR="00DC64EB" w:rsidRPr="00211413">
        <w:rPr>
          <w:sz w:val="20"/>
          <w:szCs w:val="20"/>
        </w:rPr>
        <w:tab/>
      </w:r>
      <w:r w:rsidR="00DC64EB" w:rsidRPr="00211413">
        <w:rPr>
          <w:sz w:val="20"/>
          <w:szCs w:val="20"/>
        </w:rPr>
        <w:tab/>
      </w:r>
      <w:r w:rsidR="00DC64EB" w:rsidRPr="00211413">
        <w:rPr>
          <w:sz w:val="20"/>
          <w:szCs w:val="20"/>
        </w:rPr>
        <w:tab/>
      </w:r>
      <w:r w:rsidR="00DC64EB" w:rsidRPr="00211413">
        <w:rPr>
          <w:sz w:val="20"/>
          <w:szCs w:val="20"/>
        </w:rPr>
        <w:tab/>
      </w:r>
      <w:r w:rsidR="00DC64EB" w:rsidRPr="00211413">
        <w:rPr>
          <w:sz w:val="20"/>
          <w:szCs w:val="20"/>
        </w:rPr>
        <w:tab/>
      </w:r>
      <w:r w:rsidR="00DC64EB" w:rsidRPr="00211413">
        <w:rPr>
          <w:sz w:val="20"/>
          <w:szCs w:val="20"/>
        </w:rPr>
        <w:tab/>
      </w:r>
      <w:r w:rsidR="00DC64EB" w:rsidRPr="00211413">
        <w:rPr>
          <w:sz w:val="20"/>
          <w:szCs w:val="20"/>
        </w:rPr>
        <w:tab/>
      </w:r>
      <w:r w:rsidR="00DC64EB" w:rsidRPr="00211413">
        <w:rPr>
          <w:sz w:val="20"/>
          <w:szCs w:val="20"/>
        </w:rPr>
        <w:tab/>
      </w:r>
      <w:r w:rsidR="00361B09">
        <w:rPr>
          <w:sz w:val="20"/>
          <w:szCs w:val="20"/>
          <w:lang w:val="ru-RU"/>
        </w:rPr>
        <w:t>13</w:t>
      </w:r>
    </w:p>
    <w:p w14:paraId="282AA602" w14:textId="32688AC7" w:rsidR="00B112EF" w:rsidRPr="00361B09" w:rsidRDefault="00B112EF" w:rsidP="003E0AC5">
      <w:pPr>
        <w:shd w:val="clear" w:color="auto" w:fill="D9D9D9" w:themeFill="background1" w:themeFillShade="D9"/>
        <w:rPr>
          <w:sz w:val="20"/>
          <w:szCs w:val="20"/>
          <w:lang w:val="en-US"/>
        </w:rPr>
      </w:pPr>
      <w:r w:rsidRPr="00211413">
        <w:rPr>
          <w:sz w:val="20"/>
          <w:szCs w:val="20"/>
          <w:lang w:val="ru-RU"/>
        </w:rPr>
        <w:t>Организационни форми</w:t>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t xml:space="preserve">        </w:t>
      </w:r>
      <w:r w:rsidR="00DC64EB" w:rsidRPr="00211413">
        <w:rPr>
          <w:sz w:val="20"/>
          <w:szCs w:val="20"/>
        </w:rPr>
        <w:t xml:space="preserve">       </w:t>
      </w:r>
      <w:r w:rsidR="00361B09">
        <w:rPr>
          <w:sz w:val="20"/>
          <w:szCs w:val="20"/>
          <w:lang w:val="ru-RU"/>
        </w:rPr>
        <w:t>13</w:t>
      </w:r>
    </w:p>
    <w:p w14:paraId="072F5C71" w14:textId="3763DCA2" w:rsidR="00B112EF" w:rsidRPr="00211413" w:rsidRDefault="00B112EF" w:rsidP="00B112EF">
      <w:pPr>
        <w:rPr>
          <w:sz w:val="20"/>
          <w:szCs w:val="20"/>
          <w:lang w:val="ru-RU"/>
        </w:rPr>
      </w:pPr>
      <w:r w:rsidRPr="00211413">
        <w:rPr>
          <w:sz w:val="20"/>
          <w:szCs w:val="20"/>
          <w:lang w:val="ru-RU"/>
        </w:rPr>
        <w:t xml:space="preserve">Раздел </w:t>
      </w:r>
      <w:r w:rsidRPr="00211413">
        <w:rPr>
          <w:sz w:val="20"/>
          <w:szCs w:val="20"/>
          <w:lang w:val="en-US"/>
        </w:rPr>
        <w:t>III</w:t>
      </w:r>
      <w:r w:rsidRPr="00211413">
        <w:rPr>
          <w:sz w:val="20"/>
          <w:szCs w:val="20"/>
          <w:lang w:val="ru-RU"/>
        </w:rPr>
        <w:t xml:space="preserve"> </w:t>
      </w:r>
      <w:r w:rsidR="00DC64EB" w:rsidRPr="00211413">
        <w:rPr>
          <w:sz w:val="20"/>
          <w:szCs w:val="20"/>
        </w:rPr>
        <w:tab/>
      </w:r>
      <w:r w:rsidR="00DC64EB" w:rsidRPr="00211413">
        <w:rPr>
          <w:sz w:val="20"/>
          <w:szCs w:val="20"/>
        </w:rPr>
        <w:tab/>
      </w:r>
      <w:r w:rsidR="00DC64EB" w:rsidRPr="00211413">
        <w:rPr>
          <w:sz w:val="20"/>
          <w:szCs w:val="20"/>
        </w:rPr>
        <w:tab/>
      </w:r>
      <w:r w:rsidR="00DC64EB" w:rsidRPr="00211413">
        <w:rPr>
          <w:sz w:val="20"/>
          <w:szCs w:val="20"/>
        </w:rPr>
        <w:tab/>
      </w:r>
      <w:r w:rsidR="00DC64EB" w:rsidRPr="00211413">
        <w:rPr>
          <w:sz w:val="20"/>
          <w:szCs w:val="20"/>
        </w:rPr>
        <w:tab/>
      </w:r>
      <w:r w:rsidR="00DC64EB" w:rsidRPr="00211413">
        <w:rPr>
          <w:sz w:val="20"/>
          <w:szCs w:val="20"/>
        </w:rPr>
        <w:tab/>
      </w:r>
      <w:r w:rsidR="00DC64EB" w:rsidRPr="00211413">
        <w:rPr>
          <w:sz w:val="20"/>
          <w:szCs w:val="20"/>
        </w:rPr>
        <w:tab/>
      </w:r>
      <w:r w:rsidR="00DC64EB" w:rsidRPr="00211413">
        <w:rPr>
          <w:sz w:val="20"/>
          <w:szCs w:val="20"/>
        </w:rPr>
        <w:tab/>
      </w:r>
      <w:r w:rsidR="00DC64EB" w:rsidRPr="00211413">
        <w:rPr>
          <w:sz w:val="20"/>
          <w:szCs w:val="20"/>
        </w:rPr>
        <w:tab/>
      </w:r>
      <w:r w:rsidR="00DC64EB" w:rsidRPr="00211413">
        <w:rPr>
          <w:sz w:val="20"/>
          <w:szCs w:val="20"/>
        </w:rPr>
        <w:tab/>
      </w:r>
      <w:r w:rsidR="00DC64EB" w:rsidRPr="00211413">
        <w:rPr>
          <w:sz w:val="20"/>
          <w:szCs w:val="20"/>
        </w:rPr>
        <w:tab/>
        <w:t xml:space="preserve"> </w:t>
      </w:r>
      <w:r w:rsidR="00DC64EB" w:rsidRPr="00211413">
        <w:rPr>
          <w:sz w:val="20"/>
          <w:szCs w:val="20"/>
          <w:lang w:val="ru-RU"/>
        </w:rPr>
        <w:t>1</w:t>
      </w:r>
      <w:r w:rsidR="003E0AC5">
        <w:rPr>
          <w:sz w:val="20"/>
          <w:szCs w:val="20"/>
          <w:lang w:val="ru-RU"/>
        </w:rPr>
        <w:t>4</w:t>
      </w:r>
    </w:p>
    <w:p w14:paraId="3EFA19FE" w14:textId="53A54614" w:rsidR="00B112EF" w:rsidRPr="00211413" w:rsidRDefault="00B112EF" w:rsidP="003E0AC5">
      <w:pPr>
        <w:shd w:val="clear" w:color="auto" w:fill="D9D9D9" w:themeFill="background1" w:themeFillShade="D9"/>
        <w:rPr>
          <w:sz w:val="20"/>
          <w:szCs w:val="20"/>
          <w:lang w:val="ru-RU"/>
        </w:rPr>
      </w:pPr>
      <w:r w:rsidRPr="00211413">
        <w:rPr>
          <w:sz w:val="20"/>
          <w:szCs w:val="20"/>
          <w:lang w:val="ru-RU"/>
        </w:rPr>
        <w:t>Учебно време</w:t>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t xml:space="preserve">  </w:t>
      </w:r>
      <w:r w:rsidR="00DC64EB" w:rsidRPr="00211413">
        <w:rPr>
          <w:sz w:val="20"/>
          <w:szCs w:val="20"/>
          <w:lang w:val="ru-RU"/>
        </w:rPr>
        <w:tab/>
        <w:t xml:space="preserve"> 1</w:t>
      </w:r>
      <w:r w:rsidR="003E0AC5">
        <w:rPr>
          <w:sz w:val="20"/>
          <w:szCs w:val="20"/>
          <w:lang w:val="ru-RU"/>
        </w:rPr>
        <w:t>4</w:t>
      </w:r>
    </w:p>
    <w:p w14:paraId="1BC3EEEE" w14:textId="35A2E6AC" w:rsidR="00B112EF" w:rsidRPr="00211413" w:rsidRDefault="00B112EF" w:rsidP="00B112EF">
      <w:pPr>
        <w:rPr>
          <w:sz w:val="20"/>
          <w:szCs w:val="20"/>
          <w:lang w:val="ru-RU"/>
        </w:rPr>
      </w:pPr>
      <w:r w:rsidRPr="00211413">
        <w:rPr>
          <w:sz w:val="20"/>
          <w:szCs w:val="20"/>
          <w:lang w:val="ru-RU"/>
        </w:rPr>
        <w:t xml:space="preserve">Раздел </w:t>
      </w:r>
      <w:r w:rsidRPr="00211413">
        <w:rPr>
          <w:sz w:val="20"/>
          <w:szCs w:val="20"/>
          <w:lang w:val="en-US"/>
        </w:rPr>
        <w:t>IV</w:t>
      </w:r>
      <w:r w:rsidR="00DC64EB" w:rsidRPr="00211413">
        <w:rPr>
          <w:sz w:val="20"/>
          <w:szCs w:val="20"/>
        </w:rPr>
        <w:tab/>
      </w:r>
      <w:r w:rsidR="00DC64EB" w:rsidRPr="00211413">
        <w:rPr>
          <w:sz w:val="20"/>
          <w:szCs w:val="20"/>
        </w:rPr>
        <w:tab/>
      </w:r>
      <w:r w:rsidR="00DC64EB" w:rsidRPr="00211413">
        <w:rPr>
          <w:sz w:val="20"/>
          <w:szCs w:val="20"/>
        </w:rPr>
        <w:tab/>
      </w:r>
      <w:r w:rsidR="00DC64EB" w:rsidRPr="00211413">
        <w:rPr>
          <w:sz w:val="20"/>
          <w:szCs w:val="20"/>
        </w:rPr>
        <w:tab/>
      </w:r>
      <w:r w:rsidR="00DC64EB" w:rsidRPr="00211413">
        <w:rPr>
          <w:sz w:val="20"/>
          <w:szCs w:val="20"/>
        </w:rPr>
        <w:tab/>
      </w:r>
      <w:r w:rsidR="00DC64EB" w:rsidRPr="00211413">
        <w:rPr>
          <w:sz w:val="20"/>
          <w:szCs w:val="20"/>
        </w:rPr>
        <w:tab/>
      </w:r>
      <w:r w:rsidR="00DC64EB" w:rsidRPr="00211413">
        <w:rPr>
          <w:sz w:val="20"/>
          <w:szCs w:val="20"/>
        </w:rPr>
        <w:tab/>
      </w:r>
      <w:r w:rsidR="00DC64EB" w:rsidRPr="00211413">
        <w:rPr>
          <w:sz w:val="20"/>
          <w:szCs w:val="20"/>
        </w:rPr>
        <w:tab/>
      </w:r>
      <w:r w:rsidR="00DC64EB" w:rsidRPr="00211413">
        <w:rPr>
          <w:sz w:val="20"/>
          <w:szCs w:val="20"/>
        </w:rPr>
        <w:tab/>
      </w:r>
      <w:r w:rsidR="00DC64EB" w:rsidRPr="00211413">
        <w:rPr>
          <w:sz w:val="20"/>
          <w:szCs w:val="20"/>
        </w:rPr>
        <w:tab/>
      </w:r>
      <w:r w:rsidR="00DC64EB" w:rsidRPr="00211413">
        <w:rPr>
          <w:sz w:val="20"/>
          <w:szCs w:val="20"/>
        </w:rPr>
        <w:tab/>
        <w:t xml:space="preserve"> 1</w:t>
      </w:r>
      <w:r w:rsidR="003E0AC5">
        <w:rPr>
          <w:sz w:val="20"/>
          <w:szCs w:val="20"/>
        </w:rPr>
        <w:t>7</w:t>
      </w:r>
    </w:p>
    <w:p w14:paraId="46B1E924" w14:textId="2B9F19F8" w:rsidR="00B112EF" w:rsidRPr="00211413" w:rsidRDefault="00B112EF" w:rsidP="003E0AC5">
      <w:pPr>
        <w:shd w:val="clear" w:color="auto" w:fill="D9D9D9" w:themeFill="background1" w:themeFillShade="D9"/>
        <w:rPr>
          <w:sz w:val="20"/>
          <w:szCs w:val="20"/>
          <w:lang w:val="ru-RU"/>
        </w:rPr>
      </w:pPr>
      <w:r w:rsidRPr="00211413">
        <w:rPr>
          <w:sz w:val="20"/>
          <w:szCs w:val="20"/>
          <w:lang w:val="ru-RU"/>
        </w:rPr>
        <w:t>Учебно съдържание и учебна документация</w:t>
      </w:r>
      <w:r w:rsidRPr="00211413">
        <w:rPr>
          <w:sz w:val="20"/>
          <w:szCs w:val="20"/>
        </w:rPr>
        <w:tab/>
      </w:r>
      <w:r w:rsidRPr="00211413">
        <w:rPr>
          <w:sz w:val="20"/>
          <w:szCs w:val="20"/>
        </w:rPr>
        <w:tab/>
      </w:r>
      <w:r w:rsidRPr="00211413">
        <w:rPr>
          <w:sz w:val="20"/>
          <w:szCs w:val="20"/>
        </w:rPr>
        <w:tab/>
      </w:r>
      <w:r w:rsidRPr="00211413">
        <w:rPr>
          <w:sz w:val="20"/>
          <w:szCs w:val="20"/>
        </w:rPr>
        <w:tab/>
      </w:r>
      <w:r w:rsidR="00DC64EB" w:rsidRPr="00211413">
        <w:rPr>
          <w:sz w:val="20"/>
          <w:szCs w:val="20"/>
        </w:rPr>
        <w:tab/>
        <w:t xml:space="preserve">                             1</w:t>
      </w:r>
      <w:r w:rsidR="003E0AC5">
        <w:rPr>
          <w:sz w:val="20"/>
          <w:szCs w:val="20"/>
        </w:rPr>
        <w:t>7</w:t>
      </w:r>
    </w:p>
    <w:p w14:paraId="3249EB43" w14:textId="407062B1" w:rsidR="00B112EF" w:rsidRPr="00211413" w:rsidRDefault="00B112EF" w:rsidP="00B112EF">
      <w:pPr>
        <w:rPr>
          <w:sz w:val="20"/>
          <w:szCs w:val="20"/>
          <w:lang w:val="ru-RU"/>
        </w:rPr>
      </w:pPr>
      <w:r w:rsidRPr="00211413">
        <w:rPr>
          <w:sz w:val="20"/>
          <w:szCs w:val="20"/>
          <w:lang w:val="ru-RU"/>
        </w:rPr>
        <w:t xml:space="preserve">Раздел </w:t>
      </w:r>
      <w:r w:rsidRPr="00211413">
        <w:rPr>
          <w:sz w:val="20"/>
          <w:szCs w:val="20"/>
          <w:lang w:val="en-US"/>
        </w:rPr>
        <w:t>V</w:t>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00DC64EB" w:rsidRPr="00211413">
        <w:rPr>
          <w:sz w:val="20"/>
          <w:szCs w:val="20"/>
          <w:lang w:val="ru-RU"/>
        </w:rPr>
        <w:t xml:space="preserve"> </w:t>
      </w:r>
      <w:r w:rsidR="00361B09">
        <w:rPr>
          <w:sz w:val="20"/>
          <w:szCs w:val="20"/>
          <w:lang w:val="ru-RU"/>
        </w:rPr>
        <w:t>24</w:t>
      </w:r>
    </w:p>
    <w:p w14:paraId="58D3335E" w14:textId="575D6FF3" w:rsidR="00B112EF" w:rsidRPr="00211413" w:rsidRDefault="00B112EF" w:rsidP="003E0AC5">
      <w:pPr>
        <w:shd w:val="clear" w:color="auto" w:fill="D9D9D9" w:themeFill="background1" w:themeFillShade="D9"/>
        <w:rPr>
          <w:sz w:val="20"/>
          <w:szCs w:val="20"/>
          <w:lang w:val="ru-RU"/>
        </w:rPr>
      </w:pPr>
      <w:r w:rsidRPr="00211413">
        <w:rPr>
          <w:sz w:val="20"/>
          <w:szCs w:val="20"/>
          <w:lang w:val="ru-RU"/>
        </w:rPr>
        <w:t xml:space="preserve">Форми за проверка и оценка </w:t>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t xml:space="preserve">              </w:t>
      </w:r>
      <w:r w:rsidR="00793F2F" w:rsidRPr="00211413">
        <w:rPr>
          <w:sz w:val="20"/>
          <w:szCs w:val="20"/>
        </w:rPr>
        <w:t xml:space="preserve"> </w:t>
      </w:r>
      <w:r w:rsidR="00361B09">
        <w:rPr>
          <w:sz w:val="20"/>
          <w:szCs w:val="20"/>
          <w:lang w:val="ru-RU"/>
        </w:rPr>
        <w:t>24</w:t>
      </w:r>
      <w:r w:rsidRPr="00211413">
        <w:rPr>
          <w:sz w:val="20"/>
          <w:szCs w:val="20"/>
          <w:lang w:val="ru-RU"/>
        </w:rPr>
        <w:t xml:space="preserve"> </w:t>
      </w:r>
    </w:p>
    <w:p w14:paraId="396688AC" w14:textId="6866A1D5" w:rsidR="00B112EF" w:rsidRPr="00211413" w:rsidRDefault="00B112EF" w:rsidP="00B112EF">
      <w:pPr>
        <w:rPr>
          <w:sz w:val="20"/>
          <w:szCs w:val="20"/>
          <w:lang w:val="ru-RU"/>
        </w:rPr>
      </w:pPr>
      <w:r w:rsidRPr="00211413">
        <w:rPr>
          <w:sz w:val="20"/>
          <w:szCs w:val="20"/>
          <w:lang w:val="ru-RU"/>
        </w:rPr>
        <w:t xml:space="preserve">Раздел </w:t>
      </w:r>
      <w:r w:rsidRPr="00211413">
        <w:rPr>
          <w:sz w:val="20"/>
          <w:szCs w:val="20"/>
          <w:lang w:val="en-US"/>
        </w:rPr>
        <w:t>VI</w:t>
      </w:r>
      <w:r w:rsidRPr="00211413">
        <w:rPr>
          <w:sz w:val="20"/>
          <w:szCs w:val="20"/>
          <w:lang w:val="ru-RU"/>
        </w:rPr>
        <w:t xml:space="preserve"> </w:t>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00793F2F" w:rsidRPr="00211413">
        <w:rPr>
          <w:sz w:val="20"/>
          <w:szCs w:val="20"/>
        </w:rPr>
        <w:t xml:space="preserve"> </w:t>
      </w:r>
      <w:r w:rsidR="00DC64EB" w:rsidRPr="00211413">
        <w:rPr>
          <w:sz w:val="20"/>
          <w:szCs w:val="20"/>
          <w:lang w:val="ru-RU"/>
        </w:rPr>
        <w:t>3</w:t>
      </w:r>
      <w:r w:rsidR="00361B09">
        <w:rPr>
          <w:sz w:val="20"/>
          <w:szCs w:val="20"/>
          <w:lang w:val="ru-RU"/>
        </w:rPr>
        <w:t>6</w:t>
      </w:r>
    </w:p>
    <w:p w14:paraId="2D95FB10" w14:textId="5E48BA03" w:rsidR="00B112EF" w:rsidRPr="00526C13" w:rsidRDefault="00B112EF" w:rsidP="003E0AC5">
      <w:pPr>
        <w:shd w:val="clear" w:color="auto" w:fill="D9D9D9" w:themeFill="background1" w:themeFillShade="D9"/>
        <w:rPr>
          <w:sz w:val="20"/>
          <w:szCs w:val="20"/>
          <w:lang w:val="ru-RU"/>
        </w:rPr>
      </w:pPr>
      <w:r w:rsidRPr="00211413">
        <w:rPr>
          <w:sz w:val="20"/>
          <w:szCs w:val="20"/>
          <w:lang w:val="ru-RU"/>
        </w:rPr>
        <w:t>Завършване на срок , клас и степен на образование</w:t>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t xml:space="preserve">            </w:t>
      </w:r>
      <w:r w:rsidR="00614470" w:rsidRPr="00526C13">
        <w:rPr>
          <w:sz w:val="20"/>
          <w:szCs w:val="20"/>
          <w:lang w:val="ru-RU"/>
        </w:rPr>
        <w:t xml:space="preserve"> </w:t>
      </w:r>
      <w:r w:rsidRPr="00211413">
        <w:rPr>
          <w:sz w:val="20"/>
          <w:szCs w:val="20"/>
        </w:rPr>
        <w:t xml:space="preserve">  </w:t>
      </w:r>
      <w:r w:rsidR="003E0AC5">
        <w:rPr>
          <w:sz w:val="20"/>
          <w:szCs w:val="20"/>
          <w:lang w:val="ru-RU"/>
        </w:rPr>
        <w:t>3</w:t>
      </w:r>
      <w:r w:rsidR="00361B09">
        <w:rPr>
          <w:sz w:val="20"/>
          <w:szCs w:val="20"/>
          <w:lang w:val="ru-RU"/>
        </w:rPr>
        <w:t>6</w:t>
      </w:r>
    </w:p>
    <w:p w14:paraId="6DCD60B6" w14:textId="0DFDBEEF" w:rsidR="00B112EF" w:rsidRPr="00526C13" w:rsidRDefault="00B112EF" w:rsidP="00B112EF">
      <w:pPr>
        <w:rPr>
          <w:sz w:val="20"/>
          <w:szCs w:val="20"/>
          <w:lang w:val="ru-RU"/>
        </w:rPr>
      </w:pPr>
      <w:r w:rsidRPr="00211413">
        <w:rPr>
          <w:sz w:val="20"/>
          <w:szCs w:val="20"/>
          <w:lang w:val="ru-RU"/>
        </w:rPr>
        <w:t xml:space="preserve">Раздел </w:t>
      </w:r>
      <w:r w:rsidRPr="00211413">
        <w:rPr>
          <w:sz w:val="20"/>
          <w:szCs w:val="20"/>
          <w:lang w:val="en-US"/>
        </w:rPr>
        <w:t>VII</w:t>
      </w:r>
      <w:r w:rsidRPr="00211413">
        <w:rPr>
          <w:sz w:val="20"/>
          <w:szCs w:val="20"/>
          <w:lang w:val="ru-RU"/>
        </w:rPr>
        <w:t xml:space="preserve"> </w:t>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00793F2F" w:rsidRPr="00211413">
        <w:rPr>
          <w:sz w:val="20"/>
          <w:szCs w:val="20"/>
        </w:rPr>
        <w:t xml:space="preserve"> </w:t>
      </w:r>
      <w:r w:rsidR="00614470" w:rsidRPr="00526C13">
        <w:rPr>
          <w:sz w:val="20"/>
          <w:szCs w:val="20"/>
          <w:lang w:val="ru-RU"/>
        </w:rPr>
        <w:t>3</w:t>
      </w:r>
      <w:r w:rsidR="00361B09">
        <w:rPr>
          <w:sz w:val="20"/>
          <w:szCs w:val="20"/>
          <w:lang w:val="ru-RU"/>
        </w:rPr>
        <w:t>9</w:t>
      </w:r>
    </w:p>
    <w:p w14:paraId="7B042664" w14:textId="7131EC6E" w:rsidR="00B112EF" w:rsidRPr="00211413" w:rsidRDefault="00B112EF" w:rsidP="003E0AC5">
      <w:pPr>
        <w:shd w:val="clear" w:color="auto" w:fill="D9D9D9" w:themeFill="background1" w:themeFillShade="D9"/>
        <w:rPr>
          <w:sz w:val="20"/>
          <w:szCs w:val="20"/>
          <w:lang w:val="ru-RU"/>
        </w:rPr>
      </w:pPr>
      <w:r w:rsidRPr="00211413">
        <w:rPr>
          <w:sz w:val="20"/>
          <w:szCs w:val="20"/>
          <w:lang w:val="ru-RU"/>
        </w:rPr>
        <w:t xml:space="preserve">Документи за завършен клас, за степен на образование и за професионална </w:t>
      </w:r>
      <w:r w:rsidR="00DC64EB" w:rsidRPr="00211413">
        <w:rPr>
          <w:sz w:val="20"/>
          <w:szCs w:val="20"/>
          <w:lang w:val="ru-RU"/>
        </w:rPr>
        <w:t xml:space="preserve">   </w:t>
      </w:r>
      <w:r w:rsidR="00DC64EB" w:rsidRPr="00211413">
        <w:rPr>
          <w:sz w:val="20"/>
          <w:szCs w:val="20"/>
        </w:rPr>
        <w:t>квалификация</w:t>
      </w:r>
      <w:r w:rsidR="00DC64EB" w:rsidRPr="00211413">
        <w:rPr>
          <w:sz w:val="20"/>
          <w:szCs w:val="20"/>
        </w:rPr>
        <w:tab/>
      </w:r>
      <w:r w:rsidR="003E0AC5">
        <w:rPr>
          <w:sz w:val="20"/>
          <w:szCs w:val="20"/>
        </w:rPr>
        <w:t xml:space="preserve"> </w:t>
      </w:r>
      <w:r w:rsidR="00614470" w:rsidRPr="00526C13">
        <w:rPr>
          <w:sz w:val="20"/>
          <w:szCs w:val="20"/>
          <w:lang w:val="ru-RU"/>
        </w:rPr>
        <w:t>3</w:t>
      </w:r>
      <w:r w:rsidR="00361B09">
        <w:rPr>
          <w:sz w:val="20"/>
          <w:szCs w:val="20"/>
          <w:lang w:val="ru-RU"/>
        </w:rPr>
        <w:t>9</w:t>
      </w:r>
      <w:r w:rsidR="00DC64EB" w:rsidRPr="00211413">
        <w:rPr>
          <w:sz w:val="20"/>
          <w:szCs w:val="20"/>
          <w:lang w:val="ru-RU"/>
        </w:rPr>
        <w:t xml:space="preserve">                                 </w:t>
      </w:r>
      <w:r w:rsidRPr="00211413">
        <w:rPr>
          <w:sz w:val="20"/>
          <w:szCs w:val="20"/>
        </w:rPr>
        <w:t xml:space="preserve">             </w:t>
      </w:r>
    </w:p>
    <w:p w14:paraId="6941C954" w14:textId="7A0C39F8" w:rsidR="00B112EF" w:rsidRPr="00211413" w:rsidRDefault="00B112EF" w:rsidP="00B112EF">
      <w:pPr>
        <w:rPr>
          <w:b/>
          <w:sz w:val="20"/>
          <w:szCs w:val="20"/>
          <w:lang w:val="ru-RU"/>
        </w:rPr>
      </w:pPr>
      <w:r w:rsidRPr="00211413">
        <w:rPr>
          <w:b/>
          <w:sz w:val="20"/>
          <w:szCs w:val="20"/>
          <w:lang w:val="ru-RU"/>
        </w:rPr>
        <w:t>ГЛАВА ЧЕТВЪРТА</w:t>
      </w:r>
      <w:r w:rsidRPr="00211413">
        <w:rPr>
          <w:b/>
          <w:sz w:val="20"/>
          <w:szCs w:val="20"/>
        </w:rPr>
        <w:tab/>
      </w:r>
      <w:r w:rsidRPr="00211413">
        <w:rPr>
          <w:b/>
          <w:sz w:val="20"/>
          <w:szCs w:val="20"/>
        </w:rPr>
        <w:tab/>
      </w:r>
      <w:r w:rsidRPr="00211413">
        <w:rPr>
          <w:b/>
          <w:sz w:val="20"/>
          <w:szCs w:val="20"/>
        </w:rPr>
        <w:tab/>
      </w:r>
      <w:r w:rsidRPr="00211413">
        <w:rPr>
          <w:b/>
          <w:sz w:val="20"/>
          <w:szCs w:val="20"/>
        </w:rPr>
        <w:tab/>
      </w:r>
      <w:r w:rsidRPr="00211413">
        <w:rPr>
          <w:b/>
          <w:sz w:val="20"/>
          <w:szCs w:val="20"/>
        </w:rPr>
        <w:tab/>
      </w:r>
      <w:r w:rsidRPr="00211413">
        <w:rPr>
          <w:b/>
          <w:sz w:val="20"/>
          <w:szCs w:val="20"/>
        </w:rPr>
        <w:tab/>
      </w:r>
      <w:r w:rsidRPr="00211413">
        <w:rPr>
          <w:b/>
          <w:sz w:val="20"/>
          <w:szCs w:val="20"/>
        </w:rPr>
        <w:tab/>
      </w:r>
      <w:r w:rsidRPr="00211413">
        <w:rPr>
          <w:b/>
          <w:sz w:val="20"/>
          <w:szCs w:val="20"/>
        </w:rPr>
        <w:tab/>
      </w:r>
      <w:r w:rsidRPr="00211413">
        <w:rPr>
          <w:b/>
          <w:sz w:val="20"/>
          <w:szCs w:val="20"/>
        </w:rPr>
        <w:tab/>
        <w:t xml:space="preserve">              </w:t>
      </w:r>
      <w:r w:rsidR="00DC64EB" w:rsidRPr="00211413">
        <w:rPr>
          <w:b/>
          <w:sz w:val="20"/>
          <w:szCs w:val="20"/>
          <w:lang w:val="ru-RU"/>
        </w:rPr>
        <w:t xml:space="preserve"> </w:t>
      </w:r>
      <w:r w:rsidR="00361B09">
        <w:rPr>
          <w:b/>
          <w:sz w:val="20"/>
          <w:szCs w:val="20"/>
          <w:lang w:val="ru-RU"/>
        </w:rPr>
        <w:t>40</w:t>
      </w:r>
    </w:p>
    <w:p w14:paraId="1BD5973A" w14:textId="705B9677" w:rsidR="00B112EF" w:rsidRPr="00526C13" w:rsidRDefault="00B112EF" w:rsidP="003E0AC5">
      <w:pPr>
        <w:shd w:val="clear" w:color="auto" w:fill="D9D9D9" w:themeFill="background1" w:themeFillShade="D9"/>
        <w:rPr>
          <w:sz w:val="20"/>
          <w:szCs w:val="20"/>
          <w:lang w:val="ru-RU"/>
        </w:rPr>
      </w:pPr>
      <w:r w:rsidRPr="00211413">
        <w:rPr>
          <w:sz w:val="20"/>
          <w:szCs w:val="20"/>
          <w:lang w:val="ru-RU"/>
        </w:rPr>
        <w:t>Участници в училищното обучение</w:t>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0023754F">
        <w:rPr>
          <w:sz w:val="20"/>
          <w:szCs w:val="20"/>
        </w:rPr>
        <w:t xml:space="preserve">               </w:t>
      </w:r>
      <w:r w:rsidR="000306DC">
        <w:rPr>
          <w:sz w:val="20"/>
          <w:szCs w:val="20"/>
          <w:lang w:val="ru-RU"/>
        </w:rPr>
        <w:t>40</w:t>
      </w:r>
    </w:p>
    <w:p w14:paraId="6C173B46" w14:textId="1737120C" w:rsidR="00B112EF" w:rsidRPr="0037630C" w:rsidRDefault="00B112EF" w:rsidP="00B112EF">
      <w:pPr>
        <w:rPr>
          <w:sz w:val="20"/>
          <w:szCs w:val="20"/>
          <w:lang w:val="ru-RU"/>
        </w:rPr>
      </w:pPr>
      <w:r w:rsidRPr="00211413">
        <w:rPr>
          <w:sz w:val="20"/>
          <w:szCs w:val="20"/>
          <w:lang w:val="ru-RU"/>
        </w:rPr>
        <w:t xml:space="preserve">Раздел </w:t>
      </w:r>
      <w:r w:rsidRPr="00211413">
        <w:rPr>
          <w:sz w:val="20"/>
          <w:szCs w:val="20"/>
          <w:lang w:val="en-US"/>
        </w:rPr>
        <w:t>I</w:t>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t xml:space="preserve">              </w:t>
      </w:r>
      <w:r w:rsidR="00DC64EB" w:rsidRPr="00211413">
        <w:rPr>
          <w:sz w:val="20"/>
          <w:szCs w:val="20"/>
          <w:lang w:val="ru-RU"/>
        </w:rPr>
        <w:t xml:space="preserve"> </w:t>
      </w:r>
      <w:r w:rsidR="000306DC">
        <w:rPr>
          <w:sz w:val="20"/>
          <w:szCs w:val="20"/>
          <w:lang w:val="ru-RU"/>
        </w:rPr>
        <w:t>40</w:t>
      </w:r>
    </w:p>
    <w:p w14:paraId="5249D6E7" w14:textId="61F70AAF" w:rsidR="00BF5D28" w:rsidRPr="0037630C" w:rsidRDefault="00B112EF" w:rsidP="003E0AC5">
      <w:pPr>
        <w:shd w:val="clear" w:color="auto" w:fill="D9D9D9" w:themeFill="background1" w:themeFillShade="D9"/>
        <w:rPr>
          <w:sz w:val="20"/>
          <w:szCs w:val="20"/>
          <w:lang w:val="ru-RU"/>
        </w:rPr>
      </w:pPr>
      <w:r w:rsidRPr="00211413">
        <w:rPr>
          <w:sz w:val="20"/>
          <w:szCs w:val="20"/>
          <w:lang w:val="ru-RU"/>
        </w:rPr>
        <w:t>Учители</w:t>
      </w:r>
      <w:r w:rsidR="00DC64EB" w:rsidRPr="00211413">
        <w:rPr>
          <w:sz w:val="20"/>
          <w:szCs w:val="20"/>
          <w:lang w:val="ru-RU"/>
        </w:rPr>
        <w:t xml:space="preserve">                                                                                                                                                            </w:t>
      </w:r>
      <w:r w:rsidR="000306DC">
        <w:rPr>
          <w:sz w:val="20"/>
          <w:szCs w:val="20"/>
          <w:lang w:val="ru-RU"/>
        </w:rPr>
        <w:t>40</w:t>
      </w:r>
    </w:p>
    <w:p w14:paraId="75C63A1A" w14:textId="3B5D2C00" w:rsidR="00B112EF" w:rsidRPr="0037630C" w:rsidRDefault="00BF5D28" w:rsidP="00B112EF">
      <w:pPr>
        <w:rPr>
          <w:sz w:val="20"/>
          <w:szCs w:val="20"/>
          <w:lang w:val="ru-RU"/>
        </w:rPr>
      </w:pPr>
      <w:r w:rsidRPr="00211413">
        <w:rPr>
          <w:sz w:val="20"/>
          <w:szCs w:val="20"/>
          <w:lang w:val="ru-RU"/>
        </w:rPr>
        <w:t>Повишаване на квалификацията на учителите,директорите и другите педагогически специалисти</w:t>
      </w:r>
      <w:r w:rsidRPr="00211413">
        <w:rPr>
          <w:sz w:val="20"/>
          <w:szCs w:val="20"/>
        </w:rPr>
        <w:t xml:space="preserve">  </w:t>
      </w:r>
      <w:r w:rsidR="00614470" w:rsidRPr="0037630C">
        <w:rPr>
          <w:sz w:val="20"/>
          <w:szCs w:val="20"/>
          <w:lang w:val="ru-RU"/>
        </w:rPr>
        <w:t xml:space="preserve"> </w:t>
      </w:r>
      <w:r w:rsidRPr="00211413">
        <w:rPr>
          <w:sz w:val="20"/>
          <w:szCs w:val="20"/>
        </w:rPr>
        <w:t xml:space="preserve"> </w:t>
      </w:r>
      <w:r w:rsidR="000306DC">
        <w:rPr>
          <w:sz w:val="20"/>
          <w:szCs w:val="20"/>
          <w:lang w:val="ru-RU"/>
        </w:rPr>
        <w:t>51</w:t>
      </w:r>
    </w:p>
    <w:p w14:paraId="50AFDDA6" w14:textId="034FB6A0" w:rsidR="00BF5D28" w:rsidRPr="00211413" w:rsidRDefault="00BF5D28" w:rsidP="003E0AC5">
      <w:pPr>
        <w:shd w:val="clear" w:color="auto" w:fill="D9D9D9" w:themeFill="background1" w:themeFillShade="D9"/>
        <w:rPr>
          <w:sz w:val="20"/>
          <w:szCs w:val="20"/>
          <w:lang w:val="ru-RU"/>
        </w:rPr>
      </w:pPr>
      <w:r w:rsidRPr="00211413">
        <w:rPr>
          <w:sz w:val="20"/>
          <w:szCs w:val="20"/>
          <w:lang w:val="ru-RU"/>
        </w:rPr>
        <w:t>Кариерно развитие на педагогическите специалисти</w:t>
      </w:r>
      <w:r w:rsidR="00DC64EB" w:rsidRPr="00211413">
        <w:rPr>
          <w:sz w:val="20"/>
          <w:szCs w:val="20"/>
          <w:lang w:val="ru-RU"/>
        </w:rPr>
        <w:t xml:space="preserve">                                                  </w:t>
      </w:r>
      <w:r w:rsidR="00F27182" w:rsidRPr="00211413">
        <w:rPr>
          <w:sz w:val="20"/>
          <w:szCs w:val="20"/>
          <w:lang w:val="ru-RU"/>
        </w:rPr>
        <w:t xml:space="preserve">                               </w:t>
      </w:r>
      <w:r w:rsidR="000306DC">
        <w:rPr>
          <w:sz w:val="20"/>
          <w:szCs w:val="20"/>
          <w:lang w:val="ru-RU"/>
        </w:rPr>
        <w:t>52</w:t>
      </w:r>
    </w:p>
    <w:p w14:paraId="05D6F9DB" w14:textId="1FD162FC" w:rsidR="00BF5D28" w:rsidRPr="00211413" w:rsidRDefault="00BF5D28" w:rsidP="00B112EF">
      <w:pPr>
        <w:rPr>
          <w:sz w:val="20"/>
          <w:szCs w:val="20"/>
          <w:lang w:val="ru-RU"/>
        </w:rPr>
      </w:pPr>
      <w:r w:rsidRPr="00211413">
        <w:rPr>
          <w:sz w:val="20"/>
          <w:szCs w:val="20"/>
          <w:lang w:val="ru-RU"/>
        </w:rPr>
        <w:t>Поощтряване и награждаване на педагогическите специалисти</w:t>
      </w:r>
      <w:r w:rsidR="00DC64EB" w:rsidRPr="00211413">
        <w:rPr>
          <w:sz w:val="20"/>
          <w:szCs w:val="20"/>
          <w:lang w:val="ru-RU"/>
        </w:rPr>
        <w:t xml:space="preserve">                                </w:t>
      </w:r>
      <w:r w:rsidR="00F27182" w:rsidRPr="00211413">
        <w:rPr>
          <w:sz w:val="20"/>
          <w:szCs w:val="20"/>
          <w:lang w:val="ru-RU"/>
        </w:rPr>
        <w:t xml:space="preserve">                               </w:t>
      </w:r>
      <w:r w:rsidR="000306DC">
        <w:rPr>
          <w:sz w:val="20"/>
          <w:szCs w:val="20"/>
          <w:lang w:val="ru-RU"/>
        </w:rPr>
        <w:t>53</w:t>
      </w:r>
    </w:p>
    <w:p w14:paraId="233C0427" w14:textId="5DD458D3" w:rsidR="00B112EF" w:rsidRPr="00211413" w:rsidRDefault="00B112EF" w:rsidP="003E0AC5">
      <w:pPr>
        <w:shd w:val="clear" w:color="auto" w:fill="D9D9D9" w:themeFill="background1" w:themeFillShade="D9"/>
        <w:rPr>
          <w:sz w:val="20"/>
          <w:szCs w:val="20"/>
          <w:lang w:val="ru-RU"/>
        </w:rPr>
      </w:pPr>
      <w:r w:rsidRPr="00211413">
        <w:rPr>
          <w:sz w:val="20"/>
          <w:szCs w:val="20"/>
          <w:lang w:val="ru-RU"/>
        </w:rPr>
        <w:t xml:space="preserve">Раздел </w:t>
      </w:r>
      <w:r w:rsidRPr="00211413">
        <w:rPr>
          <w:sz w:val="20"/>
          <w:szCs w:val="20"/>
          <w:lang w:val="en-US"/>
        </w:rPr>
        <w:t>II</w:t>
      </w:r>
      <w:r w:rsidRPr="00211413">
        <w:rPr>
          <w:sz w:val="20"/>
          <w:szCs w:val="20"/>
          <w:lang w:val="ru-RU"/>
        </w:rPr>
        <w:t xml:space="preserve"> </w:t>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00F27182" w:rsidRPr="00211413">
        <w:rPr>
          <w:sz w:val="20"/>
          <w:szCs w:val="20"/>
          <w:lang w:val="ru-RU"/>
        </w:rPr>
        <w:t xml:space="preserve"> </w:t>
      </w:r>
      <w:r w:rsidR="000306DC">
        <w:rPr>
          <w:sz w:val="20"/>
          <w:szCs w:val="20"/>
          <w:lang w:val="ru-RU"/>
        </w:rPr>
        <w:t>54</w:t>
      </w:r>
    </w:p>
    <w:p w14:paraId="50780B7B" w14:textId="42462E13" w:rsidR="00BF5D28" w:rsidRPr="00211413" w:rsidRDefault="00B112EF" w:rsidP="00B112EF">
      <w:pPr>
        <w:rPr>
          <w:sz w:val="20"/>
          <w:szCs w:val="20"/>
          <w:lang w:val="ru-RU"/>
        </w:rPr>
      </w:pPr>
      <w:r w:rsidRPr="00211413">
        <w:rPr>
          <w:sz w:val="20"/>
          <w:szCs w:val="20"/>
          <w:lang w:val="ru-RU"/>
        </w:rPr>
        <w:t>Ученици</w:t>
      </w:r>
      <w:r w:rsidR="00DC64EB" w:rsidRPr="00211413">
        <w:rPr>
          <w:sz w:val="20"/>
          <w:szCs w:val="20"/>
          <w:lang w:val="ru-RU"/>
        </w:rPr>
        <w:t xml:space="preserve">                                                                                                                                </w:t>
      </w:r>
      <w:r w:rsidR="00793F2F" w:rsidRPr="00211413">
        <w:rPr>
          <w:sz w:val="20"/>
          <w:szCs w:val="20"/>
          <w:lang w:val="ru-RU"/>
        </w:rPr>
        <w:t xml:space="preserve">                           </w:t>
      </w:r>
      <w:r w:rsidR="000306DC">
        <w:rPr>
          <w:sz w:val="20"/>
          <w:szCs w:val="20"/>
          <w:lang w:val="ru-RU"/>
        </w:rPr>
        <w:t>54</w:t>
      </w:r>
    </w:p>
    <w:p w14:paraId="285D5A2E" w14:textId="1DC5EB98" w:rsidR="00B112EF" w:rsidRPr="00211413" w:rsidRDefault="00BF5D28" w:rsidP="003E0AC5">
      <w:pPr>
        <w:shd w:val="clear" w:color="auto" w:fill="D9D9D9" w:themeFill="background1" w:themeFillShade="D9"/>
        <w:rPr>
          <w:sz w:val="20"/>
          <w:szCs w:val="20"/>
          <w:lang w:val="ru-RU"/>
        </w:rPr>
      </w:pPr>
      <w:r w:rsidRPr="00211413">
        <w:rPr>
          <w:sz w:val="20"/>
          <w:szCs w:val="20"/>
          <w:lang w:val="ru-RU"/>
        </w:rPr>
        <w:t>Санкции на учениците</w:t>
      </w:r>
      <w:r w:rsidRPr="00211413">
        <w:rPr>
          <w:sz w:val="20"/>
          <w:szCs w:val="20"/>
        </w:rPr>
        <w:tab/>
      </w:r>
      <w:r w:rsidR="00DC64EB" w:rsidRPr="00211413">
        <w:rPr>
          <w:sz w:val="20"/>
          <w:szCs w:val="20"/>
        </w:rPr>
        <w:t xml:space="preserve">                          </w:t>
      </w:r>
      <w:r w:rsidR="00DC64EB" w:rsidRPr="00211413">
        <w:rPr>
          <w:sz w:val="20"/>
          <w:szCs w:val="20"/>
        </w:rPr>
        <w:tab/>
      </w:r>
      <w:r w:rsidR="00DC64EB" w:rsidRPr="00211413">
        <w:rPr>
          <w:sz w:val="20"/>
          <w:szCs w:val="20"/>
        </w:rPr>
        <w:tab/>
      </w:r>
      <w:r w:rsidR="00793F2F" w:rsidRPr="00211413">
        <w:rPr>
          <w:sz w:val="20"/>
          <w:szCs w:val="20"/>
        </w:rPr>
        <w:tab/>
      </w:r>
      <w:r w:rsidR="00793F2F" w:rsidRPr="00211413">
        <w:rPr>
          <w:sz w:val="20"/>
          <w:szCs w:val="20"/>
        </w:rPr>
        <w:tab/>
      </w:r>
      <w:r w:rsidR="00793F2F" w:rsidRPr="00211413">
        <w:rPr>
          <w:sz w:val="20"/>
          <w:szCs w:val="20"/>
        </w:rPr>
        <w:tab/>
      </w:r>
      <w:r w:rsidR="00793F2F" w:rsidRPr="00211413">
        <w:rPr>
          <w:sz w:val="20"/>
          <w:szCs w:val="20"/>
        </w:rPr>
        <w:tab/>
      </w:r>
      <w:r w:rsidR="00793F2F" w:rsidRPr="00211413">
        <w:rPr>
          <w:sz w:val="20"/>
          <w:szCs w:val="20"/>
        </w:rPr>
        <w:tab/>
      </w:r>
      <w:r w:rsidR="00793F2F" w:rsidRPr="00211413">
        <w:rPr>
          <w:sz w:val="20"/>
          <w:szCs w:val="20"/>
        </w:rPr>
        <w:tab/>
        <w:t xml:space="preserve"> </w:t>
      </w:r>
      <w:r w:rsidR="000306DC">
        <w:rPr>
          <w:sz w:val="20"/>
          <w:szCs w:val="20"/>
        </w:rPr>
        <w:t>55</w:t>
      </w:r>
    </w:p>
    <w:p w14:paraId="20597127" w14:textId="12D01CEC" w:rsidR="00B112EF" w:rsidRPr="00211413" w:rsidRDefault="00B112EF" w:rsidP="00B112EF">
      <w:pPr>
        <w:rPr>
          <w:sz w:val="20"/>
          <w:szCs w:val="20"/>
          <w:lang w:val="ru-RU"/>
        </w:rPr>
      </w:pPr>
      <w:r w:rsidRPr="00211413">
        <w:rPr>
          <w:sz w:val="20"/>
          <w:szCs w:val="20"/>
          <w:lang w:val="ru-RU"/>
        </w:rPr>
        <w:t xml:space="preserve">Раздел </w:t>
      </w:r>
      <w:r w:rsidRPr="00211413">
        <w:rPr>
          <w:sz w:val="20"/>
          <w:szCs w:val="20"/>
          <w:lang w:val="en-US"/>
        </w:rPr>
        <w:t>III</w:t>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00793F2F" w:rsidRPr="00211413">
        <w:rPr>
          <w:sz w:val="20"/>
          <w:szCs w:val="20"/>
          <w:lang w:val="ru-RU"/>
        </w:rPr>
        <w:t xml:space="preserve"> </w:t>
      </w:r>
      <w:r w:rsidR="000306DC">
        <w:rPr>
          <w:sz w:val="20"/>
          <w:szCs w:val="20"/>
          <w:lang w:val="ru-RU"/>
        </w:rPr>
        <w:t>59</w:t>
      </w:r>
    </w:p>
    <w:p w14:paraId="2256A1DD" w14:textId="7CFC7EB3" w:rsidR="00D5594F" w:rsidRPr="00211413" w:rsidRDefault="00B112EF" w:rsidP="003E0AC5">
      <w:pPr>
        <w:shd w:val="clear" w:color="auto" w:fill="D9D9D9" w:themeFill="background1" w:themeFillShade="D9"/>
        <w:rPr>
          <w:sz w:val="20"/>
          <w:szCs w:val="20"/>
          <w:lang w:val="ru-RU"/>
        </w:rPr>
      </w:pPr>
      <w:r w:rsidRPr="00211413">
        <w:rPr>
          <w:sz w:val="20"/>
          <w:szCs w:val="20"/>
          <w:lang w:val="ru-RU"/>
        </w:rPr>
        <w:t>Родители</w:t>
      </w:r>
      <w:r w:rsidR="00DC64EB" w:rsidRPr="00211413">
        <w:rPr>
          <w:sz w:val="20"/>
          <w:szCs w:val="20"/>
          <w:lang w:val="ru-RU"/>
        </w:rPr>
        <w:t xml:space="preserve">                                                                                                                             </w:t>
      </w:r>
      <w:r w:rsidR="000B2343" w:rsidRPr="00211413">
        <w:rPr>
          <w:sz w:val="20"/>
          <w:szCs w:val="20"/>
          <w:lang w:val="ru-RU"/>
        </w:rPr>
        <w:t xml:space="preserve">                              </w:t>
      </w:r>
      <w:r w:rsidR="000306DC">
        <w:rPr>
          <w:sz w:val="20"/>
          <w:szCs w:val="20"/>
          <w:lang w:val="ru-RU"/>
        </w:rPr>
        <w:t>59</w:t>
      </w:r>
    </w:p>
    <w:p w14:paraId="708C53B4" w14:textId="38481C96" w:rsidR="00D5594F" w:rsidRPr="00211413" w:rsidRDefault="00D5594F" w:rsidP="00B112EF">
      <w:pPr>
        <w:rPr>
          <w:sz w:val="20"/>
          <w:szCs w:val="20"/>
        </w:rPr>
      </w:pPr>
      <w:r w:rsidRPr="00211413">
        <w:rPr>
          <w:sz w:val="20"/>
          <w:szCs w:val="20"/>
        </w:rPr>
        <w:t xml:space="preserve">Раздел </w:t>
      </w:r>
      <w:r w:rsidRPr="00211413">
        <w:rPr>
          <w:sz w:val="20"/>
          <w:szCs w:val="20"/>
          <w:lang w:val="en-US"/>
        </w:rPr>
        <w:t>IV</w:t>
      </w:r>
      <w:r w:rsidR="00DC64EB" w:rsidRPr="00211413">
        <w:rPr>
          <w:sz w:val="20"/>
          <w:szCs w:val="20"/>
        </w:rPr>
        <w:t xml:space="preserve">                                                                                                                                </w:t>
      </w:r>
      <w:r w:rsidR="00793F2F" w:rsidRPr="00211413">
        <w:rPr>
          <w:sz w:val="20"/>
          <w:szCs w:val="20"/>
        </w:rPr>
        <w:t xml:space="preserve">                          </w:t>
      </w:r>
      <w:r w:rsidR="000306DC">
        <w:rPr>
          <w:sz w:val="20"/>
          <w:szCs w:val="20"/>
        </w:rPr>
        <w:t>60</w:t>
      </w:r>
    </w:p>
    <w:p w14:paraId="527417FA" w14:textId="3A51515E" w:rsidR="00D5594F" w:rsidRPr="00211413" w:rsidRDefault="00D5594F" w:rsidP="003E0AC5">
      <w:pPr>
        <w:shd w:val="clear" w:color="auto" w:fill="D9D9D9" w:themeFill="background1" w:themeFillShade="D9"/>
        <w:rPr>
          <w:sz w:val="20"/>
          <w:szCs w:val="20"/>
        </w:rPr>
      </w:pPr>
      <w:r w:rsidRPr="00211413">
        <w:rPr>
          <w:sz w:val="20"/>
          <w:szCs w:val="20"/>
        </w:rPr>
        <w:t>Информация и документи</w:t>
      </w:r>
      <w:r w:rsidR="00DC64EB" w:rsidRPr="00211413">
        <w:rPr>
          <w:sz w:val="20"/>
          <w:szCs w:val="20"/>
        </w:rPr>
        <w:t xml:space="preserve">                                                                                                </w:t>
      </w:r>
      <w:r w:rsidR="00793F2F" w:rsidRPr="00211413">
        <w:rPr>
          <w:sz w:val="20"/>
          <w:szCs w:val="20"/>
        </w:rPr>
        <w:t xml:space="preserve">                              </w:t>
      </w:r>
      <w:r w:rsidR="000306DC">
        <w:rPr>
          <w:sz w:val="20"/>
          <w:szCs w:val="20"/>
        </w:rPr>
        <w:t>60</w:t>
      </w:r>
    </w:p>
    <w:p w14:paraId="4AC8A7C3" w14:textId="37CA4FAA" w:rsidR="00D5594F" w:rsidRPr="00211413" w:rsidRDefault="00D5594F" w:rsidP="00B112EF">
      <w:pPr>
        <w:rPr>
          <w:sz w:val="20"/>
          <w:szCs w:val="20"/>
        </w:rPr>
      </w:pPr>
      <w:r w:rsidRPr="00211413">
        <w:rPr>
          <w:sz w:val="20"/>
          <w:szCs w:val="20"/>
        </w:rPr>
        <w:t>Ритуали, символи и тържества</w:t>
      </w:r>
      <w:r w:rsidR="00DC64EB" w:rsidRPr="00211413">
        <w:rPr>
          <w:sz w:val="20"/>
          <w:szCs w:val="20"/>
        </w:rPr>
        <w:t xml:space="preserve">                                                                                                              </w:t>
      </w:r>
      <w:r w:rsidR="00793F2F" w:rsidRPr="00211413">
        <w:rPr>
          <w:sz w:val="20"/>
          <w:szCs w:val="20"/>
        </w:rPr>
        <w:t xml:space="preserve">        </w:t>
      </w:r>
      <w:r w:rsidR="000306DC">
        <w:rPr>
          <w:sz w:val="20"/>
          <w:szCs w:val="20"/>
        </w:rPr>
        <w:t>61</w:t>
      </w:r>
    </w:p>
    <w:p w14:paraId="0ED8CACB" w14:textId="71EDC889" w:rsidR="00B112EF" w:rsidRPr="00211413" w:rsidRDefault="00B112EF" w:rsidP="003E0AC5">
      <w:pPr>
        <w:shd w:val="clear" w:color="auto" w:fill="D9D9D9" w:themeFill="background1" w:themeFillShade="D9"/>
        <w:rPr>
          <w:b/>
          <w:sz w:val="20"/>
          <w:szCs w:val="20"/>
          <w:lang w:val="ru-RU"/>
        </w:rPr>
      </w:pPr>
      <w:r w:rsidRPr="00211413">
        <w:rPr>
          <w:b/>
          <w:sz w:val="20"/>
          <w:szCs w:val="20"/>
          <w:lang w:val="ru-RU"/>
        </w:rPr>
        <w:t>ГЛАВА ПЕТА</w:t>
      </w:r>
      <w:r w:rsidRPr="00211413">
        <w:rPr>
          <w:b/>
          <w:sz w:val="20"/>
          <w:szCs w:val="20"/>
        </w:rPr>
        <w:tab/>
      </w:r>
      <w:r w:rsidRPr="00211413">
        <w:rPr>
          <w:b/>
          <w:sz w:val="20"/>
          <w:szCs w:val="20"/>
        </w:rPr>
        <w:tab/>
      </w:r>
      <w:r w:rsidRPr="00211413">
        <w:rPr>
          <w:b/>
          <w:sz w:val="20"/>
          <w:szCs w:val="20"/>
        </w:rPr>
        <w:tab/>
      </w:r>
      <w:r w:rsidRPr="00211413">
        <w:rPr>
          <w:b/>
          <w:sz w:val="20"/>
          <w:szCs w:val="20"/>
        </w:rPr>
        <w:tab/>
      </w:r>
      <w:r w:rsidRPr="00211413">
        <w:rPr>
          <w:b/>
          <w:sz w:val="20"/>
          <w:szCs w:val="20"/>
        </w:rPr>
        <w:tab/>
      </w:r>
      <w:r w:rsidRPr="00211413">
        <w:rPr>
          <w:b/>
          <w:sz w:val="20"/>
          <w:szCs w:val="20"/>
        </w:rPr>
        <w:tab/>
      </w:r>
      <w:r w:rsidRPr="00211413">
        <w:rPr>
          <w:b/>
          <w:sz w:val="20"/>
          <w:szCs w:val="20"/>
        </w:rPr>
        <w:tab/>
      </w:r>
      <w:r w:rsidRPr="00211413">
        <w:rPr>
          <w:b/>
          <w:sz w:val="20"/>
          <w:szCs w:val="20"/>
        </w:rPr>
        <w:tab/>
      </w:r>
      <w:r w:rsidRPr="00211413">
        <w:rPr>
          <w:b/>
          <w:sz w:val="20"/>
          <w:szCs w:val="20"/>
        </w:rPr>
        <w:tab/>
      </w:r>
      <w:r w:rsidRPr="00211413">
        <w:rPr>
          <w:b/>
          <w:sz w:val="20"/>
          <w:szCs w:val="20"/>
        </w:rPr>
        <w:tab/>
        <w:t xml:space="preserve">              </w:t>
      </w:r>
      <w:r w:rsidR="00793F2F" w:rsidRPr="00211413">
        <w:rPr>
          <w:b/>
          <w:sz w:val="20"/>
          <w:szCs w:val="20"/>
        </w:rPr>
        <w:t xml:space="preserve"> </w:t>
      </w:r>
      <w:r w:rsidR="000306DC">
        <w:rPr>
          <w:b/>
          <w:sz w:val="20"/>
          <w:szCs w:val="20"/>
        </w:rPr>
        <w:t>61</w:t>
      </w:r>
    </w:p>
    <w:p w14:paraId="2DE89741" w14:textId="2D9008DD" w:rsidR="00B112EF" w:rsidRPr="00211413" w:rsidRDefault="00B112EF" w:rsidP="00B112EF">
      <w:pPr>
        <w:rPr>
          <w:sz w:val="20"/>
          <w:szCs w:val="20"/>
          <w:lang w:val="ru-RU"/>
        </w:rPr>
      </w:pPr>
      <w:r w:rsidRPr="00211413">
        <w:rPr>
          <w:sz w:val="20"/>
          <w:szCs w:val="20"/>
          <w:lang w:val="ru-RU"/>
        </w:rPr>
        <w:t xml:space="preserve">Раздел </w:t>
      </w:r>
      <w:r w:rsidRPr="00211413">
        <w:rPr>
          <w:sz w:val="20"/>
          <w:szCs w:val="20"/>
          <w:lang w:val="en-US"/>
        </w:rPr>
        <w:t>I</w:t>
      </w:r>
      <w:r w:rsidRPr="00211413">
        <w:rPr>
          <w:sz w:val="20"/>
          <w:szCs w:val="20"/>
          <w:lang w:val="ru-RU"/>
        </w:rPr>
        <w:t xml:space="preserve"> </w:t>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00793F2F" w:rsidRPr="00211413">
        <w:rPr>
          <w:sz w:val="20"/>
          <w:szCs w:val="20"/>
          <w:lang w:val="ru-RU"/>
        </w:rPr>
        <w:t xml:space="preserve"> </w:t>
      </w:r>
      <w:r w:rsidR="000306DC">
        <w:rPr>
          <w:sz w:val="20"/>
          <w:szCs w:val="20"/>
          <w:lang w:val="ru-RU"/>
        </w:rPr>
        <w:t>61</w:t>
      </w:r>
    </w:p>
    <w:p w14:paraId="4EFF535B" w14:textId="4D671E79" w:rsidR="00BF5D28" w:rsidRPr="00211413" w:rsidRDefault="00B112EF" w:rsidP="003E0AC5">
      <w:pPr>
        <w:shd w:val="clear" w:color="auto" w:fill="D9D9D9" w:themeFill="background1" w:themeFillShade="D9"/>
        <w:rPr>
          <w:sz w:val="20"/>
          <w:szCs w:val="20"/>
          <w:lang w:val="ru-RU"/>
        </w:rPr>
      </w:pPr>
      <w:r w:rsidRPr="00211413">
        <w:rPr>
          <w:sz w:val="20"/>
          <w:szCs w:val="20"/>
          <w:lang w:val="ru-RU"/>
        </w:rPr>
        <w:t>Органи на управление</w:t>
      </w:r>
      <w:r w:rsidR="00F27182" w:rsidRPr="00211413">
        <w:rPr>
          <w:sz w:val="20"/>
          <w:szCs w:val="20"/>
          <w:lang w:val="ru-RU"/>
        </w:rPr>
        <w:t xml:space="preserve">                                                                                                     </w:t>
      </w:r>
      <w:r w:rsidR="00793F2F" w:rsidRPr="00211413">
        <w:rPr>
          <w:sz w:val="20"/>
          <w:szCs w:val="20"/>
          <w:lang w:val="ru-RU"/>
        </w:rPr>
        <w:t xml:space="preserve">                               </w:t>
      </w:r>
      <w:r w:rsidR="000306DC">
        <w:rPr>
          <w:sz w:val="20"/>
          <w:szCs w:val="20"/>
          <w:lang w:val="ru-RU"/>
        </w:rPr>
        <w:t xml:space="preserve"> 61</w:t>
      </w:r>
      <w:r w:rsidRPr="00211413">
        <w:rPr>
          <w:sz w:val="20"/>
          <w:szCs w:val="20"/>
        </w:rPr>
        <w:tab/>
      </w:r>
    </w:p>
    <w:p w14:paraId="342DB37C" w14:textId="05148ED7" w:rsidR="00BF5D28" w:rsidRPr="00211413" w:rsidRDefault="00BF5D28" w:rsidP="00B112EF">
      <w:pPr>
        <w:rPr>
          <w:sz w:val="20"/>
          <w:szCs w:val="20"/>
        </w:rPr>
      </w:pPr>
      <w:r w:rsidRPr="00211413">
        <w:rPr>
          <w:sz w:val="20"/>
          <w:szCs w:val="20"/>
        </w:rPr>
        <w:t>Педагогически съвет</w:t>
      </w:r>
      <w:r w:rsidR="00F27182" w:rsidRPr="00211413">
        <w:rPr>
          <w:sz w:val="20"/>
          <w:szCs w:val="20"/>
        </w:rPr>
        <w:t xml:space="preserve">                                                                                                       </w:t>
      </w:r>
      <w:r w:rsidR="00793F2F" w:rsidRPr="00211413">
        <w:rPr>
          <w:sz w:val="20"/>
          <w:szCs w:val="20"/>
        </w:rPr>
        <w:t xml:space="preserve">                               </w:t>
      </w:r>
      <w:r w:rsidR="000306DC">
        <w:rPr>
          <w:sz w:val="20"/>
          <w:szCs w:val="20"/>
        </w:rPr>
        <w:t xml:space="preserve"> 65</w:t>
      </w:r>
      <w:r w:rsidR="00F27182" w:rsidRPr="00211413">
        <w:rPr>
          <w:sz w:val="20"/>
          <w:szCs w:val="20"/>
        </w:rPr>
        <w:t xml:space="preserve">        </w:t>
      </w:r>
    </w:p>
    <w:p w14:paraId="584B6553" w14:textId="2B610EDF" w:rsidR="00BF5D28" w:rsidRPr="00526C13" w:rsidRDefault="00BF5D28" w:rsidP="003E0AC5">
      <w:pPr>
        <w:shd w:val="clear" w:color="auto" w:fill="D9D9D9" w:themeFill="background1" w:themeFillShade="D9"/>
        <w:rPr>
          <w:sz w:val="20"/>
          <w:szCs w:val="20"/>
          <w:lang w:val="ru-RU"/>
        </w:rPr>
      </w:pPr>
      <w:r w:rsidRPr="00211413">
        <w:rPr>
          <w:sz w:val="20"/>
          <w:szCs w:val="20"/>
        </w:rPr>
        <w:t>Обществен съвет</w:t>
      </w:r>
      <w:r w:rsidR="00F27182" w:rsidRPr="00211413">
        <w:rPr>
          <w:sz w:val="20"/>
          <w:szCs w:val="20"/>
        </w:rPr>
        <w:t xml:space="preserve">                                                                                                             </w:t>
      </w:r>
      <w:r w:rsidR="00793F2F" w:rsidRPr="00211413">
        <w:rPr>
          <w:sz w:val="20"/>
          <w:szCs w:val="20"/>
        </w:rPr>
        <w:t xml:space="preserve">                                </w:t>
      </w:r>
      <w:r w:rsidR="00EF51CC">
        <w:rPr>
          <w:sz w:val="20"/>
          <w:szCs w:val="20"/>
        </w:rPr>
        <w:t xml:space="preserve"> </w:t>
      </w:r>
      <w:r w:rsidR="00614470" w:rsidRPr="00526C13">
        <w:rPr>
          <w:sz w:val="20"/>
          <w:szCs w:val="20"/>
          <w:lang w:val="ru-RU"/>
        </w:rPr>
        <w:t>6</w:t>
      </w:r>
      <w:r w:rsidR="000306DC">
        <w:rPr>
          <w:sz w:val="20"/>
          <w:szCs w:val="20"/>
          <w:lang w:val="ru-RU"/>
        </w:rPr>
        <w:t>6</w:t>
      </w:r>
    </w:p>
    <w:p w14:paraId="5F7B13B7" w14:textId="612731E7" w:rsidR="00B112EF" w:rsidRPr="00526C13" w:rsidRDefault="00BF5D28" w:rsidP="00B112EF">
      <w:pPr>
        <w:rPr>
          <w:sz w:val="20"/>
          <w:szCs w:val="20"/>
          <w:lang w:val="ru-RU"/>
        </w:rPr>
      </w:pPr>
      <w:r w:rsidRPr="00211413">
        <w:rPr>
          <w:sz w:val="20"/>
          <w:szCs w:val="20"/>
        </w:rPr>
        <w:t>Училищно настоятелство</w:t>
      </w:r>
      <w:r w:rsidR="00B112EF" w:rsidRPr="00211413">
        <w:rPr>
          <w:sz w:val="20"/>
          <w:szCs w:val="20"/>
        </w:rPr>
        <w:tab/>
      </w:r>
      <w:r w:rsidR="00B112EF" w:rsidRPr="00211413">
        <w:rPr>
          <w:sz w:val="20"/>
          <w:szCs w:val="20"/>
        </w:rPr>
        <w:tab/>
      </w:r>
      <w:r w:rsidR="00B112EF" w:rsidRPr="00211413">
        <w:rPr>
          <w:sz w:val="20"/>
          <w:szCs w:val="20"/>
        </w:rPr>
        <w:tab/>
      </w:r>
      <w:r w:rsidR="00B112EF" w:rsidRPr="00211413">
        <w:rPr>
          <w:sz w:val="20"/>
          <w:szCs w:val="20"/>
        </w:rPr>
        <w:tab/>
      </w:r>
      <w:r w:rsidR="00B112EF" w:rsidRPr="00211413">
        <w:rPr>
          <w:sz w:val="20"/>
          <w:szCs w:val="20"/>
        </w:rPr>
        <w:tab/>
      </w:r>
      <w:r w:rsidR="00B112EF" w:rsidRPr="00211413">
        <w:rPr>
          <w:sz w:val="20"/>
          <w:szCs w:val="20"/>
        </w:rPr>
        <w:tab/>
      </w:r>
      <w:r w:rsidR="00B112EF" w:rsidRPr="00211413">
        <w:rPr>
          <w:sz w:val="20"/>
          <w:szCs w:val="20"/>
        </w:rPr>
        <w:tab/>
      </w:r>
      <w:r w:rsidR="00B112EF" w:rsidRPr="00211413">
        <w:rPr>
          <w:sz w:val="20"/>
          <w:szCs w:val="20"/>
        </w:rPr>
        <w:tab/>
        <w:t xml:space="preserve">             </w:t>
      </w:r>
      <w:r w:rsidRPr="00211413">
        <w:rPr>
          <w:sz w:val="20"/>
          <w:szCs w:val="20"/>
        </w:rPr>
        <w:t xml:space="preserve"> </w:t>
      </w:r>
      <w:r w:rsidR="00793F2F" w:rsidRPr="00211413">
        <w:rPr>
          <w:sz w:val="20"/>
          <w:szCs w:val="20"/>
          <w:lang w:val="ru-RU"/>
        </w:rPr>
        <w:t xml:space="preserve"> </w:t>
      </w:r>
      <w:r w:rsidR="000306DC">
        <w:rPr>
          <w:sz w:val="20"/>
          <w:szCs w:val="20"/>
          <w:lang w:val="ru-RU"/>
        </w:rPr>
        <w:t xml:space="preserve"> 67</w:t>
      </w:r>
    </w:p>
    <w:p w14:paraId="0FB04945" w14:textId="35B491CD" w:rsidR="00B112EF" w:rsidRPr="00526C13" w:rsidRDefault="00B112EF" w:rsidP="003E0AC5">
      <w:pPr>
        <w:shd w:val="clear" w:color="auto" w:fill="D9D9D9" w:themeFill="background1" w:themeFillShade="D9"/>
        <w:rPr>
          <w:sz w:val="20"/>
          <w:szCs w:val="20"/>
          <w:lang w:val="ru-RU"/>
        </w:rPr>
      </w:pPr>
      <w:r w:rsidRPr="00211413">
        <w:rPr>
          <w:sz w:val="20"/>
          <w:szCs w:val="20"/>
          <w:lang w:val="ru-RU"/>
        </w:rPr>
        <w:t xml:space="preserve">Раздел </w:t>
      </w:r>
      <w:r w:rsidRPr="00211413">
        <w:rPr>
          <w:sz w:val="20"/>
          <w:szCs w:val="20"/>
          <w:lang w:val="en-US"/>
        </w:rPr>
        <w:t>II</w:t>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000306DC">
        <w:rPr>
          <w:sz w:val="20"/>
          <w:szCs w:val="20"/>
          <w:lang w:val="ru-RU"/>
        </w:rPr>
        <w:t xml:space="preserve"> 68</w:t>
      </w:r>
    </w:p>
    <w:p w14:paraId="78F7A438" w14:textId="539036B3" w:rsidR="00B112EF" w:rsidRPr="00526C13" w:rsidRDefault="00B112EF" w:rsidP="00B112EF">
      <w:pPr>
        <w:rPr>
          <w:sz w:val="20"/>
          <w:szCs w:val="20"/>
          <w:lang w:val="ru-RU"/>
        </w:rPr>
      </w:pPr>
      <w:r w:rsidRPr="00211413">
        <w:rPr>
          <w:sz w:val="20"/>
          <w:szCs w:val="20"/>
          <w:lang w:val="ru-RU"/>
        </w:rPr>
        <w:t>Училищна документация</w:t>
      </w:r>
      <w:r w:rsidR="00BF5D28" w:rsidRPr="00211413">
        <w:rPr>
          <w:sz w:val="20"/>
          <w:szCs w:val="20"/>
        </w:rPr>
        <w:tab/>
      </w:r>
      <w:r w:rsidR="00BF5D28" w:rsidRPr="00211413">
        <w:rPr>
          <w:sz w:val="20"/>
          <w:szCs w:val="20"/>
        </w:rPr>
        <w:tab/>
      </w:r>
      <w:r w:rsidR="00BF5D28" w:rsidRPr="00211413">
        <w:rPr>
          <w:sz w:val="20"/>
          <w:szCs w:val="20"/>
        </w:rPr>
        <w:tab/>
      </w:r>
      <w:r w:rsidR="00BF5D28" w:rsidRPr="00211413">
        <w:rPr>
          <w:sz w:val="20"/>
          <w:szCs w:val="20"/>
        </w:rPr>
        <w:tab/>
      </w:r>
      <w:r w:rsidR="00BF5D28" w:rsidRPr="00211413">
        <w:rPr>
          <w:sz w:val="20"/>
          <w:szCs w:val="20"/>
        </w:rPr>
        <w:tab/>
      </w:r>
      <w:r w:rsidR="00BF5D28" w:rsidRPr="00211413">
        <w:rPr>
          <w:sz w:val="20"/>
          <w:szCs w:val="20"/>
        </w:rPr>
        <w:tab/>
      </w:r>
      <w:r w:rsidR="00BF5D28" w:rsidRPr="00211413">
        <w:rPr>
          <w:sz w:val="20"/>
          <w:szCs w:val="20"/>
        </w:rPr>
        <w:tab/>
      </w:r>
      <w:r w:rsidR="00BF5D28" w:rsidRPr="00211413">
        <w:rPr>
          <w:sz w:val="20"/>
          <w:szCs w:val="20"/>
        </w:rPr>
        <w:tab/>
      </w:r>
      <w:r w:rsidR="00BF5D28" w:rsidRPr="00211413">
        <w:rPr>
          <w:sz w:val="20"/>
          <w:szCs w:val="20"/>
        </w:rPr>
        <w:tab/>
      </w:r>
      <w:r w:rsidR="000306DC">
        <w:rPr>
          <w:sz w:val="20"/>
          <w:szCs w:val="20"/>
          <w:lang w:val="ru-RU"/>
        </w:rPr>
        <w:t xml:space="preserve"> 68</w:t>
      </w:r>
    </w:p>
    <w:p w14:paraId="4F63F579" w14:textId="74BE7F57" w:rsidR="00B112EF" w:rsidRPr="00526C13" w:rsidRDefault="00B112EF" w:rsidP="003E0AC5">
      <w:pPr>
        <w:shd w:val="clear" w:color="auto" w:fill="D9D9D9" w:themeFill="background1" w:themeFillShade="D9"/>
        <w:rPr>
          <w:sz w:val="20"/>
          <w:szCs w:val="20"/>
          <w:lang w:val="ru-RU"/>
        </w:rPr>
      </w:pPr>
      <w:r w:rsidRPr="00211413">
        <w:rPr>
          <w:sz w:val="20"/>
          <w:szCs w:val="20"/>
          <w:lang w:val="ru-RU"/>
        </w:rPr>
        <w:t xml:space="preserve">Раздел </w:t>
      </w:r>
      <w:r w:rsidRPr="00211413">
        <w:rPr>
          <w:sz w:val="20"/>
          <w:szCs w:val="20"/>
          <w:lang w:val="en-US"/>
        </w:rPr>
        <w:t>III</w:t>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000306DC">
        <w:rPr>
          <w:sz w:val="20"/>
          <w:szCs w:val="20"/>
          <w:lang w:val="ru-RU"/>
        </w:rPr>
        <w:t xml:space="preserve"> 68</w:t>
      </w:r>
    </w:p>
    <w:p w14:paraId="48CD09FC" w14:textId="53BE3BD7" w:rsidR="00B112EF" w:rsidRPr="00526C13" w:rsidRDefault="00B112EF" w:rsidP="00B112EF">
      <w:pPr>
        <w:rPr>
          <w:sz w:val="20"/>
          <w:szCs w:val="20"/>
          <w:lang w:val="ru-RU"/>
        </w:rPr>
      </w:pPr>
      <w:r w:rsidRPr="00211413">
        <w:rPr>
          <w:sz w:val="20"/>
          <w:szCs w:val="20"/>
          <w:lang w:val="ru-RU"/>
        </w:rPr>
        <w:t>Финансиране</w:t>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000306DC">
        <w:rPr>
          <w:sz w:val="20"/>
          <w:szCs w:val="20"/>
          <w:lang w:val="ru-RU"/>
        </w:rPr>
        <w:t xml:space="preserve"> 68</w:t>
      </w:r>
    </w:p>
    <w:p w14:paraId="7D04D904" w14:textId="55C340FB" w:rsidR="00B112EF" w:rsidRPr="00526C13" w:rsidRDefault="00B112EF" w:rsidP="003E0AC5">
      <w:pPr>
        <w:shd w:val="clear" w:color="auto" w:fill="D9D9D9" w:themeFill="background1" w:themeFillShade="D9"/>
        <w:rPr>
          <w:sz w:val="20"/>
          <w:szCs w:val="20"/>
          <w:lang w:val="ru-RU"/>
        </w:rPr>
      </w:pPr>
      <w:r w:rsidRPr="00211413">
        <w:rPr>
          <w:sz w:val="20"/>
          <w:szCs w:val="20"/>
          <w:lang w:val="ru-RU"/>
        </w:rPr>
        <w:t>Раздел І</w:t>
      </w:r>
      <w:r w:rsidRPr="00211413">
        <w:rPr>
          <w:sz w:val="20"/>
          <w:szCs w:val="20"/>
          <w:lang w:val="en-US"/>
        </w:rPr>
        <w:t>V</w:t>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000306DC">
        <w:rPr>
          <w:sz w:val="20"/>
          <w:szCs w:val="20"/>
          <w:lang w:val="ru-RU"/>
        </w:rPr>
        <w:t xml:space="preserve"> 69</w:t>
      </w:r>
    </w:p>
    <w:p w14:paraId="3E0671CE" w14:textId="2067FFEF" w:rsidR="00B112EF" w:rsidRPr="00526C13" w:rsidRDefault="00B112EF" w:rsidP="00B112EF">
      <w:pPr>
        <w:rPr>
          <w:sz w:val="20"/>
          <w:szCs w:val="20"/>
          <w:lang w:val="ru-RU"/>
        </w:rPr>
      </w:pPr>
      <w:r w:rsidRPr="00211413">
        <w:rPr>
          <w:sz w:val="20"/>
          <w:szCs w:val="20"/>
          <w:lang w:val="ru-RU"/>
        </w:rPr>
        <w:t>Бюджетен процес</w:t>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00EF51CC">
        <w:rPr>
          <w:sz w:val="20"/>
          <w:szCs w:val="20"/>
        </w:rPr>
        <w:t xml:space="preserve"> </w:t>
      </w:r>
      <w:r w:rsidR="000306DC">
        <w:rPr>
          <w:sz w:val="20"/>
          <w:szCs w:val="20"/>
          <w:lang w:val="ru-RU"/>
        </w:rPr>
        <w:t>69</w:t>
      </w:r>
    </w:p>
    <w:p w14:paraId="1848AF59" w14:textId="0781317E" w:rsidR="00B112EF" w:rsidRPr="000306DC" w:rsidRDefault="00B112EF" w:rsidP="003E0AC5">
      <w:pPr>
        <w:shd w:val="clear" w:color="auto" w:fill="D9D9D9" w:themeFill="background1" w:themeFillShade="D9"/>
        <w:rPr>
          <w:sz w:val="20"/>
          <w:szCs w:val="20"/>
          <w:lang w:val="en-US"/>
        </w:rPr>
      </w:pPr>
      <w:r w:rsidRPr="00211413">
        <w:rPr>
          <w:sz w:val="20"/>
          <w:szCs w:val="20"/>
          <w:lang w:val="ru-RU"/>
        </w:rPr>
        <w:t xml:space="preserve">Раздел </w:t>
      </w:r>
      <w:r w:rsidRPr="00211413">
        <w:rPr>
          <w:sz w:val="20"/>
          <w:szCs w:val="20"/>
          <w:lang w:val="en-US"/>
        </w:rPr>
        <w:t>V</w:t>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Pr="00211413">
        <w:rPr>
          <w:sz w:val="20"/>
          <w:szCs w:val="20"/>
        </w:rPr>
        <w:tab/>
      </w:r>
      <w:r w:rsidR="00EF51CC">
        <w:rPr>
          <w:sz w:val="20"/>
          <w:szCs w:val="20"/>
          <w:lang w:val="ru-RU"/>
        </w:rPr>
        <w:t xml:space="preserve"> </w:t>
      </w:r>
      <w:r w:rsidR="000306DC">
        <w:rPr>
          <w:sz w:val="20"/>
          <w:szCs w:val="20"/>
          <w:lang w:val="en-US"/>
        </w:rPr>
        <w:t>70</w:t>
      </w:r>
    </w:p>
    <w:p w14:paraId="377BB60F" w14:textId="29601D09" w:rsidR="00E22242" w:rsidRPr="00526C13" w:rsidRDefault="00B112EF" w:rsidP="00B112EF">
      <w:pPr>
        <w:rPr>
          <w:sz w:val="20"/>
          <w:szCs w:val="20"/>
          <w:lang w:val="ru-RU"/>
        </w:rPr>
      </w:pPr>
      <w:r w:rsidRPr="00211413">
        <w:rPr>
          <w:sz w:val="20"/>
          <w:szCs w:val="20"/>
          <w:lang w:val="ru-RU"/>
        </w:rPr>
        <w:t>Процедура за разглеждане на жалби и възражения</w:t>
      </w:r>
      <w:r w:rsidR="00F27182" w:rsidRPr="00211413">
        <w:rPr>
          <w:sz w:val="20"/>
          <w:szCs w:val="20"/>
          <w:lang w:val="ru-RU"/>
        </w:rPr>
        <w:t xml:space="preserve">                                                                                    </w:t>
      </w:r>
      <w:r w:rsidR="000306DC">
        <w:rPr>
          <w:sz w:val="20"/>
          <w:szCs w:val="20"/>
          <w:lang w:val="ru-RU"/>
        </w:rPr>
        <w:t xml:space="preserve"> 70</w:t>
      </w:r>
    </w:p>
    <w:p w14:paraId="2004374A" w14:textId="680AC8F4" w:rsidR="00E22242" w:rsidRPr="00960224" w:rsidRDefault="00E22242" w:rsidP="003E0AC5">
      <w:pPr>
        <w:shd w:val="clear" w:color="auto" w:fill="D9D9D9" w:themeFill="background1" w:themeFillShade="D9"/>
        <w:rPr>
          <w:sz w:val="20"/>
          <w:szCs w:val="20"/>
          <w:lang w:val="en-US"/>
        </w:rPr>
      </w:pPr>
      <w:r w:rsidRPr="00211413">
        <w:rPr>
          <w:sz w:val="20"/>
          <w:szCs w:val="20"/>
          <w:lang w:val="ru-RU"/>
        </w:rPr>
        <w:t>Ред за приемане на Етичния кодекс на училищната общност</w:t>
      </w:r>
      <w:r w:rsidR="00F27182" w:rsidRPr="00211413">
        <w:rPr>
          <w:sz w:val="20"/>
          <w:szCs w:val="20"/>
          <w:lang w:val="ru-RU"/>
        </w:rPr>
        <w:t xml:space="preserve">                                                                   </w:t>
      </w:r>
      <w:r w:rsidR="000306DC">
        <w:rPr>
          <w:sz w:val="20"/>
          <w:szCs w:val="20"/>
          <w:lang w:val="ru-RU"/>
        </w:rPr>
        <w:t xml:space="preserve"> </w:t>
      </w:r>
      <w:r w:rsidR="00960224">
        <w:rPr>
          <w:sz w:val="20"/>
          <w:szCs w:val="20"/>
          <w:lang w:val="en-US"/>
        </w:rPr>
        <w:t>71</w:t>
      </w:r>
    </w:p>
    <w:p w14:paraId="5CC9E38E" w14:textId="2FCFB017" w:rsidR="00B112EF" w:rsidRPr="00960224" w:rsidRDefault="00E22242" w:rsidP="00B112EF">
      <w:pPr>
        <w:rPr>
          <w:sz w:val="20"/>
          <w:szCs w:val="20"/>
          <w:lang w:val="en-US"/>
        </w:rPr>
      </w:pPr>
      <w:r w:rsidRPr="00211413">
        <w:rPr>
          <w:sz w:val="20"/>
          <w:szCs w:val="20"/>
          <w:lang w:val="ru-RU"/>
        </w:rPr>
        <w:t>Административнонаказателни разпоредби</w:t>
      </w:r>
      <w:r w:rsidR="00B112EF" w:rsidRPr="00211413">
        <w:rPr>
          <w:sz w:val="20"/>
          <w:szCs w:val="20"/>
        </w:rPr>
        <w:tab/>
      </w:r>
      <w:r w:rsidR="00B112EF" w:rsidRPr="00211413">
        <w:rPr>
          <w:sz w:val="20"/>
          <w:szCs w:val="20"/>
        </w:rPr>
        <w:tab/>
      </w:r>
      <w:r w:rsidR="00F27182" w:rsidRPr="00211413">
        <w:rPr>
          <w:sz w:val="20"/>
          <w:szCs w:val="20"/>
        </w:rPr>
        <w:tab/>
      </w:r>
      <w:r w:rsidR="00F27182" w:rsidRPr="00211413">
        <w:rPr>
          <w:sz w:val="20"/>
          <w:szCs w:val="20"/>
        </w:rPr>
        <w:tab/>
      </w:r>
      <w:r w:rsidR="00F27182" w:rsidRPr="00211413">
        <w:rPr>
          <w:sz w:val="20"/>
          <w:szCs w:val="20"/>
        </w:rPr>
        <w:tab/>
        <w:t xml:space="preserve">                            </w:t>
      </w:r>
      <w:r w:rsidR="00960224">
        <w:rPr>
          <w:sz w:val="20"/>
          <w:szCs w:val="20"/>
        </w:rPr>
        <w:t xml:space="preserve"> 71</w:t>
      </w:r>
    </w:p>
    <w:p w14:paraId="482B97FA" w14:textId="6916317D" w:rsidR="00B112EF" w:rsidRPr="00526C13" w:rsidRDefault="00B112EF" w:rsidP="003E0AC5">
      <w:pPr>
        <w:shd w:val="clear" w:color="auto" w:fill="D9D9D9" w:themeFill="background1" w:themeFillShade="D9"/>
        <w:rPr>
          <w:sz w:val="20"/>
          <w:szCs w:val="20"/>
          <w:lang w:val="ru-RU"/>
        </w:rPr>
      </w:pPr>
      <w:r w:rsidRPr="00211413">
        <w:rPr>
          <w:b/>
          <w:sz w:val="20"/>
          <w:szCs w:val="20"/>
          <w:lang w:val="ru-RU"/>
        </w:rPr>
        <w:t>ГЛАВА ШЕСТА</w:t>
      </w:r>
      <w:r w:rsidRPr="00211413">
        <w:rPr>
          <w:b/>
          <w:sz w:val="20"/>
          <w:szCs w:val="20"/>
        </w:rPr>
        <w:tab/>
      </w:r>
      <w:r w:rsidRPr="00211413">
        <w:rPr>
          <w:sz w:val="20"/>
          <w:szCs w:val="20"/>
        </w:rPr>
        <w:tab/>
      </w:r>
      <w:r w:rsidR="00F27182" w:rsidRPr="00211413">
        <w:rPr>
          <w:sz w:val="20"/>
          <w:szCs w:val="20"/>
        </w:rPr>
        <w:t xml:space="preserve">                                                                                                                 </w:t>
      </w:r>
      <w:r w:rsidR="00EF51CC">
        <w:rPr>
          <w:sz w:val="20"/>
          <w:szCs w:val="20"/>
        </w:rPr>
        <w:t xml:space="preserve"> </w:t>
      </w:r>
      <w:r w:rsidR="00960224">
        <w:rPr>
          <w:sz w:val="20"/>
          <w:szCs w:val="20"/>
        </w:rPr>
        <w:t>71</w:t>
      </w:r>
    </w:p>
    <w:p w14:paraId="4B72200C" w14:textId="391DB503" w:rsidR="00B112EF" w:rsidRPr="00526C13" w:rsidRDefault="00B112EF" w:rsidP="00B112EF">
      <w:pPr>
        <w:rPr>
          <w:sz w:val="20"/>
          <w:szCs w:val="20"/>
          <w:lang w:val="ru-RU"/>
        </w:rPr>
      </w:pPr>
      <w:r w:rsidRPr="00211413">
        <w:rPr>
          <w:sz w:val="20"/>
          <w:szCs w:val="20"/>
        </w:rPr>
        <w:t>Валидиране на професионални знания, умения и компетентно</w:t>
      </w:r>
      <w:r w:rsidR="00F27182" w:rsidRPr="00211413">
        <w:rPr>
          <w:sz w:val="20"/>
          <w:szCs w:val="20"/>
        </w:rPr>
        <w:t xml:space="preserve">сти                        </w:t>
      </w:r>
      <w:r w:rsidR="00F27182" w:rsidRPr="00211413">
        <w:rPr>
          <w:sz w:val="20"/>
          <w:szCs w:val="20"/>
        </w:rPr>
        <w:tab/>
      </w:r>
      <w:r w:rsidR="00F27182" w:rsidRPr="00211413">
        <w:rPr>
          <w:sz w:val="20"/>
          <w:szCs w:val="20"/>
        </w:rPr>
        <w:tab/>
      </w:r>
      <w:r w:rsidR="00F27182" w:rsidRPr="00211413">
        <w:rPr>
          <w:sz w:val="20"/>
          <w:szCs w:val="20"/>
        </w:rPr>
        <w:tab/>
      </w:r>
      <w:r w:rsidR="00EF51CC">
        <w:rPr>
          <w:sz w:val="20"/>
          <w:szCs w:val="20"/>
        </w:rPr>
        <w:t xml:space="preserve"> </w:t>
      </w:r>
      <w:r w:rsidR="00960224">
        <w:rPr>
          <w:sz w:val="20"/>
          <w:szCs w:val="20"/>
          <w:lang w:val="ru-RU"/>
        </w:rPr>
        <w:t>71</w:t>
      </w:r>
    </w:p>
    <w:p w14:paraId="7444381C" w14:textId="5A125E11" w:rsidR="00614470" w:rsidRPr="0037630C" w:rsidRDefault="00B112EF" w:rsidP="003E0AC5">
      <w:pPr>
        <w:shd w:val="clear" w:color="auto" w:fill="D9D9D9" w:themeFill="background1" w:themeFillShade="D9"/>
        <w:rPr>
          <w:sz w:val="20"/>
          <w:szCs w:val="20"/>
          <w:lang w:val="ru-RU"/>
        </w:rPr>
      </w:pPr>
      <w:r w:rsidRPr="00211413">
        <w:rPr>
          <w:sz w:val="20"/>
          <w:szCs w:val="20"/>
          <w:lang w:val="ru-RU"/>
        </w:rPr>
        <w:t>Заключителни разпоредби</w:t>
      </w:r>
      <w:r w:rsidR="00F27182" w:rsidRPr="00211413">
        <w:rPr>
          <w:sz w:val="20"/>
          <w:szCs w:val="20"/>
        </w:rPr>
        <w:tab/>
      </w:r>
      <w:r w:rsidR="00F27182" w:rsidRPr="00211413">
        <w:rPr>
          <w:sz w:val="20"/>
          <w:szCs w:val="20"/>
        </w:rPr>
        <w:tab/>
      </w:r>
      <w:r w:rsidR="00F27182" w:rsidRPr="00211413">
        <w:rPr>
          <w:sz w:val="20"/>
          <w:szCs w:val="20"/>
        </w:rPr>
        <w:tab/>
      </w:r>
      <w:r w:rsidR="00F27182" w:rsidRPr="00211413">
        <w:rPr>
          <w:sz w:val="20"/>
          <w:szCs w:val="20"/>
        </w:rPr>
        <w:tab/>
      </w:r>
      <w:r w:rsidR="00F27182" w:rsidRPr="00211413">
        <w:rPr>
          <w:sz w:val="20"/>
          <w:szCs w:val="20"/>
        </w:rPr>
        <w:tab/>
      </w:r>
      <w:r w:rsidR="00F27182" w:rsidRPr="00211413">
        <w:rPr>
          <w:sz w:val="20"/>
          <w:szCs w:val="20"/>
        </w:rPr>
        <w:tab/>
      </w:r>
      <w:r w:rsidR="00F27182" w:rsidRPr="00211413">
        <w:rPr>
          <w:sz w:val="20"/>
          <w:szCs w:val="20"/>
        </w:rPr>
        <w:tab/>
      </w:r>
      <w:r w:rsidR="00F27182" w:rsidRPr="00211413">
        <w:rPr>
          <w:sz w:val="20"/>
          <w:szCs w:val="20"/>
        </w:rPr>
        <w:tab/>
        <w:t xml:space="preserve">             </w:t>
      </w:r>
      <w:r w:rsidR="00EF51CC">
        <w:rPr>
          <w:sz w:val="20"/>
          <w:szCs w:val="20"/>
        </w:rPr>
        <w:t xml:space="preserve"> </w:t>
      </w:r>
      <w:r w:rsidR="00F27182" w:rsidRPr="00211413">
        <w:rPr>
          <w:sz w:val="20"/>
          <w:szCs w:val="20"/>
        </w:rPr>
        <w:t xml:space="preserve"> </w:t>
      </w:r>
      <w:r w:rsidR="00614470" w:rsidRPr="0037630C">
        <w:rPr>
          <w:sz w:val="20"/>
          <w:szCs w:val="20"/>
          <w:lang w:val="ru-RU"/>
        </w:rPr>
        <w:t>7</w:t>
      </w:r>
      <w:r w:rsidR="00960224">
        <w:rPr>
          <w:sz w:val="20"/>
          <w:szCs w:val="20"/>
          <w:lang w:val="ru-RU"/>
        </w:rPr>
        <w:t>5</w:t>
      </w:r>
    </w:p>
    <w:p w14:paraId="78297C82" w14:textId="4D64671B" w:rsidR="00DB371C" w:rsidRPr="003E0AC5" w:rsidRDefault="00614470" w:rsidP="00B112EF">
      <w:pPr>
        <w:rPr>
          <w:b/>
          <w:sz w:val="20"/>
          <w:szCs w:val="20"/>
        </w:rPr>
      </w:pPr>
      <w:r w:rsidRPr="00211413">
        <w:rPr>
          <w:b/>
          <w:sz w:val="20"/>
          <w:szCs w:val="20"/>
          <w:lang w:val="ru-RU"/>
        </w:rPr>
        <w:t xml:space="preserve">ГЛАВА </w:t>
      </w:r>
      <w:r w:rsidRPr="00211413">
        <w:rPr>
          <w:b/>
          <w:sz w:val="20"/>
          <w:szCs w:val="20"/>
        </w:rPr>
        <w:t xml:space="preserve">СЕДМА  </w:t>
      </w:r>
      <w:r w:rsidRPr="00211413">
        <w:rPr>
          <w:sz w:val="20"/>
          <w:szCs w:val="20"/>
        </w:rPr>
        <w:t>Гражданско, екологично и интеркултурно образование</w:t>
      </w:r>
      <w:r w:rsidR="00B112EF" w:rsidRPr="00211413">
        <w:rPr>
          <w:sz w:val="20"/>
          <w:szCs w:val="20"/>
        </w:rPr>
        <w:tab/>
      </w:r>
      <w:r w:rsidR="00DB371C" w:rsidRPr="00211413">
        <w:rPr>
          <w:sz w:val="20"/>
          <w:szCs w:val="20"/>
        </w:rPr>
        <w:t xml:space="preserve">                                          </w:t>
      </w:r>
      <w:r w:rsidR="00EF51CC">
        <w:rPr>
          <w:sz w:val="20"/>
          <w:szCs w:val="20"/>
        </w:rPr>
        <w:t xml:space="preserve"> </w:t>
      </w:r>
      <w:r w:rsidR="003E0AC5">
        <w:rPr>
          <w:sz w:val="20"/>
          <w:szCs w:val="20"/>
        </w:rPr>
        <w:t>7</w:t>
      </w:r>
      <w:r w:rsidR="00960224">
        <w:rPr>
          <w:sz w:val="20"/>
          <w:szCs w:val="20"/>
        </w:rPr>
        <w:t>6</w:t>
      </w:r>
    </w:p>
    <w:p w14:paraId="14C1781E" w14:textId="5631CBF0" w:rsidR="003E0AC5" w:rsidRDefault="00DB371C" w:rsidP="003E0AC5">
      <w:pPr>
        <w:shd w:val="clear" w:color="auto" w:fill="D9D9D9" w:themeFill="background1" w:themeFillShade="D9"/>
        <w:rPr>
          <w:b/>
          <w:sz w:val="20"/>
          <w:szCs w:val="20"/>
        </w:rPr>
      </w:pPr>
      <w:r w:rsidRPr="00211413">
        <w:rPr>
          <w:b/>
          <w:sz w:val="20"/>
          <w:szCs w:val="20"/>
          <w:lang w:val="ru-RU"/>
        </w:rPr>
        <w:t xml:space="preserve">ГЛАВА </w:t>
      </w:r>
      <w:r w:rsidRPr="00211413">
        <w:rPr>
          <w:b/>
          <w:sz w:val="20"/>
          <w:szCs w:val="20"/>
        </w:rPr>
        <w:t xml:space="preserve">ОСМА  </w:t>
      </w:r>
      <w:r w:rsidR="003E0AC5">
        <w:rPr>
          <w:b/>
          <w:sz w:val="20"/>
          <w:szCs w:val="20"/>
        </w:rPr>
        <w:tab/>
      </w:r>
      <w:r w:rsidR="003E0AC5">
        <w:rPr>
          <w:b/>
          <w:sz w:val="20"/>
          <w:szCs w:val="20"/>
        </w:rPr>
        <w:tab/>
      </w:r>
      <w:r w:rsidR="003E0AC5">
        <w:rPr>
          <w:b/>
          <w:sz w:val="20"/>
          <w:szCs w:val="20"/>
        </w:rPr>
        <w:tab/>
      </w:r>
      <w:r w:rsidR="003E0AC5">
        <w:rPr>
          <w:b/>
          <w:sz w:val="20"/>
          <w:szCs w:val="20"/>
        </w:rPr>
        <w:tab/>
      </w:r>
      <w:r w:rsidR="003E0AC5">
        <w:rPr>
          <w:b/>
          <w:sz w:val="20"/>
          <w:szCs w:val="20"/>
        </w:rPr>
        <w:tab/>
      </w:r>
      <w:r w:rsidR="003E0AC5">
        <w:rPr>
          <w:b/>
          <w:sz w:val="20"/>
          <w:szCs w:val="20"/>
        </w:rPr>
        <w:tab/>
      </w:r>
      <w:r w:rsidR="003E0AC5">
        <w:rPr>
          <w:b/>
          <w:sz w:val="20"/>
          <w:szCs w:val="20"/>
        </w:rPr>
        <w:tab/>
      </w:r>
      <w:r w:rsidR="003E0AC5">
        <w:rPr>
          <w:b/>
          <w:sz w:val="20"/>
          <w:szCs w:val="20"/>
        </w:rPr>
        <w:tab/>
      </w:r>
      <w:r w:rsidR="003E0AC5">
        <w:rPr>
          <w:b/>
          <w:sz w:val="20"/>
          <w:szCs w:val="20"/>
        </w:rPr>
        <w:tab/>
      </w:r>
      <w:r w:rsidR="003E0AC5">
        <w:rPr>
          <w:b/>
          <w:sz w:val="20"/>
          <w:szCs w:val="20"/>
        </w:rPr>
        <w:tab/>
      </w:r>
      <w:r w:rsidR="00EF51CC">
        <w:rPr>
          <w:b/>
          <w:sz w:val="20"/>
          <w:szCs w:val="20"/>
        </w:rPr>
        <w:t xml:space="preserve"> </w:t>
      </w:r>
      <w:r w:rsidR="00960224">
        <w:rPr>
          <w:b/>
          <w:sz w:val="20"/>
          <w:szCs w:val="20"/>
        </w:rPr>
        <w:t>78</w:t>
      </w:r>
    </w:p>
    <w:p w14:paraId="6A9A8E9F" w14:textId="2411195C" w:rsidR="00B112EF" w:rsidRPr="003E0AC5" w:rsidRDefault="00DB371C" w:rsidP="003E0AC5">
      <w:pPr>
        <w:shd w:val="clear" w:color="auto" w:fill="FFFFFF" w:themeFill="background1"/>
        <w:rPr>
          <w:b/>
          <w:sz w:val="20"/>
          <w:szCs w:val="20"/>
        </w:rPr>
      </w:pPr>
      <w:r w:rsidRPr="00211413">
        <w:rPr>
          <w:sz w:val="20"/>
          <w:szCs w:val="20"/>
        </w:rPr>
        <w:t>Правила и мерки в условията на Ковид 19</w:t>
      </w:r>
      <w:r w:rsidRPr="00211413">
        <w:rPr>
          <w:sz w:val="20"/>
          <w:szCs w:val="20"/>
        </w:rPr>
        <w:tab/>
        <w:t xml:space="preserve">                                                         </w:t>
      </w:r>
      <w:r w:rsidR="00B112EF" w:rsidRPr="00211413">
        <w:rPr>
          <w:sz w:val="20"/>
          <w:szCs w:val="20"/>
        </w:rPr>
        <w:tab/>
      </w:r>
      <w:r w:rsidR="00B112EF" w:rsidRPr="00211413">
        <w:rPr>
          <w:sz w:val="20"/>
          <w:szCs w:val="20"/>
        </w:rPr>
        <w:tab/>
      </w:r>
      <w:r w:rsidR="00B112EF" w:rsidRPr="00211413">
        <w:rPr>
          <w:sz w:val="20"/>
          <w:szCs w:val="20"/>
        </w:rPr>
        <w:tab/>
      </w:r>
    </w:p>
    <w:p w14:paraId="465E4C4B" w14:textId="77777777" w:rsidR="00B112EF" w:rsidRPr="00211413" w:rsidRDefault="00B112EF" w:rsidP="00E22242">
      <w:pPr>
        <w:rPr>
          <w:b/>
        </w:rPr>
      </w:pPr>
    </w:p>
    <w:p w14:paraId="2AA1AD9E" w14:textId="77777777" w:rsidR="00F27182" w:rsidRPr="00211413" w:rsidRDefault="00F27182" w:rsidP="00B112EF">
      <w:pPr>
        <w:jc w:val="center"/>
        <w:rPr>
          <w:b/>
          <w:lang w:val="ru-RU"/>
        </w:rPr>
      </w:pPr>
    </w:p>
    <w:p w14:paraId="178E4E1C" w14:textId="77777777" w:rsidR="00B112EF" w:rsidRPr="00211413" w:rsidRDefault="00B112EF" w:rsidP="00B112EF">
      <w:pPr>
        <w:jc w:val="center"/>
        <w:rPr>
          <w:b/>
          <w:lang w:val="ru-RU"/>
        </w:rPr>
      </w:pPr>
      <w:r w:rsidRPr="00211413">
        <w:rPr>
          <w:b/>
          <w:lang w:val="ru-RU"/>
        </w:rPr>
        <w:t>ГЛАВА ПЪРВА</w:t>
      </w:r>
    </w:p>
    <w:p w14:paraId="49573521" w14:textId="77777777" w:rsidR="00B112EF" w:rsidRPr="00211413" w:rsidRDefault="00B112EF" w:rsidP="00B112EF">
      <w:pPr>
        <w:jc w:val="both"/>
        <w:rPr>
          <w:b/>
          <w:lang w:val="ru-RU"/>
        </w:rPr>
      </w:pPr>
    </w:p>
    <w:p w14:paraId="319E0C3B" w14:textId="77777777" w:rsidR="00B112EF" w:rsidRPr="00211413" w:rsidRDefault="00B112EF" w:rsidP="00B112EF">
      <w:pPr>
        <w:jc w:val="both"/>
        <w:rPr>
          <w:b/>
          <w:lang w:val="ru-RU"/>
        </w:rPr>
      </w:pPr>
      <w:r w:rsidRPr="00211413">
        <w:rPr>
          <w:b/>
          <w:lang w:val="ru-RU"/>
        </w:rPr>
        <w:t>ОБЩИ ПОЛОЖЕНИЯ</w:t>
      </w:r>
    </w:p>
    <w:p w14:paraId="1747F3BA" w14:textId="77777777" w:rsidR="00B112EF" w:rsidRPr="00211413" w:rsidRDefault="00386ACD" w:rsidP="00B112EF">
      <w:pPr>
        <w:pStyle w:val="Default"/>
        <w:jc w:val="both"/>
        <w:rPr>
          <w:color w:val="auto"/>
        </w:rPr>
      </w:pPr>
      <w:r w:rsidRPr="00211413">
        <w:rPr>
          <w:b/>
          <w:color w:val="auto"/>
        </w:rPr>
        <w:t xml:space="preserve">              </w:t>
      </w:r>
      <w:r w:rsidR="00B112EF" w:rsidRPr="00211413">
        <w:rPr>
          <w:b/>
          <w:color w:val="auto"/>
        </w:rPr>
        <w:t>Чл. 1.</w:t>
      </w:r>
      <w:r w:rsidR="00B112EF" w:rsidRPr="00211413">
        <w:rPr>
          <w:color w:val="auto"/>
        </w:rPr>
        <w:t xml:space="preserve"> </w:t>
      </w:r>
      <w:r w:rsidRPr="00211413">
        <w:rPr>
          <w:color w:val="auto"/>
        </w:rPr>
        <w:t xml:space="preserve"> </w:t>
      </w:r>
      <w:r w:rsidR="00B112EF" w:rsidRPr="00211413">
        <w:rPr>
          <w:color w:val="auto"/>
        </w:rPr>
        <w:t>(1) С този Правилник се определят структурата, функциите и управлението на ПГО ”АНА МАЙ”, правата и задълженията на учителите, учениците, родителите и служителите в училището, организацията на учебно-възпитателния процес и издаването на документи за завършен клас, етап или степен на образование.</w:t>
      </w:r>
    </w:p>
    <w:p w14:paraId="3E5DD434" w14:textId="77777777" w:rsidR="00B112EF" w:rsidRPr="00211413" w:rsidRDefault="00B112EF" w:rsidP="00B112EF">
      <w:pPr>
        <w:jc w:val="both"/>
        <w:rPr>
          <w:lang w:val="ru-RU"/>
        </w:rPr>
      </w:pPr>
      <w:r w:rsidRPr="00211413">
        <w:t xml:space="preserve">               </w:t>
      </w:r>
      <w:r w:rsidRPr="00211413">
        <w:rPr>
          <w:lang w:val="ru-RU"/>
        </w:rPr>
        <w:t>(</w:t>
      </w:r>
      <w:r w:rsidRPr="00211413">
        <w:t>2) Правилникът е разработен съгласно действащото законодателство и е съобразен с основните документи в системата на образованието - Законът за предучилищното и училищно образование и Стандартите за неговото приложение. Той е съвкупност от установени училищни задължения, свободи и забрани, които уреждат отношенията между всички членове на училищната общност.</w:t>
      </w:r>
    </w:p>
    <w:p w14:paraId="30A29A1F" w14:textId="77777777" w:rsidR="00BC3DE1" w:rsidRPr="00211413" w:rsidRDefault="00B112EF" w:rsidP="00B112EF">
      <w:pPr>
        <w:ind w:firstLine="851"/>
        <w:rPr>
          <w:b/>
        </w:rPr>
      </w:pPr>
      <w:r w:rsidRPr="00211413">
        <w:rPr>
          <w:b/>
        </w:rPr>
        <w:t>Чл. 2</w:t>
      </w:r>
      <w:r w:rsidRPr="00211413">
        <w:t xml:space="preserve"> </w:t>
      </w:r>
      <w:r w:rsidRPr="00211413">
        <w:rPr>
          <w:b/>
          <w:sz w:val="22"/>
          <w:szCs w:val="22"/>
          <w:u w:val="single"/>
        </w:rPr>
        <w:t>(съгл. чл. 5, ал. 1 от ЗПУО</w:t>
      </w:r>
      <w:r w:rsidRPr="00211413">
        <w:rPr>
          <w:b/>
          <w:u w:val="single"/>
        </w:rPr>
        <w:t>)</w:t>
      </w:r>
      <w:r w:rsidRPr="00211413">
        <w:rPr>
          <w:b/>
        </w:rPr>
        <w:t xml:space="preserve"> </w:t>
      </w:r>
    </w:p>
    <w:p w14:paraId="68FF58D2" w14:textId="77777777" w:rsidR="00B112EF" w:rsidRPr="00211413" w:rsidRDefault="00B112EF" w:rsidP="00B112EF">
      <w:pPr>
        <w:ind w:firstLine="851"/>
      </w:pPr>
      <w:r w:rsidRPr="00211413">
        <w:rPr>
          <w:lang w:val="ru-RU"/>
        </w:rPr>
        <w:t>(</w:t>
      </w:r>
      <w:r w:rsidRPr="00211413">
        <w:t>1</w:t>
      </w:r>
      <w:r w:rsidRPr="00211413">
        <w:rPr>
          <w:lang w:val="ru-RU"/>
        </w:rPr>
        <w:t xml:space="preserve">) Основните цели на предучилищното и училищното образование са: </w:t>
      </w:r>
    </w:p>
    <w:p w14:paraId="26FF6E05" w14:textId="77777777" w:rsidR="00B112EF" w:rsidRPr="00211413" w:rsidRDefault="00B112EF" w:rsidP="00B112EF">
      <w:pPr>
        <w:numPr>
          <w:ilvl w:val="0"/>
          <w:numId w:val="1"/>
        </w:numPr>
        <w:spacing w:after="5"/>
        <w:ind w:firstLine="851"/>
        <w:jc w:val="both"/>
        <w:rPr>
          <w:lang w:val="ru-RU"/>
        </w:rPr>
      </w:pPr>
      <w:r w:rsidRPr="00211413">
        <w:rPr>
          <w:lang w:val="ru-RU"/>
        </w:rPr>
        <w:t xml:space="preserve">интелектуално, емоционално, социално, духовно-нравствено и физическо развитие и подкрепа на всяко дете и на всеки ученик в съответствие с възрастта, потребностите, способностите и интересите му; </w:t>
      </w:r>
    </w:p>
    <w:p w14:paraId="302C87B7" w14:textId="77777777" w:rsidR="00B112EF" w:rsidRPr="00211413" w:rsidRDefault="00B112EF" w:rsidP="00B112EF">
      <w:pPr>
        <w:numPr>
          <w:ilvl w:val="0"/>
          <w:numId w:val="1"/>
        </w:numPr>
        <w:spacing w:after="5"/>
        <w:ind w:firstLine="851"/>
        <w:jc w:val="both"/>
        <w:rPr>
          <w:lang w:val="ru-RU"/>
        </w:rPr>
      </w:pPr>
      <w:r w:rsidRPr="00211413">
        <w:rPr>
          <w:lang w:val="ru-RU"/>
        </w:rPr>
        <w:t xml:space="preserve">съхраняване и утвърждаване на българската национална идентичност; </w:t>
      </w:r>
    </w:p>
    <w:p w14:paraId="375F3F6A" w14:textId="77777777" w:rsidR="00B112EF" w:rsidRPr="00211413" w:rsidRDefault="00B112EF" w:rsidP="00B112EF">
      <w:pPr>
        <w:numPr>
          <w:ilvl w:val="0"/>
          <w:numId w:val="1"/>
        </w:numPr>
        <w:spacing w:after="5"/>
        <w:ind w:firstLine="851"/>
        <w:jc w:val="both"/>
        <w:rPr>
          <w:lang w:val="ru-RU"/>
        </w:rPr>
      </w:pPr>
      <w:r w:rsidRPr="00211413">
        <w:rPr>
          <w:lang w:val="ru-RU"/>
        </w:rPr>
        <w:t xml:space="preserve">придобиване на компетентности, необходими за успешна личностна и професионална реализация и активен граждански живот в съвременните общности; </w:t>
      </w:r>
    </w:p>
    <w:p w14:paraId="5C10875E" w14:textId="77777777" w:rsidR="00B112EF" w:rsidRPr="00211413" w:rsidRDefault="00B112EF" w:rsidP="00B112EF">
      <w:pPr>
        <w:numPr>
          <w:ilvl w:val="0"/>
          <w:numId w:val="1"/>
        </w:numPr>
        <w:spacing w:after="5"/>
        <w:ind w:firstLine="851"/>
        <w:jc w:val="both"/>
        <w:rPr>
          <w:lang w:val="ru-RU"/>
        </w:rPr>
      </w:pPr>
      <w:r w:rsidRPr="00211413">
        <w:rPr>
          <w:lang w:val="ru-RU"/>
        </w:rPr>
        <w:t xml:space="preserve">придобиване на компетентности за прилагане на принципите за устойчиво развитие; </w:t>
      </w:r>
    </w:p>
    <w:p w14:paraId="01261464" w14:textId="77777777" w:rsidR="00B112EF" w:rsidRPr="00211413" w:rsidRDefault="00B112EF" w:rsidP="00B112EF">
      <w:pPr>
        <w:numPr>
          <w:ilvl w:val="0"/>
          <w:numId w:val="1"/>
        </w:numPr>
        <w:spacing w:after="5"/>
        <w:ind w:firstLine="851"/>
        <w:jc w:val="both"/>
        <w:rPr>
          <w:lang w:val="ru-RU"/>
        </w:rPr>
      </w:pPr>
      <w:r w:rsidRPr="00211413">
        <w:rPr>
          <w:lang w:val="ru-RU"/>
        </w:rPr>
        <w:t xml:space="preserve">ранно откриване на заложбите и способностите на всяко дете и ученик и насърчаване на развитието и реализацията им; </w:t>
      </w:r>
    </w:p>
    <w:p w14:paraId="2CE901BE" w14:textId="77777777" w:rsidR="00B112EF" w:rsidRPr="00211413" w:rsidRDefault="00B112EF" w:rsidP="00B112EF">
      <w:pPr>
        <w:numPr>
          <w:ilvl w:val="0"/>
          <w:numId w:val="1"/>
        </w:numPr>
        <w:spacing w:after="5"/>
        <w:ind w:firstLine="851"/>
        <w:jc w:val="both"/>
        <w:rPr>
          <w:lang w:val="ru-RU"/>
        </w:rPr>
      </w:pPr>
      <w:r w:rsidRPr="00211413">
        <w:rPr>
          <w:lang w:val="ru-RU"/>
        </w:rPr>
        <w:t xml:space="preserve">формиране на устойчиви нагласи и мотивация за учене през целия живот; </w:t>
      </w:r>
    </w:p>
    <w:p w14:paraId="01F49F75" w14:textId="77777777" w:rsidR="00B112EF" w:rsidRPr="00211413" w:rsidRDefault="00B112EF" w:rsidP="00B112EF">
      <w:pPr>
        <w:numPr>
          <w:ilvl w:val="0"/>
          <w:numId w:val="1"/>
        </w:numPr>
        <w:spacing w:after="5"/>
        <w:ind w:firstLine="851"/>
        <w:jc w:val="both"/>
        <w:rPr>
          <w:lang w:val="ru-RU"/>
        </w:rPr>
      </w:pPr>
      <w:r w:rsidRPr="00211413">
        <w:rPr>
          <w:lang w:val="ru-RU"/>
        </w:rPr>
        <w:t xml:space="preserve">придобиване на компетентности за разбиране и прилагане на принципите на демокрацията и правовата държава, на човешките права и свободи, на активното и отговорното гражданско участие; </w:t>
      </w:r>
    </w:p>
    <w:p w14:paraId="20960AC8" w14:textId="37A90741" w:rsidR="00B112EF" w:rsidRPr="00211413" w:rsidRDefault="00B112EF" w:rsidP="00B112EF">
      <w:pPr>
        <w:numPr>
          <w:ilvl w:val="0"/>
          <w:numId w:val="1"/>
        </w:numPr>
        <w:spacing w:after="5"/>
        <w:ind w:firstLine="851"/>
        <w:jc w:val="both"/>
        <w:rPr>
          <w:lang w:val="ru-RU"/>
        </w:rPr>
      </w:pPr>
      <w:r w:rsidRPr="00211413">
        <w:rPr>
          <w:lang w:val="ru-RU"/>
        </w:rPr>
        <w:t xml:space="preserve">формиране на толерантност и уважение към етническата, националната, културната, езиковата и религиозната идентичност на всеки гражданин; </w:t>
      </w:r>
    </w:p>
    <w:p w14:paraId="3728707D" w14:textId="77777777" w:rsidR="00B112EF" w:rsidRPr="00211413" w:rsidRDefault="00B112EF" w:rsidP="00B112EF">
      <w:pPr>
        <w:numPr>
          <w:ilvl w:val="0"/>
          <w:numId w:val="1"/>
        </w:numPr>
        <w:spacing w:after="5"/>
        <w:ind w:firstLine="851"/>
        <w:jc w:val="both"/>
        <w:rPr>
          <w:lang w:val="ru-RU"/>
        </w:rPr>
      </w:pPr>
      <w:r w:rsidRPr="00211413">
        <w:rPr>
          <w:lang w:val="ru-RU"/>
        </w:rPr>
        <w:t xml:space="preserve">формиране на толерантност и уважение към правата на децата, учениците и хората с увреждания; </w:t>
      </w:r>
    </w:p>
    <w:p w14:paraId="25704BBB" w14:textId="77777777" w:rsidR="00B112EF" w:rsidRPr="00211413" w:rsidRDefault="00B112EF" w:rsidP="00B112EF">
      <w:pPr>
        <w:numPr>
          <w:ilvl w:val="0"/>
          <w:numId w:val="1"/>
        </w:numPr>
        <w:spacing w:after="5"/>
        <w:ind w:firstLine="851"/>
        <w:jc w:val="both"/>
        <w:rPr>
          <w:lang w:val="ru-RU"/>
        </w:rPr>
      </w:pPr>
      <w:r w:rsidRPr="00211413">
        <w:rPr>
          <w:lang w:val="ru-RU"/>
        </w:rPr>
        <w:t xml:space="preserve">познаване на националните, европейските и световните културни ценности и традиции; </w:t>
      </w:r>
    </w:p>
    <w:p w14:paraId="60161EB2" w14:textId="77777777" w:rsidR="00B112EF" w:rsidRPr="00211413" w:rsidRDefault="00B112EF" w:rsidP="00B112EF">
      <w:pPr>
        <w:numPr>
          <w:ilvl w:val="0"/>
          <w:numId w:val="1"/>
        </w:numPr>
        <w:spacing w:after="5"/>
        <w:ind w:firstLine="851"/>
        <w:jc w:val="both"/>
        <w:rPr>
          <w:lang w:val="ru-RU"/>
        </w:rPr>
      </w:pPr>
      <w:r w:rsidRPr="00211413">
        <w:rPr>
          <w:lang w:val="ru-RU"/>
        </w:rPr>
        <w:t xml:space="preserve">придобиване на компетентности за разбиране на глобални процеси, тенденции и техните взаимовръзки; </w:t>
      </w:r>
    </w:p>
    <w:p w14:paraId="4BA483BB" w14:textId="77777777" w:rsidR="00B112EF" w:rsidRPr="00211413" w:rsidRDefault="00B112EF" w:rsidP="00B112EF">
      <w:pPr>
        <w:numPr>
          <w:ilvl w:val="0"/>
          <w:numId w:val="1"/>
        </w:numPr>
        <w:ind w:firstLine="851"/>
        <w:rPr>
          <w:lang w:val="ru-RU"/>
        </w:rPr>
      </w:pPr>
      <w:r w:rsidRPr="00211413">
        <w:rPr>
          <w:lang w:val="ru-RU"/>
        </w:rPr>
        <w:t>придобиване на компетентности за разбиране и прилагане на принципите, правилата, отговорностите и правата, които произтичат от членството в Европейския съюз.</w:t>
      </w:r>
    </w:p>
    <w:p w14:paraId="015E7A73" w14:textId="77777777" w:rsidR="00B112EF" w:rsidRPr="00211413" w:rsidRDefault="00B112EF" w:rsidP="00B112EF">
      <w:pPr>
        <w:ind w:firstLine="851"/>
        <w:jc w:val="both"/>
      </w:pPr>
      <w:r w:rsidRPr="00211413">
        <w:rPr>
          <w:lang w:val="ru-RU"/>
        </w:rPr>
        <w:t>(2) В системата на предучилищното и училищното образование не се допуска налагането на идеологически и/или религиозни доктрини</w:t>
      </w:r>
      <w:r w:rsidRPr="00211413">
        <w:t>.</w:t>
      </w:r>
    </w:p>
    <w:p w14:paraId="208C3544" w14:textId="027C3AE1" w:rsidR="00B112EF" w:rsidRPr="00211413" w:rsidRDefault="00B112EF" w:rsidP="00B112EF">
      <w:pPr>
        <w:ind w:firstLine="851"/>
        <w:jc w:val="both"/>
      </w:pPr>
      <w:r w:rsidRPr="00211413">
        <w:rPr>
          <w:lang w:val="ru-RU"/>
        </w:rPr>
        <w:t xml:space="preserve">(3) </w:t>
      </w:r>
      <w:r w:rsidRPr="00211413">
        <w:t xml:space="preserve">Лицата, съзнателно подпомогнали извършването на актове </w:t>
      </w:r>
      <w:r w:rsidR="00E03C95" w:rsidRPr="00211413">
        <w:t>на дискриминации</w:t>
      </w:r>
      <w:r w:rsidRPr="00211413">
        <w:t>, носят отговорност по силата на Закона за защита срещу дискриминацията.</w:t>
      </w:r>
    </w:p>
    <w:p w14:paraId="3DE440FB" w14:textId="77777777" w:rsidR="00BC3DE1" w:rsidRPr="00211413" w:rsidRDefault="00B112EF" w:rsidP="00B112EF">
      <w:pPr>
        <w:spacing w:after="5"/>
        <w:ind w:firstLine="851"/>
        <w:jc w:val="both"/>
      </w:pPr>
      <w:r w:rsidRPr="00211413">
        <w:rPr>
          <w:b/>
        </w:rPr>
        <w:t>Чл. 3</w:t>
      </w:r>
      <w:r w:rsidRPr="00211413">
        <w:rPr>
          <w:rFonts w:ascii="Haettenschweiler" w:hAnsi="Haettenschweiler"/>
          <w:b/>
          <w:sz w:val="22"/>
          <w:szCs w:val="22"/>
          <w:u w:val="single"/>
        </w:rPr>
        <w:t xml:space="preserve"> </w:t>
      </w:r>
      <w:r w:rsidRPr="00211413">
        <w:rPr>
          <w:b/>
          <w:sz w:val="22"/>
          <w:szCs w:val="22"/>
          <w:u w:val="single"/>
        </w:rPr>
        <w:t>(съгл. чл.7, ал.1  от ЗПУО)</w:t>
      </w:r>
      <w:r w:rsidRPr="00211413">
        <w:t xml:space="preserve"> </w:t>
      </w:r>
    </w:p>
    <w:p w14:paraId="789DA2E7" w14:textId="77777777" w:rsidR="00B112EF" w:rsidRPr="00211413" w:rsidRDefault="00B112EF" w:rsidP="000E18E2">
      <w:pPr>
        <w:spacing w:after="5"/>
        <w:ind w:firstLine="851"/>
        <w:jc w:val="both"/>
        <w:rPr>
          <w:lang w:val="ru-RU"/>
        </w:rPr>
      </w:pPr>
      <w:r w:rsidRPr="00211413">
        <w:rPr>
          <w:lang w:val="ru-RU"/>
        </w:rPr>
        <w:t xml:space="preserve">(1) Всеки има право на образование и може да повишава образованието и квалификацията си чрез учене през целия живот.  </w:t>
      </w:r>
    </w:p>
    <w:p w14:paraId="527F659D" w14:textId="77777777" w:rsidR="00B112EF" w:rsidRPr="00211413" w:rsidRDefault="00B112EF" w:rsidP="000E18E2">
      <w:pPr>
        <w:spacing w:after="5"/>
        <w:ind w:firstLine="851"/>
        <w:jc w:val="both"/>
      </w:pPr>
      <w:r w:rsidRPr="00211413">
        <w:rPr>
          <w:lang w:val="ru-RU"/>
        </w:rPr>
        <w:t>(2) Приобщаващото образование е неизменна част от правото на образование</w:t>
      </w:r>
      <w:r w:rsidRPr="00211413">
        <w:t>.</w:t>
      </w:r>
    </w:p>
    <w:p w14:paraId="2FC259FB" w14:textId="77777777" w:rsidR="0061079D" w:rsidRDefault="0061079D" w:rsidP="000E18E2">
      <w:pPr>
        <w:ind w:firstLine="851"/>
        <w:jc w:val="both"/>
        <w:rPr>
          <w:b/>
        </w:rPr>
      </w:pPr>
    </w:p>
    <w:p w14:paraId="7C6A0EE0" w14:textId="0404306C" w:rsidR="00B112EF" w:rsidRPr="00211413" w:rsidRDefault="00B112EF" w:rsidP="000E18E2">
      <w:pPr>
        <w:ind w:firstLine="851"/>
        <w:jc w:val="both"/>
        <w:rPr>
          <w:lang w:eastAsia="en-GB"/>
        </w:rPr>
      </w:pPr>
      <w:r w:rsidRPr="00211413">
        <w:rPr>
          <w:b/>
        </w:rPr>
        <w:lastRenderedPageBreak/>
        <w:t>Чл. 4</w:t>
      </w:r>
      <w:r w:rsidRPr="00211413">
        <w:t xml:space="preserve"> </w:t>
      </w:r>
      <w:r w:rsidRPr="00211413">
        <w:rPr>
          <w:b/>
          <w:sz w:val="22"/>
          <w:szCs w:val="22"/>
          <w:u w:val="single"/>
        </w:rPr>
        <w:t>(съгл. чл. 9, ал.1 от ЗПУО)</w:t>
      </w:r>
      <w:r w:rsidRPr="00211413">
        <w:t xml:space="preserve"> </w:t>
      </w:r>
      <w:r w:rsidRPr="00211413">
        <w:rPr>
          <w:lang w:val="ru-RU" w:eastAsia="en-GB"/>
        </w:rPr>
        <w:t xml:space="preserve">Задължителното предучилищно и училищно образование в държавните и в общинските детски градини и училища е безплатно за децата и учениците. </w:t>
      </w:r>
    </w:p>
    <w:p w14:paraId="0BC99539" w14:textId="72EB76FE" w:rsidR="00B112EF" w:rsidRPr="00211413" w:rsidRDefault="001261F9" w:rsidP="000E18E2">
      <w:pPr>
        <w:ind w:firstLine="851"/>
        <w:jc w:val="both"/>
        <w:rPr>
          <w:lang w:eastAsia="en-GB"/>
        </w:rPr>
      </w:pPr>
      <w:r w:rsidRPr="00211413">
        <w:rPr>
          <w:b/>
          <w:lang w:val="ru-RU"/>
        </w:rPr>
        <w:t>Чл.5</w:t>
      </w:r>
      <w:r w:rsidR="00B112EF" w:rsidRPr="00211413">
        <w:rPr>
          <w:b/>
          <w:lang w:val="ru-RU"/>
        </w:rPr>
        <w:t>.</w:t>
      </w:r>
      <w:r w:rsidR="00B112EF" w:rsidRPr="00211413">
        <w:rPr>
          <w:lang w:val="ru-RU"/>
        </w:rPr>
        <w:t xml:space="preserve"> Правилникът е задължителен за ръководителите, учителите, учениците, административния и обслужващия персонал на училището, които трябва:</w:t>
      </w:r>
    </w:p>
    <w:p w14:paraId="4F6E6A46" w14:textId="4E40E363" w:rsidR="00B112EF" w:rsidRPr="00211413" w:rsidRDefault="00D25D37" w:rsidP="000E18E2">
      <w:pPr>
        <w:jc w:val="both"/>
        <w:rPr>
          <w:lang w:val="ru-RU"/>
        </w:rPr>
      </w:pPr>
      <w:r w:rsidRPr="00211413">
        <w:rPr>
          <w:lang w:val="ru-RU"/>
        </w:rPr>
        <w:t xml:space="preserve">          </w:t>
      </w:r>
      <w:r w:rsidR="00B112EF" w:rsidRPr="00211413">
        <w:rPr>
          <w:lang w:val="ru-RU"/>
        </w:rPr>
        <w:t xml:space="preserve">1. Да се съобразяват в своята дейност с тенденциите в развитието на образованието и новите параметри на държавните образователни изисквания; творческия характер на учебния труд; конструктивната оценка на класно-урочната работа; иновациите на учебния процес; превеса в урочната дейност на национални и общочовешки ценности; научната обоснованост на фактите и събитията; </w:t>
      </w:r>
    </w:p>
    <w:p w14:paraId="59EFCC9B" w14:textId="77777777" w:rsidR="00B112EF" w:rsidRPr="00211413" w:rsidRDefault="00D25D37" w:rsidP="000E18E2">
      <w:pPr>
        <w:jc w:val="both"/>
        <w:rPr>
          <w:lang w:val="ru-RU"/>
        </w:rPr>
      </w:pPr>
      <w:r w:rsidRPr="00211413">
        <w:rPr>
          <w:lang w:val="ru-RU"/>
        </w:rPr>
        <w:t xml:space="preserve">         </w:t>
      </w:r>
      <w:r w:rsidR="00B112EF" w:rsidRPr="00211413">
        <w:rPr>
          <w:lang w:val="ru-RU"/>
        </w:rPr>
        <w:t xml:space="preserve">2. </w:t>
      </w:r>
      <w:r w:rsidR="00B112EF" w:rsidRPr="00211413">
        <w:t xml:space="preserve">Да </w:t>
      </w:r>
      <w:r w:rsidR="00B112EF" w:rsidRPr="00211413">
        <w:rPr>
          <w:lang w:val="ru-RU"/>
        </w:rPr>
        <w:t xml:space="preserve">идват навреме на работа и спазват точно установената продължителност на работното време; </w:t>
      </w:r>
    </w:p>
    <w:p w14:paraId="5F893398" w14:textId="77777777" w:rsidR="00B112EF" w:rsidRPr="00211413" w:rsidRDefault="00D25D37" w:rsidP="000E18E2">
      <w:pPr>
        <w:jc w:val="both"/>
        <w:rPr>
          <w:lang w:val="ru-RU"/>
        </w:rPr>
      </w:pPr>
      <w:r w:rsidRPr="00211413">
        <w:rPr>
          <w:lang w:val="ru-RU"/>
        </w:rPr>
        <w:t xml:space="preserve">         </w:t>
      </w:r>
      <w:r w:rsidR="00B112EF" w:rsidRPr="00211413">
        <w:rPr>
          <w:lang w:val="ru-RU"/>
        </w:rPr>
        <w:t xml:space="preserve">3. Да обогатяват материалната база и пазят грижливо училищната собственост; </w:t>
      </w:r>
    </w:p>
    <w:p w14:paraId="2D8D2D87" w14:textId="77777777" w:rsidR="00B112EF" w:rsidRPr="00211413" w:rsidRDefault="00D25D37" w:rsidP="000E18E2">
      <w:pPr>
        <w:jc w:val="both"/>
        <w:rPr>
          <w:lang w:val="ru-RU"/>
        </w:rPr>
      </w:pPr>
      <w:r w:rsidRPr="00211413">
        <w:rPr>
          <w:lang w:val="ru-RU"/>
        </w:rPr>
        <w:t xml:space="preserve">         </w:t>
      </w:r>
      <w:r w:rsidR="00B112EF" w:rsidRPr="00211413">
        <w:rPr>
          <w:lang w:val="ru-RU"/>
        </w:rPr>
        <w:t xml:space="preserve">4. Да пестят материали, вода и електрическа енергия; </w:t>
      </w:r>
    </w:p>
    <w:p w14:paraId="1C186FAF" w14:textId="77777777" w:rsidR="00B112EF" w:rsidRPr="00211413" w:rsidRDefault="00D25D37" w:rsidP="000E18E2">
      <w:pPr>
        <w:jc w:val="both"/>
        <w:rPr>
          <w:lang w:val="ru-RU"/>
        </w:rPr>
      </w:pPr>
      <w:r w:rsidRPr="00211413">
        <w:rPr>
          <w:lang w:val="ru-RU"/>
        </w:rPr>
        <w:t xml:space="preserve">         </w:t>
      </w:r>
      <w:r w:rsidR="00B112EF" w:rsidRPr="00211413">
        <w:rPr>
          <w:lang w:val="ru-RU"/>
        </w:rPr>
        <w:t xml:space="preserve">5. Да поддържат ред и чистота на работните места, в сградите и в двора; </w:t>
      </w:r>
    </w:p>
    <w:p w14:paraId="708145AB" w14:textId="77777777" w:rsidR="00B112EF" w:rsidRPr="00211413" w:rsidRDefault="00D25D37" w:rsidP="000E18E2">
      <w:pPr>
        <w:jc w:val="both"/>
        <w:rPr>
          <w:lang w:val="ru-RU"/>
        </w:rPr>
      </w:pPr>
      <w:r w:rsidRPr="00211413">
        <w:rPr>
          <w:lang w:val="ru-RU"/>
        </w:rPr>
        <w:t xml:space="preserve">        </w:t>
      </w:r>
      <w:r w:rsidR="00B112EF" w:rsidRPr="00211413">
        <w:rPr>
          <w:lang w:val="ru-RU"/>
        </w:rPr>
        <w:t>6. Да спазват изискванията за осигуряване на безопасни условия на труд, възпитание и</w:t>
      </w:r>
    </w:p>
    <w:p w14:paraId="2A5A9AB2" w14:textId="77777777" w:rsidR="00B112EF" w:rsidRPr="00211413" w:rsidRDefault="00B112EF" w:rsidP="000E18E2">
      <w:pPr>
        <w:jc w:val="both"/>
        <w:rPr>
          <w:lang w:val="ru-RU"/>
        </w:rPr>
      </w:pPr>
      <w:r w:rsidRPr="00211413">
        <w:rPr>
          <w:lang w:val="ru-RU"/>
        </w:rPr>
        <w:t xml:space="preserve">обучение и на санитарните изисквания; </w:t>
      </w:r>
    </w:p>
    <w:p w14:paraId="70ED75F4" w14:textId="77777777" w:rsidR="00B112EF" w:rsidRPr="00211413" w:rsidRDefault="00D25D37" w:rsidP="000E18E2">
      <w:pPr>
        <w:jc w:val="both"/>
        <w:rPr>
          <w:lang w:val="ru-RU"/>
        </w:rPr>
      </w:pPr>
      <w:r w:rsidRPr="00211413">
        <w:rPr>
          <w:lang w:val="ru-RU"/>
        </w:rPr>
        <w:t xml:space="preserve">       </w:t>
      </w:r>
      <w:r w:rsidR="00B112EF" w:rsidRPr="00211413">
        <w:rPr>
          <w:lang w:val="ru-RU"/>
        </w:rPr>
        <w:t xml:space="preserve">7. Да сигнализират своевременно директора на училището за отстраняване на аварии, </w:t>
      </w:r>
    </w:p>
    <w:p w14:paraId="60D302EE" w14:textId="77777777" w:rsidR="00B112EF" w:rsidRPr="00211413" w:rsidRDefault="00B112EF" w:rsidP="000E18E2">
      <w:pPr>
        <w:jc w:val="both"/>
        <w:rPr>
          <w:lang w:val="ru-RU"/>
        </w:rPr>
      </w:pPr>
      <w:r w:rsidRPr="00211413">
        <w:rPr>
          <w:lang w:val="ru-RU"/>
        </w:rPr>
        <w:t xml:space="preserve">допуснати слабости, нарушаващи ритъма на учебно-възпитателния процес. </w:t>
      </w:r>
    </w:p>
    <w:p w14:paraId="1A2456E1" w14:textId="77777777" w:rsidR="00B112EF" w:rsidRPr="00211413" w:rsidRDefault="00D25D37" w:rsidP="000E18E2">
      <w:pPr>
        <w:jc w:val="both"/>
        <w:rPr>
          <w:lang w:val="ru-RU"/>
        </w:rPr>
      </w:pPr>
      <w:r w:rsidRPr="00211413">
        <w:rPr>
          <w:lang w:val="ru-RU"/>
        </w:rPr>
        <w:t xml:space="preserve">       </w:t>
      </w:r>
      <w:r w:rsidR="00B112EF" w:rsidRPr="00211413">
        <w:rPr>
          <w:lang w:val="ru-RU"/>
        </w:rPr>
        <w:t>8. Да се спазват прнципите на прозрачност и предвидимост на управление.</w:t>
      </w:r>
    </w:p>
    <w:p w14:paraId="7F25B739" w14:textId="77777777" w:rsidR="00B112EF" w:rsidRPr="00211413" w:rsidRDefault="00B112EF" w:rsidP="00E03C95">
      <w:pPr>
        <w:ind w:firstLine="708"/>
        <w:jc w:val="both"/>
        <w:rPr>
          <w:lang w:val="ru-RU"/>
        </w:rPr>
      </w:pPr>
      <w:r w:rsidRPr="00211413">
        <w:rPr>
          <w:b/>
          <w:lang w:val="ru-RU"/>
        </w:rPr>
        <w:t>Чл.6</w:t>
      </w:r>
      <w:r w:rsidRPr="00211413">
        <w:rPr>
          <w:lang w:val="ru-RU"/>
        </w:rPr>
        <w:t xml:space="preserve">. Учебното заведение осигурява: </w:t>
      </w:r>
    </w:p>
    <w:p w14:paraId="64F2FC77" w14:textId="77777777" w:rsidR="00B112EF" w:rsidRPr="00211413" w:rsidRDefault="00D25D37" w:rsidP="000E18E2">
      <w:pPr>
        <w:jc w:val="both"/>
        <w:rPr>
          <w:lang w:val="ru-RU"/>
        </w:rPr>
      </w:pPr>
      <w:r w:rsidRPr="00211413">
        <w:rPr>
          <w:lang w:val="ru-RU"/>
        </w:rPr>
        <w:t xml:space="preserve">       </w:t>
      </w:r>
      <w:r w:rsidR="00B112EF" w:rsidRPr="00211413">
        <w:rPr>
          <w:lang w:val="ru-RU"/>
        </w:rPr>
        <w:t xml:space="preserve">1. Овладяване на общите основи и закономерности на човешкото познание; </w:t>
      </w:r>
    </w:p>
    <w:p w14:paraId="58CC5DAF" w14:textId="77777777" w:rsidR="00B112EF" w:rsidRPr="00211413" w:rsidRDefault="00D25D37" w:rsidP="000E18E2">
      <w:pPr>
        <w:jc w:val="both"/>
        <w:rPr>
          <w:lang w:val="ru-RU"/>
        </w:rPr>
      </w:pPr>
      <w:r w:rsidRPr="00211413">
        <w:rPr>
          <w:lang w:val="ru-RU"/>
        </w:rPr>
        <w:t xml:space="preserve">       </w:t>
      </w:r>
      <w:r w:rsidR="00B112EF" w:rsidRPr="00211413">
        <w:rPr>
          <w:lang w:val="ru-RU"/>
        </w:rPr>
        <w:t xml:space="preserve">2. Усвояване и формиране на общочовешки и национални ценности, добродетели и култура; </w:t>
      </w:r>
    </w:p>
    <w:p w14:paraId="3332F777" w14:textId="77777777" w:rsidR="00B112EF" w:rsidRPr="00211413" w:rsidRDefault="00D25D37" w:rsidP="000E18E2">
      <w:pPr>
        <w:jc w:val="both"/>
        <w:rPr>
          <w:lang w:val="ru-RU"/>
        </w:rPr>
      </w:pPr>
      <w:r w:rsidRPr="00211413">
        <w:rPr>
          <w:lang w:val="ru-RU"/>
        </w:rPr>
        <w:t xml:space="preserve">      </w:t>
      </w:r>
      <w:r w:rsidR="00B112EF" w:rsidRPr="00211413">
        <w:rPr>
          <w:lang w:val="ru-RU"/>
        </w:rPr>
        <w:t xml:space="preserve">3. Развитие на индивидуалността и стимулиране на творческите заложби; </w:t>
      </w:r>
    </w:p>
    <w:p w14:paraId="454C517E" w14:textId="77777777" w:rsidR="00B112EF" w:rsidRPr="00211413" w:rsidRDefault="00D25D37" w:rsidP="000E18E2">
      <w:pPr>
        <w:jc w:val="both"/>
        <w:rPr>
          <w:lang w:val="ru-RU"/>
        </w:rPr>
      </w:pPr>
      <w:r w:rsidRPr="00211413">
        <w:rPr>
          <w:lang w:val="ru-RU"/>
        </w:rPr>
        <w:t xml:space="preserve">      </w:t>
      </w:r>
      <w:r w:rsidR="00B112EF" w:rsidRPr="00211413">
        <w:rPr>
          <w:lang w:val="ru-RU"/>
        </w:rPr>
        <w:t xml:space="preserve">4. Духовно, физическо и социално развитие и здравословен начин на живот; </w:t>
      </w:r>
    </w:p>
    <w:p w14:paraId="1BDF30A2" w14:textId="48A31D24" w:rsidR="00B112EF" w:rsidRPr="00211413" w:rsidRDefault="00D25D37" w:rsidP="000E18E2">
      <w:pPr>
        <w:jc w:val="both"/>
        <w:rPr>
          <w:lang w:val="ru-RU"/>
        </w:rPr>
      </w:pPr>
      <w:r w:rsidRPr="00211413">
        <w:rPr>
          <w:lang w:val="ru-RU"/>
        </w:rPr>
        <w:t xml:space="preserve">      </w:t>
      </w:r>
      <w:r w:rsidR="00B112EF" w:rsidRPr="00211413">
        <w:rPr>
          <w:lang w:val="ru-RU"/>
        </w:rPr>
        <w:t>5. Изграждане на свободна, морална и инициативна личност, която като български</w:t>
      </w:r>
    </w:p>
    <w:p w14:paraId="5C5972DE" w14:textId="77777777" w:rsidR="00B112EF" w:rsidRPr="00211413" w:rsidRDefault="00B112EF" w:rsidP="000E18E2">
      <w:pPr>
        <w:jc w:val="both"/>
        <w:rPr>
          <w:lang w:val="ru-RU"/>
        </w:rPr>
      </w:pPr>
      <w:r w:rsidRPr="00211413">
        <w:rPr>
          <w:lang w:val="ru-RU"/>
        </w:rPr>
        <w:t xml:space="preserve">гражданин уважава законите, правата на другите, техния език, религия и култура; </w:t>
      </w:r>
    </w:p>
    <w:p w14:paraId="6E989B71" w14:textId="77777777" w:rsidR="00B112EF" w:rsidRPr="00211413" w:rsidRDefault="00D25D37" w:rsidP="000E18E2">
      <w:pPr>
        <w:jc w:val="both"/>
        <w:rPr>
          <w:lang w:val="ru-RU"/>
        </w:rPr>
      </w:pPr>
      <w:r w:rsidRPr="00211413">
        <w:rPr>
          <w:lang w:val="ru-RU"/>
        </w:rPr>
        <w:t xml:space="preserve">     </w:t>
      </w:r>
      <w:r w:rsidR="00B112EF" w:rsidRPr="00211413">
        <w:rPr>
          <w:lang w:val="ru-RU"/>
        </w:rPr>
        <w:t xml:space="preserve">6. Завършване на определените в Закона за народната просвета степени на образование- </w:t>
      </w:r>
    </w:p>
    <w:p w14:paraId="6F90345C" w14:textId="77777777" w:rsidR="00B112EF" w:rsidRPr="00211413" w:rsidRDefault="00B112EF" w:rsidP="000E18E2">
      <w:pPr>
        <w:jc w:val="both"/>
        <w:rPr>
          <w:lang w:val="ru-RU"/>
        </w:rPr>
      </w:pPr>
      <w:r w:rsidRPr="00211413">
        <w:rPr>
          <w:lang w:val="ru-RU"/>
        </w:rPr>
        <w:t xml:space="preserve">основно и средно образование и придобиване на професионална квалификация. </w:t>
      </w:r>
    </w:p>
    <w:p w14:paraId="0A35A66F" w14:textId="2749EC15" w:rsidR="00B112EF" w:rsidRPr="00211413" w:rsidRDefault="00B112EF" w:rsidP="00E03C95">
      <w:pPr>
        <w:ind w:firstLine="708"/>
        <w:jc w:val="both"/>
        <w:rPr>
          <w:lang w:val="ru-RU"/>
        </w:rPr>
      </w:pPr>
      <w:r w:rsidRPr="00211413">
        <w:rPr>
          <w:b/>
          <w:lang w:val="ru-RU"/>
        </w:rPr>
        <w:t>Чл.7</w:t>
      </w:r>
      <w:r w:rsidRPr="00211413">
        <w:rPr>
          <w:lang w:val="ru-RU"/>
        </w:rPr>
        <w:t xml:space="preserve">(1) Продължаване на образованието се осъществя въз основа на документ за завършен предходен клас или степен на образование. </w:t>
      </w:r>
    </w:p>
    <w:p w14:paraId="473EB149" w14:textId="77777777" w:rsidR="00B112EF" w:rsidRPr="00211413" w:rsidRDefault="00B112EF" w:rsidP="000E18E2">
      <w:pPr>
        <w:ind w:firstLine="708"/>
        <w:jc w:val="both"/>
        <w:rPr>
          <w:lang w:val="ru-RU"/>
        </w:rPr>
      </w:pPr>
      <w:r w:rsidRPr="00211413">
        <w:rPr>
          <w:lang w:val="ru-RU"/>
        </w:rPr>
        <w:t xml:space="preserve">(2) Учениците нямат право да повтарят успешно завършен клас и повторно да придобиват образование от една и съща степен.  </w:t>
      </w:r>
    </w:p>
    <w:p w14:paraId="4B2429DE" w14:textId="34A1D268" w:rsidR="00B112EF" w:rsidRPr="00211413" w:rsidRDefault="00B112EF" w:rsidP="00E03C95">
      <w:pPr>
        <w:ind w:firstLine="708"/>
        <w:jc w:val="both"/>
        <w:rPr>
          <w:lang w:val="ru-RU"/>
        </w:rPr>
      </w:pPr>
      <w:r w:rsidRPr="00211413">
        <w:rPr>
          <w:b/>
          <w:lang w:val="ru-RU"/>
        </w:rPr>
        <w:t>Чл.8</w:t>
      </w:r>
      <w:r w:rsidRPr="00211413">
        <w:rPr>
          <w:lang w:val="ru-RU"/>
        </w:rPr>
        <w:t>.</w:t>
      </w:r>
      <w:r w:rsidR="00D25D37" w:rsidRPr="00211413">
        <w:rPr>
          <w:lang w:val="ru-RU"/>
        </w:rPr>
        <w:t xml:space="preserve"> </w:t>
      </w:r>
      <w:r w:rsidRPr="00211413">
        <w:rPr>
          <w:lang w:val="ru-RU"/>
        </w:rPr>
        <w:t xml:space="preserve">(1) Правото на образование се осъществява при спазване на принципите за прозрачност на управлението и придвидимост на развитието на системата на народната просвета. </w:t>
      </w:r>
    </w:p>
    <w:p w14:paraId="4566F626" w14:textId="77777777" w:rsidR="00B112EF" w:rsidRPr="00211413" w:rsidRDefault="00B112EF" w:rsidP="000E18E2">
      <w:pPr>
        <w:ind w:firstLine="708"/>
        <w:jc w:val="both"/>
        <w:rPr>
          <w:lang w:val="ru-RU"/>
        </w:rPr>
      </w:pPr>
      <w:r w:rsidRPr="00211413">
        <w:rPr>
          <w:lang w:val="ru-RU"/>
        </w:rPr>
        <w:t xml:space="preserve">(2) Условията и редът за завършване на определен клас, етап или степен на образование и за преминаване в следващ клас, етап или степен на образование се определят най-късно до началото на съответната учебна година. </w:t>
      </w:r>
    </w:p>
    <w:p w14:paraId="19FDFB1B" w14:textId="67518D30" w:rsidR="00B112EF" w:rsidRPr="00211413" w:rsidRDefault="00B112EF" w:rsidP="00E03C95">
      <w:pPr>
        <w:ind w:firstLine="708"/>
        <w:jc w:val="both"/>
        <w:rPr>
          <w:lang w:val="ru-RU"/>
        </w:rPr>
      </w:pPr>
      <w:r w:rsidRPr="00211413">
        <w:rPr>
          <w:b/>
          <w:lang w:val="ru-RU"/>
        </w:rPr>
        <w:t>Чл</w:t>
      </w:r>
      <w:r w:rsidR="00BC3DE1" w:rsidRPr="00211413">
        <w:rPr>
          <w:b/>
          <w:lang w:val="ru-RU"/>
        </w:rPr>
        <w:t>. 9</w:t>
      </w:r>
      <w:r w:rsidRPr="00211413">
        <w:rPr>
          <w:lang w:val="ru-RU"/>
        </w:rPr>
        <w:t xml:space="preserve">(1) Учениците ползват правото си на безплатно образование, като: </w:t>
      </w:r>
    </w:p>
    <w:p w14:paraId="3F96F27B" w14:textId="00D7868D" w:rsidR="00B112EF" w:rsidRPr="00211413" w:rsidRDefault="00E03C95" w:rsidP="000E18E2">
      <w:pPr>
        <w:jc w:val="both"/>
        <w:rPr>
          <w:lang w:val="ru-RU"/>
        </w:rPr>
      </w:pPr>
      <w:r>
        <w:rPr>
          <w:lang w:val="ru-RU"/>
        </w:rPr>
        <w:t>1</w:t>
      </w:r>
      <w:r w:rsidR="00B112EF" w:rsidRPr="00211413">
        <w:rPr>
          <w:lang w:val="ru-RU"/>
        </w:rPr>
        <w:t>. не заплащат такси за училищно обучение в рамките на държавните образователни</w:t>
      </w:r>
    </w:p>
    <w:p w14:paraId="1CE130F4" w14:textId="77777777" w:rsidR="00B112EF" w:rsidRPr="00211413" w:rsidRDefault="00D25D37" w:rsidP="000E18E2">
      <w:pPr>
        <w:jc w:val="both"/>
        <w:rPr>
          <w:lang w:val="ru-RU"/>
        </w:rPr>
      </w:pPr>
      <w:r w:rsidRPr="00211413">
        <w:t>стандарти</w:t>
      </w:r>
      <w:r w:rsidR="00B112EF" w:rsidRPr="00211413">
        <w:rPr>
          <w:lang w:val="ru-RU"/>
        </w:rPr>
        <w:t>;</w:t>
      </w:r>
    </w:p>
    <w:p w14:paraId="061FB312" w14:textId="77777777" w:rsidR="00B112EF" w:rsidRPr="00211413" w:rsidRDefault="00B112EF" w:rsidP="000E18E2">
      <w:pPr>
        <w:jc w:val="both"/>
        <w:rPr>
          <w:lang w:val="ru-RU"/>
        </w:rPr>
      </w:pPr>
      <w:r w:rsidRPr="00211413">
        <w:rPr>
          <w:lang w:val="ru-RU"/>
        </w:rPr>
        <w:t>2. ползват безплатно училищната база за обучение и развитие на интересите и</w:t>
      </w:r>
      <w:r w:rsidR="00D25D37" w:rsidRPr="00211413">
        <w:rPr>
          <w:lang w:val="ru-RU"/>
        </w:rPr>
        <w:t xml:space="preserve"> </w:t>
      </w:r>
      <w:r w:rsidRPr="00211413">
        <w:rPr>
          <w:lang w:val="ru-RU"/>
        </w:rPr>
        <w:t xml:space="preserve">способностите си; </w:t>
      </w:r>
    </w:p>
    <w:p w14:paraId="09257662" w14:textId="77777777" w:rsidR="00B112EF" w:rsidRPr="00211413" w:rsidRDefault="00B112EF" w:rsidP="000E18E2">
      <w:pPr>
        <w:jc w:val="both"/>
        <w:rPr>
          <w:lang w:val="ru-RU"/>
        </w:rPr>
      </w:pPr>
      <w:r w:rsidRPr="00211413">
        <w:rPr>
          <w:lang w:val="ru-RU"/>
        </w:rPr>
        <w:t xml:space="preserve">3. получават стипендии или социални помощи за сметка на държавния бюджет. </w:t>
      </w:r>
    </w:p>
    <w:p w14:paraId="7D3B53F5" w14:textId="73614692" w:rsidR="00B112EF" w:rsidRPr="00211413" w:rsidRDefault="00B112EF" w:rsidP="000E18E2">
      <w:pPr>
        <w:ind w:firstLine="708"/>
        <w:jc w:val="both"/>
        <w:rPr>
          <w:lang w:val="ru-RU"/>
        </w:rPr>
      </w:pPr>
      <w:r w:rsidRPr="00211413">
        <w:rPr>
          <w:lang w:val="ru-RU"/>
        </w:rPr>
        <w:t xml:space="preserve">(2) За дейности извън държавните образователни изисквания в държавното училище, за конкурсни изпити за приемане на ученици след завършен </w:t>
      </w:r>
      <w:r w:rsidRPr="00211413">
        <w:rPr>
          <w:lang w:val="en-US"/>
        </w:rPr>
        <w:t>VII</w:t>
      </w:r>
      <w:r w:rsidRPr="00211413">
        <w:rPr>
          <w:lang w:val="ru-RU"/>
        </w:rPr>
        <w:t xml:space="preserve"> клас, както и за професионално обучение след завършено средно образование, се заплащат такси при условия и по ред, определени със заповед на министъра по образованието, младежта и науката. </w:t>
      </w:r>
    </w:p>
    <w:p w14:paraId="6810CD58" w14:textId="37F1A9E6" w:rsidR="00B112EF" w:rsidRPr="00211413" w:rsidRDefault="00B112EF" w:rsidP="000E18E2">
      <w:pPr>
        <w:ind w:firstLine="708"/>
        <w:jc w:val="both"/>
        <w:rPr>
          <w:lang w:val="ru-RU"/>
        </w:rPr>
      </w:pPr>
      <w:r w:rsidRPr="00211413">
        <w:rPr>
          <w:b/>
          <w:lang w:val="ru-RU"/>
        </w:rPr>
        <w:lastRenderedPageBreak/>
        <w:t>Чл.1</w:t>
      </w:r>
      <w:r w:rsidR="00BC3DE1" w:rsidRPr="00211413">
        <w:rPr>
          <w:b/>
          <w:lang w:val="ru-RU"/>
        </w:rPr>
        <w:t>0</w:t>
      </w:r>
      <w:r w:rsidRPr="00211413">
        <w:rPr>
          <w:lang w:val="ru-RU"/>
        </w:rPr>
        <w:t xml:space="preserve">(1) В училището се приемат за обучение ученици - български граждани и постоянно или временно пребиваващи в РБ чужди граждани. </w:t>
      </w:r>
    </w:p>
    <w:p w14:paraId="67A2A62C" w14:textId="77777777" w:rsidR="00B112EF" w:rsidRPr="00211413" w:rsidRDefault="00D25D37" w:rsidP="00D25D37">
      <w:pPr>
        <w:jc w:val="both"/>
        <w:rPr>
          <w:lang w:val="ru-RU"/>
        </w:rPr>
      </w:pPr>
      <w:r w:rsidRPr="00211413">
        <w:rPr>
          <w:lang w:val="ru-RU"/>
        </w:rPr>
        <w:t xml:space="preserve">      </w:t>
      </w:r>
      <w:r w:rsidR="00B112EF" w:rsidRPr="00211413">
        <w:rPr>
          <w:lang w:val="ru-RU"/>
        </w:rPr>
        <w:t xml:space="preserve">(2). В училището образованието е безплатно за чуждите граждани, които са: </w:t>
      </w:r>
    </w:p>
    <w:p w14:paraId="65CDD3D4" w14:textId="77777777" w:rsidR="00B112EF" w:rsidRPr="00211413" w:rsidRDefault="00D25D37" w:rsidP="000E18E2">
      <w:pPr>
        <w:jc w:val="both"/>
        <w:rPr>
          <w:lang w:val="ru-RU"/>
        </w:rPr>
      </w:pPr>
      <w:r w:rsidRPr="00211413">
        <w:rPr>
          <w:lang w:val="ru-RU"/>
        </w:rPr>
        <w:t xml:space="preserve">      </w:t>
      </w:r>
      <w:r w:rsidR="00B112EF" w:rsidRPr="00211413">
        <w:rPr>
          <w:lang w:val="ru-RU"/>
        </w:rPr>
        <w:t xml:space="preserve">1. с разрешено постоянно пребиваване в страната; </w:t>
      </w:r>
    </w:p>
    <w:p w14:paraId="244450CC" w14:textId="77777777" w:rsidR="00B112EF" w:rsidRPr="00211413" w:rsidRDefault="00D25D37" w:rsidP="000E18E2">
      <w:pPr>
        <w:jc w:val="both"/>
        <w:rPr>
          <w:lang w:val="ru-RU"/>
        </w:rPr>
      </w:pPr>
      <w:r w:rsidRPr="00211413">
        <w:rPr>
          <w:lang w:val="ru-RU"/>
        </w:rPr>
        <w:t xml:space="preserve">      </w:t>
      </w:r>
      <w:r w:rsidR="00B112EF" w:rsidRPr="00211413">
        <w:rPr>
          <w:lang w:val="ru-RU"/>
        </w:rPr>
        <w:t xml:space="preserve">2. приети по актове на Министерския съвет; </w:t>
      </w:r>
    </w:p>
    <w:p w14:paraId="6BDC6159" w14:textId="77777777" w:rsidR="00B112EF" w:rsidRPr="00211413" w:rsidRDefault="00D25D37" w:rsidP="000E18E2">
      <w:pPr>
        <w:jc w:val="both"/>
        <w:rPr>
          <w:lang w:val="ru-RU"/>
        </w:rPr>
      </w:pPr>
      <w:r w:rsidRPr="00211413">
        <w:rPr>
          <w:lang w:val="ru-RU"/>
        </w:rPr>
        <w:t xml:space="preserve">      </w:t>
      </w:r>
      <w:r w:rsidR="00B112EF" w:rsidRPr="00211413">
        <w:rPr>
          <w:lang w:val="ru-RU"/>
        </w:rPr>
        <w:t xml:space="preserve">3. приети по междуправителствени спогодби, в които този въпрос е уреден; </w:t>
      </w:r>
    </w:p>
    <w:p w14:paraId="008F78DD" w14:textId="77777777" w:rsidR="00B112EF" w:rsidRPr="00211413" w:rsidRDefault="00D25D37" w:rsidP="000E18E2">
      <w:pPr>
        <w:jc w:val="both"/>
        <w:rPr>
          <w:lang w:val="ru-RU"/>
        </w:rPr>
      </w:pPr>
      <w:r w:rsidRPr="00211413">
        <w:rPr>
          <w:lang w:val="ru-RU"/>
        </w:rPr>
        <w:t xml:space="preserve">       </w:t>
      </w:r>
      <w:r w:rsidR="00B112EF" w:rsidRPr="00211413">
        <w:rPr>
          <w:lang w:val="ru-RU"/>
        </w:rPr>
        <w:t xml:space="preserve">4. (в сила от деня на влизане в сила на Договора за присъединяване на Република България към Европейския съюз - 1.01.2007 г.) ученици в задължителна училищна възраст - деца на граждани на държави - членки на Европейския съюз, на Европейското икономическо пространство и Швейцария, упражняващи трудова дейност на територията на Република България, когато пребивават в страната заедно с родителите, съответно настойниците или попечителите. </w:t>
      </w:r>
    </w:p>
    <w:p w14:paraId="1B1C6E8F" w14:textId="77777777" w:rsidR="00B112EF" w:rsidRPr="00211413" w:rsidRDefault="00B112EF" w:rsidP="000E18E2">
      <w:pPr>
        <w:ind w:firstLine="708"/>
        <w:jc w:val="both"/>
        <w:rPr>
          <w:lang w:val="ru-RU"/>
        </w:rPr>
      </w:pPr>
      <w:r w:rsidRPr="00211413">
        <w:rPr>
          <w:b/>
          <w:lang w:val="ru-RU"/>
        </w:rPr>
        <w:t>Чл.1</w:t>
      </w:r>
      <w:r w:rsidR="00BC3DE1" w:rsidRPr="00211413">
        <w:rPr>
          <w:b/>
          <w:lang w:val="ru-RU"/>
        </w:rPr>
        <w:t>1</w:t>
      </w:r>
      <w:r w:rsidRPr="00211413">
        <w:rPr>
          <w:lang w:val="ru-RU"/>
        </w:rPr>
        <w:t>.</w:t>
      </w:r>
      <w:r w:rsidR="001261F9" w:rsidRPr="00211413">
        <w:rPr>
          <w:lang w:val="ru-RU"/>
        </w:rPr>
        <w:t xml:space="preserve"> </w:t>
      </w:r>
      <w:r w:rsidRPr="00211413">
        <w:rPr>
          <w:lang w:val="ru-RU"/>
        </w:rPr>
        <w:t xml:space="preserve">(1) Училищното обучение до 16-годишна възраст се осъществява в дневна форма. </w:t>
      </w:r>
    </w:p>
    <w:p w14:paraId="2CCA273D" w14:textId="77777777" w:rsidR="00B112EF" w:rsidRPr="00211413" w:rsidRDefault="00B112EF" w:rsidP="000E18E2">
      <w:pPr>
        <w:ind w:firstLine="708"/>
        <w:jc w:val="both"/>
        <w:rPr>
          <w:lang w:val="ru-RU"/>
        </w:rPr>
      </w:pPr>
      <w:r w:rsidRPr="00211413">
        <w:rPr>
          <w:lang w:val="ru-RU"/>
        </w:rPr>
        <w:t xml:space="preserve">(2) Училището осигурява обучение в индивидуална и самостоятелна форма за ученици в </w:t>
      </w:r>
      <w:r w:rsidR="001261F9" w:rsidRPr="00211413">
        <w:rPr>
          <w:lang w:val="ru-RU"/>
        </w:rPr>
        <w:t xml:space="preserve">задължителна училищна възраст, </w:t>
      </w:r>
      <w:r w:rsidRPr="00211413">
        <w:rPr>
          <w:lang w:val="ru-RU"/>
        </w:rPr>
        <w:t xml:space="preserve">които съгласно издаден от компетентни органи медицински документ не могат да се обучават в дневна форма. </w:t>
      </w:r>
    </w:p>
    <w:p w14:paraId="6250127B" w14:textId="77777777" w:rsidR="00B112EF" w:rsidRPr="00211413" w:rsidRDefault="00B112EF" w:rsidP="000E18E2">
      <w:pPr>
        <w:ind w:firstLine="708"/>
        <w:jc w:val="both"/>
        <w:rPr>
          <w:lang w:val="ru-RU"/>
        </w:rPr>
      </w:pPr>
      <w:r w:rsidRPr="00211413">
        <w:rPr>
          <w:b/>
          <w:lang w:val="ru-RU"/>
        </w:rPr>
        <w:t>Чл.1</w:t>
      </w:r>
      <w:r w:rsidR="00BC3DE1" w:rsidRPr="00211413">
        <w:rPr>
          <w:b/>
          <w:lang w:val="ru-RU"/>
        </w:rPr>
        <w:t>2</w:t>
      </w:r>
      <w:r w:rsidRPr="00211413">
        <w:rPr>
          <w:lang w:val="ru-RU"/>
        </w:rPr>
        <w:t xml:space="preserve">. Училището осъществява непрекъснато повишаване на професионалното образование и обучение. </w:t>
      </w:r>
    </w:p>
    <w:p w14:paraId="34E1ED89" w14:textId="77777777" w:rsidR="00B112EF" w:rsidRPr="00211413" w:rsidRDefault="00B112EF" w:rsidP="000E18E2">
      <w:pPr>
        <w:jc w:val="both"/>
        <w:rPr>
          <w:b/>
          <w:lang w:val="ru-RU"/>
        </w:rPr>
      </w:pPr>
    </w:p>
    <w:p w14:paraId="5A6271B1" w14:textId="77777777" w:rsidR="00B112EF" w:rsidRPr="00211413" w:rsidRDefault="00B112EF" w:rsidP="00027F26">
      <w:pPr>
        <w:jc w:val="center"/>
        <w:rPr>
          <w:b/>
        </w:rPr>
      </w:pPr>
      <w:r w:rsidRPr="00211413">
        <w:rPr>
          <w:b/>
          <w:lang w:val="ru-RU"/>
        </w:rPr>
        <w:t>ГЛАВА ВТОРА</w:t>
      </w:r>
    </w:p>
    <w:p w14:paraId="0DB073BD" w14:textId="77777777" w:rsidR="000E18E2" w:rsidRPr="00211413" w:rsidRDefault="000E18E2" w:rsidP="000E18E2">
      <w:pPr>
        <w:jc w:val="both"/>
      </w:pPr>
    </w:p>
    <w:p w14:paraId="4554C45F" w14:textId="77777777" w:rsidR="00B112EF" w:rsidRPr="00211413" w:rsidRDefault="00B112EF" w:rsidP="000E18E2">
      <w:pPr>
        <w:jc w:val="both"/>
        <w:rPr>
          <w:b/>
          <w:lang w:val="ru-RU"/>
        </w:rPr>
      </w:pPr>
      <w:r w:rsidRPr="00211413">
        <w:rPr>
          <w:b/>
          <w:lang w:val="ru-RU"/>
        </w:rPr>
        <w:t>ПРАВА И ЗАДЪЛЖЕНИЯ НА УЧИЛИЩЕТО</w:t>
      </w:r>
    </w:p>
    <w:p w14:paraId="5FFE3884" w14:textId="77777777" w:rsidR="00B112EF" w:rsidRPr="00211413" w:rsidRDefault="00B112EF" w:rsidP="000E18E2">
      <w:pPr>
        <w:jc w:val="both"/>
        <w:rPr>
          <w:b/>
          <w:lang w:val="ru-RU"/>
        </w:rPr>
      </w:pPr>
      <w:r w:rsidRPr="00211413">
        <w:rPr>
          <w:b/>
          <w:lang w:val="ru-RU"/>
        </w:rPr>
        <w:t xml:space="preserve">РАЗДЕЛ </w:t>
      </w:r>
      <w:r w:rsidRPr="00211413">
        <w:rPr>
          <w:b/>
          <w:lang w:val="en-US"/>
        </w:rPr>
        <w:t>I</w:t>
      </w:r>
      <w:r w:rsidRPr="00211413">
        <w:rPr>
          <w:b/>
          <w:lang w:val="ru-RU"/>
        </w:rPr>
        <w:t xml:space="preserve"> </w:t>
      </w:r>
    </w:p>
    <w:p w14:paraId="36CB0F26" w14:textId="77777777" w:rsidR="00B112EF" w:rsidRPr="00211413" w:rsidRDefault="00B112EF" w:rsidP="000E18E2">
      <w:pPr>
        <w:jc w:val="both"/>
        <w:rPr>
          <w:b/>
          <w:lang w:val="ru-RU"/>
        </w:rPr>
      </w:pPr>
      <w:r w:rsidRPr="00211413">
        <w:rPr>
          <w:b/>
          <w:lang w:val="ru-RU"/>
        </w:rPr>
        <w:t>ОБЩИ РАЗПОРЕДБИ</w:t>
      </w:r>
    </w:p>
    <w:p w14:paraId="2710ED90" w14:textId="77777777" w:rsidR="00BC3DE1" w:rsidRPr="00211413" w:rsidRDefault="00B112EF" w:rsidP="000E18E2">
      <w:pPr>
        <w:jc w:val="both"/>
      </w:pPr>
      <w:r w:rsidRPr="00211413">
        <w:rPr>
          <w:b/>
        </w:rPr>
        <w:t xml:space="preserve">         Чл.</w:t>
      </w:r>
      <w:r w:rsidR="00BC3DE1" w:rsidRPr="00211413">
        <w:rPr>
          <w:b/>
        </w:rPr>
        <w:t>13.</w:t>
      </w:r>
      <w:r w:rsidRPr="00211413">
        <w:t xml:space="preserve"> </w:t>
      </w:r>
      <w:r w:rsidRPr="00211413">
        <w:rPr>
          <w:b/>
          <w:sz w:val="22"/>
          <w:szCs w:val="22"/>
          <w:u w:val="single"/>
        </w:rPr>
        <w:t>(съгл. чл. 11, ал.1 от ЗПУО)</w:t>
      </w:r>
      <w:r w:rsidRPr="00211413">
        <w:t xml:space="preserve"> </w:t>
      </w:r>
    </w:p>
    <w:p w14:paraId="4F766F19" w14:textId="77777777" w:rsidR="00B112EF" w:rsidRPr="00211413" w:rsidRDefault="00B112EF" w:rsidP="000E18E2">
      <w:pPr>
        <w:ind w:firstLine="708"/>
        <w:jc w:val="both"/>
        <w:rPr>
          <w:lang w:eastAsia="en-GB"/>
        </w:rPr>
      </w:pPr>
      <w:r w:rsidRPr="00211413">
        <w:rPr>
          <w:lang w:val="ru-RU"/>
        </w:rPr>
        <w:t xml:space="preserve">(1) </w:t>
      </w:r>
      <w:r w:rsidRPr="00211413">
        <w:rPr>
          <w:lang w:val="ru-RU" w:eastAsia="en-GB"/>
        </w:rPr>
        <w:t xml:space="preserve">Предучилищното и училищното образование в Република България е светско. </w:t>
      </w:r>
    </w:p>
    <w:p w14:paraId="0D90FE5B" w14:textId="31F4D4C5" w:rsidR="00B112EF" w:rsidRDefault="00027F26" w:rsidP="00027F26">
      <w:pPr>
        <w:spacing w:after="5"/>
        <w:jc w:val="both"/>
        <w:rPr>
          <w:lang w:val="ru-RU" w:eastAsia="en-GB"/>
        </w:rPr>
      </w:pPr>
      <w:r w:rsidRPr="00211413">
        <w:rPr>
          <w:lang w:eastAsia="en-GB"/>
        </w:rPr>
        <w:t xml:space="preserve">            </w:t>
      </w:r>
      <w:r w:rsidRPr="00211413">
        <w:rPr>
          <w:lang w:val="ru-RU" w:eastAsia="en-GB"/>
        </w:rPr>
        <w:t>(2)</w:t>
      </w:r>
      <w:r w:rsidRPr="00211413">
        <w:rPr>
          <w:lang w:eastAsia="en-GB"/>
        </w:rPr>
        <w:t xml:space="preserve"> </w:t>
      </w:r>
      <w:r w:rsidR="00B112EF" w:rsidRPr="00211413">
        <w:rPr>
          <w:lang w:val="ru-RU" w:eastAsia="en-GB"/>
        </w:rPr>
        <w:t xml:space="preserve">В системата на предучилищното и училищното образование не се допуска налагането на идеологически и/или религиозни доктрини. </w:t>
      </w:r>
    </w:p>
    <w:p w14:paraId="18934BF5" w14:textId="54E3CFA3" w:rsidR="0004539E" w:rsidRPr="0004539E" w:rsidRDefault="0004539E" w:rsidP="0004539E">
      <w:pPr>
        <w:spacing w:after="5"/>
        <w:jc w:val="both"/>
        <w:rPr>
          <w:lang w:val="en-US" w:eastAsia="en-GB"/>
        </w:rPr>
      </w:pPr>
      <w:r>
        <w:rPr>
          <w:lang w:val="en-US" w:eastAsia="en-GB"/>
        </w:rPr>
        <w:t xml:space="preserve">           (3) </w:t>
      </w:r>
      <w:r w:rsidRPr="0004539E">
        <w:rPr>
          <w:color w:val="FF0000"/>
        </w:rPr>
        <w:t>Извършване на пропаганда, популяризиране или</w:t>
      </w:r>
      <w:r w:rsidRPr="0004539E">
        <w:rPr>
          <w:rFonts w:ascii="Verdana" w:eastAsia="Verdana" w:hAnsi="Verdana" w:cs="Verdana"/>
          <w:color w:val="FF0000"/>
        </w:rPr>
        <w:t xml:space="preserve"> </w:t>
      </w:r>
      <w:r w:rsidRPr="0004539E">
        <w:rPr>
          <w:color w:val="FF0000"/>
        </w:rPr>
        <w:t>подстрекаване по какъвто и да е начин, пряко или косвено, на идеи и възгледи, свързани с нетрадиционна сексуална ориентация и/или определяне на полова идентичност, различна от биологичната</w:t>
      </w:r>
      <w:r>
        <w:t>.</w:t>
      </w:r>
    </w:p>
    <w:p w14:paraId="0E7AAE98" w14:textId="77777777" w:rsidR="00B112EF" w:rsidRPr="00211413" w:rsidRDefault="00BC3DE1" w:rsidP="000E18E2">
      <w:pPr>
        <w:jc w:val="both"/>
      </w:pPr>
      <w:r w:rsidRPr="00211413">
        <w:rPr>
          <w:b/>
        </w:rPr>
        <w:t xml:space="preserve">       </w:t>
      </w:r>
      <w:r w:rsidR="00027F26" w:rsidRPr="00211413">
        <w:rPr>
          <w:b/>
        </w:rPr>
        <w:t xml:space="preserve"> </w:t>
      </w:r>
      <w:r w:rsidRPr="00211413">
        <w:rPr>
          <w:b/>
        </w:rPr>
        <w:t>Чл. 14</w:t>
      </w:r>
      <w:r w:rsidR="00B112EF" w:rsidRPr="00211413">
        <w:rPr>
          <w:b/>
        </w:rPr>
        <w:t xml:space="preserve"> </w:t>
      </w:r>
      <w:r w:rsidR="00B112EF" w:rsidRPr="00211413">
        <w:t xml:space="preserve"> </w:t>
      </w:r>
      <w:r w:rsidR="00B112EF" w:rsidRPr="00211413">
        <w:rPr>
          <w:b/>
          <w:sz w:val="22"/>
          <w:szCs w:val="22"/>
          <w:u w:val="single"/>
        </w:rPr>
        <w:t>(съгл. чл. 13, ал.1 от ЗПУО)</w:t>
      </w:r>
      <w:r w:rsidR="00B112EF" w:rsidRPr="00211413">
        <w:t xml:space="preserve"> </w:t>
      </w:r>
      <w:r w:rsidR="00B112EF" w:rsidRPr="00211413">
        <w:rPr>
          <w:lang w:val="ru-RU" w:eastAsia="en-GB"/>
        </w:rPr>
        <w:t xml:space="preserve">(1) Официалният език в системата на предучилищното и училищното образование е българският. </w:t>
      </w:r>
    </w:p>
    <w:p w14:paraId="1388C647" w14:textId="77777777" w:rsidR="00B112EF" w:rsidRPr="00211413" w:rsidRDefault="00BC3DE1" w:rsidP="000E18E2">
      <w:pPr>
        <w:jc w:val="both"/>
        <w:rPr>
          <w:lang w:eastAsia="en-GB"/>
        </w:rPr>
      </w:pPr>
      <w:r w:rsidRPr="00211413">
        <w:rPr>
          <w:b/>
        </w:rPr>
        <w:t xml:space="preserve">       </w:t>
      </w:r>
      <w:r w:rsidR="00027F26" w:rsidRPr="00211413">
        <w:rPr>
          <w:b/>
        </w:rPr>
        <w:t xml:space="preserve">  </w:t>
      </w:r>
      <w:r w:rsidRPr="00211413">
        <w:rPr>
          <w:b/>
        </w:rPr>
        <w:t>Чл.15</w:t>
      </w:r>
      <w:r w:rsidR="00B112EF" w:rsidRPr="00211413">
        <w:rPr>
          <w:b/>
        </w:rPr>
        <w:t xml:space="preserve"> </w:t>
      </w:r>
      <w:r w:rsidR="00B112EF" w:rsidRPr="00211413">
        <w:t xml:space="preserve"> </w:t>
      </w:r>
      <w:r w:rsidR="00B112EF" w:rsidRPr="00211413">
        <w:rPr>
          <w:b/>
          <w:sz w:val="22"/>
          <w:szCs w:val="22"/>
          <w:u w:val="single"/>
        </w:rPr>
        <w:t>(съгл. чл. 19 от ЗПУО)</w:t>
      </w:r>
      <w:r w:rsidR="00B112EF" w:rsidRPr="00211413">
        <w:t xml:space="preserve"> </w:t>
      </w:r>
      <w:r w:rsidR="00B112EF" w:rsidRPr="00211413">
        <w:rPr>
          <w:lang w:val="ru-RU" w:eastAsia="en-GB"/>
        </w:rPr>
        <w:t xml:space="preserve">Учителите са длъжни да преподават на български език и да подпомагат децата и учениците при овладяването и прилагането на книжовноезиковите му норми при обучението по всички учебни предмети, с изключение на </w:t>
      </w:r>
      <w:r w:rsidR="00B112EF" w:rsidRPr="00211413">
        <w:rPr>
          <w:lang w:eastAsia="en-GB"/>
        </w:rPr>
        <w:t>ч</w:t>
      </w:r>
      <w:r w:rsidR="00B112EF" w:rsidRPr="00211413">
        <w:rPr>
          <w:lang w:val="ru-RU" w:eastAsia="en-GB"/>
        </w:rPr>
        <w:t xml:space="preserve">ужд език, </w:t>
      </w:r>
      <w:r w:rsidR="00B112EF" w:rsidRPr="00211413">
        <w:rPr>
          <w:lang w:eastAsia="en-GB"/>
        </w:rPr>
        <w:t>м</w:t>
      </w:r>
      <w:r w:rsidR="00B112EF" w:rsidRPr="00211413">
        <w:rPr>
          <w:lang w:val="ru-RU" w:eastAsia="en-GB"/>
        </w:rPr>
        <w:t xml:space="preserve">айчин език и на учебните предмети, които се изучават на чужд език. </w:t>
      </w:r>
    </w:p>
    <w:p w14:paraId="012B4918" w14:textId="77777777" w:rsidR="00B112EF" w:rsidRPr="00211413" w:rsidRDefault="00B112EF" w:rsidP="000E18E2">
      <w:pPr>
        <w:jc w:val="both"/>
        <w:rPr>
          <w:lang w:eastAsia="en-GB"/>
        </w:rPr>
      </w:pPr>
      <w:r w:rsidRPr="00211413">
        <w:rPr>
          <w:b/>
        </w:rPr>
        <w:t xml:space="preserve">     </w:t>
      </w:r>
      <w:r w:rsidR="00027F26" w:rsidRPr="00211413">
        <w:rPr>
          <w:b/>
        </w:rPr>
        <w:t xml:space="preserve">   </w:t>
      </w:r>
      <w:r w:rsidRPr="00211413">
        <w:rPr>
          <w:b/>
        </w:rPr>
        <w:t xml:space="preserve"> Чл. </w:t>
      </w:r>
      <w:r w:rsidR="00BC3DE1" w:rsidRPr="00211413">
        <w:rPr>
          <w:b/>
        </w:rPr>
        <w:t>16</w:t>
      </w:r>
      <w:r w:rsidRPr="00211413">
        <w:t xml:space="preserve"> </w:t>
      </w:r>
      <w:r w:rsidRPr="00211413">
        <w:rPr>
          <w:b/>
          <w:sz w:val="22"/>
          <w:szCs w:val="22"/>
          <w:u w:val="single"/>
        </w:rPr>
        <w:t>(съгл. чл. 31, ал.1 от ЗПУО)</w:t>
      </w:r>
      <w:r w:rsidRPr="00211413">
        <w:rPr>
          <w:u w:val="single"/>
        </w:rPr>
        <w:t xml:space="preserve">  </w:t>
      </w:r>
      <w:r w:rsidRPr="00211413">
        <w:rPr>
          <w:lang w:val="ru-RU" w:eastAsia="en-GB"/>
        </w:rPr>
        <w:t>Наименованието на училището включва име и означение на вида му по чл. 38, ал. 1 и 2</w:t>
      </w:r>
      <w:r w:rsidRPr="00211413">
        <w:rPr>
          <w:lang w:eastAsia="en-GB"/>
        </w:rPr>
        <w:t xml:space="preserve"> от ЗПУО.</w:t>
      </w:r>
    </w:p>
    <w:p w14:paraId="749FD324" w14:textId="77777777" w:rsidR="00BC3DE1" w:rsidRPr="00211413" w:rsidRDefault="00BC3DE1" w:rsidP="000E18E2">
      <w:pPr>
        <w:jc w:val="both"/>
        <w:rPr>
          <w:u w:val="single"/>
          <w:lang w:val="ru-RU"/>
        </w:rPr>
      </w:pPr>
      <w:r w:rsidRPr="00211413">
        <w:rPr>
          <w:b/>
          <w:lang w:eastAsia="en-GB"/>
        </w:rPr>
        <w:t xml:space="preserve">      </w:t>
      </w:r>
      <w:r w:rsidR="00027F26" w:rsidRPr="00211413">
        <w:rPr>
          <w:b/>
          <w:lang w:eastAsia="en-GB"/>
        </w:rPr>
        <w:t xml:space="preserve">   </w:t>
      </w:r>
      <w:r w:rsidRPr="00211413">
        <w:rPr>
          <w:b/>
          <w:lang w:eastAsia="en-GB"/>
        </w:rPr>
        <w:t>Чл. 17</w:t>
      </w:r>
      <w:r w:rsidR="00B112EF" w:rsidRPr="00211413">
        <w:rPr>
          <w:b/>
          <w:lang w:eastAsia="en-GB"/>
        </w:rPr>
        <w:t xml:space="preserve"> </w:t>
      </w:r>
      <w:r w:rsidR="00B112EF" w:rsidRPr="00211413">
        <w:rPr>
          <w:lang w:eastAsia="en-GB"/>
        </w:rPr>
        <w:t xml:space="preserve"> </w:t>
      </w:r>
      <w:r w:rsidR="00B112EF" w:rsidRPr="00211413">
        <w:rPr>
          <w:b/>
          <w:sz w:val="22"/>
          <w:szCs w:val="22"/>
          <w:u w:val="single"/>
        </w:rPr>
        <w:t>(съгл. чл. 34 от ЗПУО)</w:t>
      </w:r>
      <w:r w:rsidR="00B112EF" w:rsidRPr="00211413">
        <w:rPr>
          <w:u w:val="single"/>
        </w:rPr>
        <w:t xml:space="preserve"> </w:t>
      </w:r>
      <w:r w:rsidR="00B112EF" w:rsidRPr="00211413">
        <w:rPr>
          <w:u w:val="single"/>
          <w:lang w:val="ru-RU"/>
        </w:rPr>
        <w:t xml:space="preserve"> </w:t>
      </w:r>
    </w:p>
    <w:p w14:paraId="3273F97A" w14:textId="77777777" w:rsidR="00B112EF" w:rsidRPr="00211413" w:rsidRDefault="00027F26" w:rsidP="000E18E2">
      <w:pPr>
        <w:jc w:val="both"/>
        <w:rPr>
          <w:lang w:val="ru-RU" w:eastAsia="en-GB"/>
        </w:rPr>
      </w:pPr>
      <w:r w:rsidRPr="00211413">
        <w:rPr>
          <w:lang w:eastAsia="en-GB"/>
        </w:rPr>
        <w:t xml:space="preserve">            </w:t>
      </w:r>
      <w:r w:rsidR="00B112EF" w:rsidRPr="00211413">
        <w:rPr>
          <w:lang w:val="ru-RU" w:eastAsia="en-GB"/>
        </w:rPr>
        <w:t>(1) Училището притежава и печат с изображение на държавния герб.</w:t>
      </w:r>
    </w:p>
    <w:p w14:paraId="263683D4" w14:textId="77777777" w:rsidR="00B112EF" w:rsidRPr="00211413" w:rsidRDefault="00B112EF" w:rsidP="000E18E2">
      <w:pPr>
        <w:jc w:val="both"/>
      </w:pPr>
      <w:r w:rsidRPr="00211413">
        <w:t xml:space="preserve">     </w:t>
      </w:r>
      <w:r w:rsidR="00027F26" w:rsidRPr="00211413">
        <w:t xml:space="preserve">       </w:t>
      </w:r>
      <w:r w:rsidRPr="00211413">
        <w:t>(2) Печатът с изображение на държавния герб се полага върху следните документи:</w:t>
      </w:r>
    </w:p>
    <w:p w14:paraId="146C32EF" w14:textId="77777777" w:rsidR="00B112EF" w:rsidRPr="00211413" w:rsidRDefault="00D25D37" w:rsidP="00B112EF">
      <w:r w:rsidRPr="00211413">
        <w:t xml:space="preserve">            </w:t>
      </w:r>
      <w:r w:rsidR="00B112EF" w:rsidRPr="00211413">
        <w:t>1. свидетелство за основно образование;</w:t>
      </w:r>
    </w:p>
    <w:p w14:paraId="15EAC947" w14:textId="77777777" w:rsidR="00B112EF" w:rsidRPr="00211413" w:rsidRDefault="00D25D37" w:rsidP="00B112EF">
      <w:r w:rsidRPr="00211413">
        <w:t xml:space="preserve">            </w:t>
      </w:r>
      <w:r w:rsidR="00B112EF" w:rsidRPr="00211413">
        <w:t>2. диплома за средно образование;</w:t>
      </w:r>
    </w:p>
    <w:p w14:paraId="6B386316" w14:textId="77777777" w:rsidR="00B112EF" w:rsidRPr="00211413" w:rsidRDefault="00D25D37" w:rsidP="00B112EF">
      <w:r w:rsidRPr="00211413">
        <w:t xml:space="preserve">            </w:t>
      </w:r>
      <w:r w:rsidR="00B112EF" w:rsidRPr="00211413">
        <w:t xml:space="preserve">3. свидетелство за професионална квалификация; </w:t>
      </w:r>
    </w:p>
    <w:p w14:paraId="6D3E28F8" w14:textId="77777777" w:rsidR="00B112EF" w:rsidRPr="00211413" w:rsidRDefault="00D25D37" w:rsidP="00B112EF">
      <w:r w:rsidRPr="00211413">
        <w:t xml:space="preserve">           </w:t>
      </w:r>
      <w:r w:rsidR="00B112EF" w:rsidRPr="00211413">
        <w:t xml:space="preserve">4. удостоверение за завършен втори гимназиален етап на средно образование; </w:t>
      </w:r>
    </w:p>
    <w:p w14:paraId="04B6942E" w14:textId="77777777" w:rsidR="00B112EF" w:rsidRPr="00211413" w:rsidRDefault="00D25D37" w:rsidP="00B112EF">
      <w:pPr>
        <w:pStyle w:val="Default"/>
        <w:rPr>
          <w:color w:val="auto"/>
          <w:sz w:val="23"/>
          <w:szCs w:val="23"/>
        </w:rPr>
      </w:pPr>
      <w:r w:rsidRPr="00211413">
        <w:rPr>
          <w:color w:val="auto"/>
          <w:sz w:val="23"/>
          <w:szCs w:val="23"/>
        </w:rPr>
        <w:t xml:space="preserve">           </w:t>
      </w:r>
      <w:r w:rsidR="00B112EF" w:rsidRPr="00211413">
        <w:rPr>
          <w:color w:val="auto"/>
          <w:sz w:val="23"/>
          <w:szCs w:val="23"/>
        </w:rPr>
        <w:t xml:space="preserve">5. свидетелство за валидиране на професионална квалификация; </w:t>
      </w:r>
    </w:p>
    <w:p w14:paraId="6B5F5358" w14:textId="77777777" w:rsidR="00B112EF" w:rsidRPr="00211413" w:rsidRDefault="00D25D37" w:rsidP="00B112EF">
      <w:pPr>
        <w:pStyle w:val="Default"/>
        <w:rPr>
          <w:color w:val="auto"/>
          <w:sz w:val="23"/>
          <w:szCs w:val="23"/>
        </w:rPr>
      </w:pPr>
      <w:r w:rsidRPr="00211413">
        <w:rPr>
          <w:color w:val="auto"/>
          <w:sz w:val="23"/>
          <w:szCs w:val="23"/>
        </w:rPr>
        <w:t xml:space="preserve">           </w:t>
      </w:r>
      <w:r w:rsidR="00B112EF" w:rsidRPr="00211413">
        <w:rPr>
          <w:color w:val="auto"/>
          <w:sz w:val="23"/>
          <w:szCs w:val="23"/>
        </w:rPr>
        <w:t xml:space="preserve">6. удостоверение за валидиране на компетентности по учебен предмет, невключен в дипломата за средно образование. </w:t>
      </w:r>
    </w:p>
    <w:p w14:paraId="430D3E5F" w14:textId="77777777" w:rsidR="00B112EF" w:rsidRPr="00211413" w:rsidRDefault="00B112EF" w:rsidP="00B112EF">
      <w:pPr>
        <w:spacing w:after="5"/>
        <w:jc w:val="both"/>
        <w:rPr>
          <w:lang w:val="ru-RU" w:eastAsia="en-GB"/>
        </w:rPr>
      </w:pPr>
      <w:r w:rsidRPr="00211413">
        <w:rPr>
          <w:sz w:val="23"/>
          <w:szCs w:val="23"/>
        </w:rPr>
        <w:lastRenderedPageBreak/>
        <w:t xml:space="preserve">         (3) Печат с изображение на държавния герб се полага и върху приложенията и дубликатите на документите по ал. 2.</w:t>
      </w:r>
    </w:p>
    <w:p w14:paraId="6E1E8F76" w14:textId="77777777" w:rsidR="00B112EF" w:rsidRPr="00211413" w:rsidRDefault="00027F26" w:rsidP="00B112EF">
      <w:pPr>
        <w:rPr>
          <w:u w:val="single"/>
        </w:rPr>
      </w:pPr>
      <w:r w:rsidRPr="00211413">
        <w:rPr>
          <w:b/>
          <w:lang w:eastAsia="en-GB"/>
        </w:rPr>
        <w:t xml:space="preserve">        </w:t>
      </w:r>
      <w:r w:rsidR="00BC3DE1" w:rsidRPr="00211413">
        <w:rPr>
          <w:b/>
          <w:lang w:eastAsia="en-GB"/>
        </w:rPr>
        <w:t>Чл.18</w:t>
      </w:r>
      <w:r w:rsidR="00B112EF" w:rsidRPr="00211413">
        <w:rPr>
          <w:b/>
          <w:lang w:eastAsia="en-GB"/>
        </w:rPr>
        <w:t xml:space="preserve"> </w:t>
      </w:r>
      <w:r w:rsidR="00B112EF" w:rsidRPr="00211413">
        <w:rPr>
          <w:b/>
          <w:sz w:val="22"/>
          <w:szCs w:val="22"/>
          <w:u w:val="single"/>
        </w:rPr>
        <w:t>(съгл. чл. 38, ал.1  от ЗПУО)</w:t>
      </w:r>
      <w:r w:rsidR="00B112EF" w:rsidRPr="00211413">
        <w:rPr>
          <w:u w:val="single"/>
        </w:rPr>
        <w:t xml:space="preserve"> </w:t>
      </w:r>
      <w:r w:rsidR="00D25D37" w:rsidRPr="00211413">
        <w:rPr>
          <w:u w:val="single"/>
        </w:rPr>
        <w:t xml:space="preserve"> </w:t>
      </w:r>
      <w:r w:rsidRPr="00211413">
        <w:t xml:space="preserve"> </w:t>
      </w:r>
      <w:r w:rsidR="00B112EF" w:rsidRPr="00211413">
        <w:t xml:space="preserve">(1) </w:t>
      </w:r>
      <w:r w:rsidR="00B112EF" w:rsidRPr="00211413">
        <w:rPr>
          <w:lang w:val="ru-RU" w:eastAsia="en-GB"/>
        </w:rPr>
        <w:t>Според етапа или степента на образование</w:t>
      </w:r>
      <w:r w:rsidR="00B112EF" w:rsidRPr="00211413">
        <w:rPr>
          <w:lang w:val="ru-RU"/>
        </w:rPr>
        <w:t xml:space="preserve"> «Ана Май» </w:t>
      </w:r>
      <w:r w:rsidR="00BC3DE1" w:rsidRPr="00211413">
        <w:rPr>
          <w:lang w:val="ru-RU" w:eastAsia="en-GB"/>
        </w:rPr>
        <w:t xml:space="preserve"> е </w:t>
      </w:r>
      <w:r w:rsidR="00B112EF" w:rsidRPr="00211413">
        <w:rPr>
          <w:sz w:val="23"/>
          <w:szCs w:val="23"/>
        </w:rPr>
        <w:t>гимнази</w:t>
      </w:r>
      <w:r w:rsidR="00B112EF" w:rsidRPr="00211413">
        <w:t>я</w:t>
      </w:r>
      <w:r w:rsidR="00B112EF" w:rsidRPr="00211413">
        <w:rPr>
          <w:sz w:val="23"/>
          <w:szCs w:val="23"/>
        </w:rPr>
        <w:t xml:space="preserve"> (VIII – XII клас включително);</w:t>
      </w:r>
    </w:p>
    <w:p w14:paraId="2572909D" w14:textId="77777777" w:rsidR="00B112EF" w:rsidRPr="00211413" w:rsidRDefault="00027F26" w:rsidP="00B112EF">
      <w:r w:rsidRPr="00211413">
        <w:t xml:space="preserve">           </w:t>
      </w:r>
      <w:r w:rsidR="00B112EF" w:rsidRPr="00211413">
        <w:t>(2) Според съдържанието на подготовката гимназията по ал. 1, т. 3 е:</w:t>
      </w:r>
    </w:p>
    <w:p w14:paraId="37229C7F" w14:textId="77777777" w:rsidR="00B112EF" w:rsidRPr="00211413" w:rsidRDefault="00B112EF" w:rsidP="00B112EF">
      <w:pPr>
        <w:rPr>
          <w:lang w:val="ru-RU" w:eastAsia="en-GB"/>
        </w:rPr>
      </w:pPr>
      <w:r w:rsidRPr="00211413">
        <w:t>професионална гимназия</w:t>
      </w:r>
    </w:p>
    <w:p w14:paraId="45DA7639" w14:textId="77777777" w:rsidR="00B112EF" w:rsidRDefault="00027F26" w:rsidP="00BC3DE1">
      <w:pPr>
        <w:jc w:val="both"/>
        <w:rPr>
          <w:lang w:val="ru-RU"/>
        </w:rPr>
      </w:pPr>
      <w:r w:rsidRPr="00211413">
        <w:rPr>
          <w:b/>
        </w:rPr>
        <w:t xml:space="preserve">        </w:t>
      </w:r>
      <w:r w:rsidR="00B112EF" w:rsidRPr="00211413">
        <w:rPr>
          <w:b/>
          <w:lang w:val="ru-RU"/>
        </w:rPr>
        <w:t>Чл.1</w:t>
      </w:r>
      <w:r w:rsidR="00BC3DE1" w:rsidRPr="00211413">
        <w:rPr>
          <w:b/>
          <w:lang w:val="ru-RU"/>
        </w:rPr>
        <w:t>9</w:t>
      </w:r>
      <w:r w:rsidR="00B112EF" w:rsidRPr="00211413">
        <w:rPr>
          <w:lang w:val="ru-RU"/>
        </w:rPr>
        <w:t>.  Професионална гимназия по облекл</w:t>
      </w:r>
      <w:r w:rsidR="001261F9" w:rsidRPr="00211413">
        <w:rPr>
          <w:lang w:val="ru-RU"/>
        </w:rPr>
        <w:t>о «Ана Май» е държавно училище,</w:t>
      </w:r>
      <w:r w:rsidR="00B112EF" w:rsidRPr="00211413">
        <w:rPr>
          <w:lang w:val="ru-RU"/>
        </w:rPr>
        <w:t xml:space="preserve"> което се финансира от МОН, съгласно ПМС № 20 от 08.02.1999 година.</w:t>
      </w:r>
    </w:p>
    <w:p w14:paraId="514C29C9" w14:textId="77777777" w:rsidR="006E09A1" w:rsidRPr="00211413" w:rsidRDefault="006E09A1" w:rsidP="00BC3DE1">
      <w:pPr>
        <w:jc w:val="both"/>
        <w:rPr>
          <w:lang w:val="ru-RU"/>
        </w:rPr>
      </w:pPr>
    </w:p>
    <w:p w14:paraId="68F64A7C" w14:textId="77777777" w:rsidR="00B112EF" w:rsidRDefault="00027F26" w:rsidP="00BC3DE1">
      <w:pPr>
        <w:jc w:val="both"/>
        <w:rPr>
          <w:lang w:val="ru-RU"/>
        </w:rPr>
      </w:pPr>
      <w:r w:rsidRPr="00211413">
        <w:rPr>
          <w:b/>
        </w:rPr>
        <w:t xml:space="preserve">          </w:t>
      </w:r>
      <w:r w:rsidR="00B112EF" w:rsidRPr="00211413">
        <w:rPr>
          <w:b/>
          <w:lang w:val="ru-RU"/>
        </w:rPr>
        <w:t>Чл.</w:t>
      </w:r>
      <w:r w:rsidR="00BC3DE1" w:rsidRPr="00211413">
        <w:rPr>
          <w:b/>
          <w:lang w:val="ru-RU"/>
        </w:rPr>
        <w:t>20</w:t>
      </w:r>
      <w:r w:rsidR="00B112EF" w:rsidRPr="00211413">
        <w:rPr>
          <w:lang w:val="ru-RU"/>
        </w:rPr>
        <w:t xml:space="preserve">. Училището е създадено през </w:t>
      </w:r>
      <w:r w:rsidR="00B112EF" w:rsidRPr="00211413">
        <w:t>1896 година</w:t>
      </w:r>
      <w:r w:rsidR="00B112EF" w:rsidRPr="00211413">
        <w:rPr>
          <w:rStyle w:val="apple-converted-space"/>
        </w:rPr>
        <w:t xml:space="preserve"> като стопанско училище „Постоянство”. </w:t>
      </w:r>
      <w:r w:rsidR="00B112EF" w:rsidRPr="00211413">
        <w:t>През 1951 година  става техникум „Ана Май”. Професионална гимнази</w:t>
      </w:r>
      <w:r w:rsidR="00D76083" w:rsidRPr="00211413">
        <w:t>я</w:t>
      </w:r>
      <w:r w:rsidR="00B112EF" w:rsidRPr="00211413">
        <w:t xml:space="preserve"> по облекло „Ана Май”</w:t>
      </w:r>
      <w:r w:rsidR="00B112EF" w:rsidRPr="00211413">
        <w:rPr>
          <w:lang w:val="ru-RU"/>
        </w:rPr>
        <w:t xml:space="preserve"> е именувана като такава със заповед № РД-14-22 от 06.04.2006 г.</w:t>
      </w:r>
    </w:p>
    <w:p w14:paraId="24E757D6" w14:textId="77777777" w:rsidR="006E09A1" w:rsidRPr="00211413" w:rsidRDefault="006E09A1" w:rsidP="00BC3DE1">
      <w:pPr>
        <w:jc w:val="both"/>
      </w:pPr>
    </w:p>
    <w:p w14:paraId="4B9478D3" w14:textId="77777777" w:rsidR="00B112EF" w:rsidRPr="00211413" w:rsidRDefault="00027F26" w:rsidP="00BC3DE1">
      <w:pPr>
        <w:jc w:val="both"/>
        <w:rPr>
          <w:lang w:val="ru-RU"/>
        </w:rPr>
      </w:pPr>
      <w:r w:rsidRPr="00211413">
        <w:rPr>
          <w:b/>
        </w:rPr>
        <w:t xml:space="preserve">          </w:t>
      </w:r>
      <w:r w:rsidR="00B112EF" w:rsidRPr="00211413">
        <w:rPr>
          <w:b/>
          <w:lang w:val="ru-RU"/>
        </w:rPr>
        <w:t>Чл.</w:t>
      </w:r>
      <w:r w:rsidR="00BC3DE1" w:rsidRPr="00211413">
        <w:rPr>
          <w:b/>
          <w:lang w:val="ru-RU"/>
        </w:rPr>
        <w:t>21</w:t>
      </w:r>
      <w:r w:rsidR="00B112EF" w:rsidRPr="00211413">
        <w:rPr>
          <w:lang w:val="ru-RU"/>
        </w:rPr>
        <w:t>.</w:t>
      </w:r>
      <w:r w:rsidR="001261F9" w:rsidRPr="00211413">
        <w:t xml:space="preserve"> </w:t>
      </w:r>
      <w:r w:rsidR="00B112EF" w:rsidRPr="00211413">
        <w:rPr>
          <w:lang w:val="ru-RU"/>
        </w:rPr>
        <w:t xml:space="preserve">(1) Училището има: </w:t>
      </w:r>
    </w:p>
    <w:p w14:paraId="19EC0135" w14:textId="77777777" w:rsidR="00B112EF" w:rsidRPr="00211413" w:rsidRDefault="00D25D37" w:rsidP="00B112EF">
      <w:pPr>
        <w:jc w:val="both"/>
      </w:pPr>
      <w:r w:rsidRPr="00211413">
        <w:rPr>
          <w:lang w:val="ru-RU"/>
        </w:rPr>
        <w:t xml:space="preserve">           </w:t>
      </w:r>
      <w:r w:rsidR="00B112EF" w:rsidRPr="00211413">
        <w:rPr>
          <w:lang w:val="ru-RU"/>
        </w:rPr>
        <w:t xml:space="preserve">1. Наименование: Професионална гимназия </w:t>
      </w:r>
      <w:r w:rsidR="00B112EF" w:rsidRPr="00211413">
        <w:t>по облекло „Ана Май”, град Пловдив</w:t>
      </w:r>
    </w:p>
    <w:p w14:paraId="0DF71DD5" w14:textId="77777777" w:rsidR="00B112EF" w:rsidRPr="00211413" w:rsidRDefault="00D25D37" w:rsidP="00B112EF">
      <w:pPr>
        <w:jc w:val="both"/>
      </w:pPr>
      <w:r w:rsidRPr="00211413">
        <w:t xml:space="preserve">           </w:t>
      </w:r>
      <w:r w:rsidR="00B112EF" w:rsidRPr="00211413">
        <w:rPr>
          <w:lang w:val="ru-RU"/>
        </w:rPr>
        <w:t xml:space="preserve">2. Официален адрес: гр. </w:t>
      </w:r>
      <w:r w:rsidR="00B112EF" w:rsidRPr="00211413">
        <w:t>Пловдив ул. „Лейди Странгфорд” № 8</w:t>
      </w:r>
    </w:p>
    <w:p w14:paraId="5C40241B" w14:textId="77777777" w:rsidR="00B112EF" w:rsidRPr="00211413" w:rsidRDefault="00D25D37" w:rsidP="00B112EF">
      <w:pPr>
        <w:jc w:val="both"/>
        <w:rPr>
          <w:lang w:val="ru-RU"/>
        </w:rPr>
      </w:pPr>
      <w:r w:rsidRPr="00211413">
        <w:rPr>
          <w:lang w:val="ru-RU"/>
        </w:rPr>
        <w:t xml:space="preserve">           </w:t>
      </w:r>
      <w:r w:rsidR="00B112EF" w:rsidRPr="00211413">
        <w:rPr>
          <w:lang w:val="ru-RU"/>
        </w:rPr>
        <w:t>3. Собствен кръгъл печат и държавен печат</w:t>
      </w:r>
    </w:p>
    <w:p w14:paraId="23B614B3" w14:textId="77777777" w:rsidR="00B112EF" w:rsidRPr="00211413" w:rsidRDefault="00D25D37" w:rsidP="00B112EF">
      <w:pPr>
        <w:jc w:val="both"/>
        <w:rPr>
          <w:lang w:val="ru-RU"/>
        </w:rPr>
      </w:pPr>
      <w:r w:rsidRPr="00211413">
        <w:rPr>
          <w:lang w:val="ru-RU"/>
        </w:rPr>
        <w:t xml:space="preserve">           </w:t>
      </w:r>
      <w:r w:rsidR="00B112EF" w:rsidRPr="00211413">
        <w:rPr>
          <w:lang w:val="ru-RU"/>
        </w:rPr>
        <w:t>4. Собствена банкова сметка</w:t>
      </w:r>
    </w:p>
    <w:p w14:paraId="1B44D84B" w14:textId="4D0FB425" w:rsidR="00B112EF" w:rsidRPr="00211413" w:rsidRDefault="00D25D37" w:rsidP="00B112EF">
      <w:pPr>
        <w:jc w:val="both"/>
        <w:rPr>
          <w:lang w:val="ru-RU"/>
        </w:rPr>
      </w:pPr>
      <w:r w:rsidRPr="00211413">
        <w:rPr>
          <w:lang w:val="ru-RU"/>
        </w:rPr>
        <w:t xml:space="preserve">           </w:t>
      </w:r>
      <w:r w:rsidR="00B112EF" w:rsidRPr="00211413">
        <w:rPr>
          <w:lang w:val="ru-RU"/>
        </w:rPr>
        <w:t>5. Шифър по БУЛСТАТ 000454939</w:t>
      </w:r>
    </w:p>
    <w:p w14:paraId="3B2A70BD" w14:textId="77777777" w:rsidR="00B112EF" w:rsidRPr="00211413" w:rsidRDefault="00D25D37" w:rsidP="00BC3DE1">
      <w:pPr>
        <w:jc w:val="both"/>
        <w:rPr>
          <w:lang w:val="ru-RU"/>
        </w:rPr>
      </w:pPr>
      <w:r w:rsidRPr="00211413">
        <w:rPr>
          <w:lang w:val="ru-RU"/>
        </w:rPr>
        <w:t xml:space="preserve">           </w:t>
      </w:r>
      <w:r w:rsidR="00B112EF" w:rsidRPr="00211413">
        <w:rPr>
          <w:lang w:val="ru-RU"/>
        </w:rPr>
        <w:t xml:space="preserve">6. Счетоводен баланс:  </w:t>
      </w:r>
    </w:p>
    <w:p w14:paraId="6633E50A" w14:textId="77777777" w:rsidR="00B112EF" w:rsidRDefault="00BC3DE1" w:rsidP="00B112EF">
      <w:pPr>
        <w:spacing w:after="5"/>
        <w:ind w:firstLine="851"/>
        <w:jc w:val="both"/>
      </w:pPr>
      <w:r w:rsidRPr="00211413">
        <w:rPr>
          <w:b/>
          <w:lang w:eastAsia="en-GB"/>
        </w:rPr>
        <w:t>Чл.22</w:t>
      </w:r>
      <w:r w:rsidR="00B112EF" w:rsidRPr="00211413">
        <w:rPr>
          <w:b/>
          <w:lang w:eastAsia="en-GB"/>
        </w:rPr>
        <w:t xml:space="preserve"> </w:t>
      </w:r>
      <w:r w:rsidR="00B112EF" w:rsidRPr="00211413">
        <w:rPr>
          <w:b/>
          <w:sz w:val="22"/>
          <w:szCs w:val="22"/>
          <w:u w:val="single"/>
        </w:rPr>
        <w:t>(съгл. чл. 7</w:t>
      </w:r>
      <w:r w:rsidR="00B112EF" w:rsidRPr="00211413">
        <w:rPr>
          <w:b/>
          <w:sz w:val="22"/>
          <w:szCs w:val="22"/>
          <w:u w:val="single"/>
          <w:lang w:val="ru-RU"/>
        </w:rPr>
        <w:t>4</w:t>
      </w:r>
      <w:r w:rsidR="00B112EF" w:rsidRPr="00211413">
        <w:rPr>
          <w:b/>
          <w:sz w:val="22"/>
          <w:szCs w:val="22"/>
          <w:u w:val="single"/>
        </w:rPr>
        <w:t>, ал.</w:t>
      </w:r>
      <w:r w:rsidR="00B112EF" w:rsidRPr="00211413">
        <w:rPr>
          <w:b/>
          <w:sz w:val="22"/>
          <w:szCs w:val="22"/>
          <w:u w:val="single"/>
          <w:lang w:val="ru-RU"/>
        </w:rPr>
        <w:t>4</w:t>
      </w:r>
      <w:r w:rsidR="00B112EF" w:rsidRPr="00211413">
        <w:rPr>
          <w:b/>
          <w:sz w:val="22"/>
          <w:szCs w:val="22"/>
          <w:u w:val="single"/>
        </w:rPr>
        <w:t xml:space="preserve"> от ЗПУО) </w:t>
      </w:r>
      <w:r w:rsidR="00B112EF" w:rsidRPr="00D83AF6">
        <w:t>Професионалното образование се осъществява в средната степен – в първи и във втори гимназиален етап, чрез общообразователната и професионалната подготовка. То може да се допълва и чрез разширената подготовка.</w:t>
      </w:r>
    </w:p>
    <w:p w14:paraId="1378E9EC" w14:textId="77777777" w:rsidR="006E09A1" w:rsidRPr="00D83AF6" w:rsidRDefault="006E09A1" w:rsidP="00B112EF">
      <w:pPr>
        <w:spacing w:after="5"/>
        <w:ind w:firstLine="851"/>
        <w:jc w:val="both"/>
      </w:pPr>
    </w:p>
    <w:p w14:paraId="6FE69D6D" w14:textId="77777777" w:rsidR="00B112EF" w:rsidRDefault="00B112EF" w:rsidP="00B112EF">
      <w:pPr>
        <w:jc w:val="both"/>
        <w:rPr>
          <w:lang w:val="ru-RU" w:eastAsia="en-GB"/>
        </w:rPr>
      </w:pPr>
      <w:r w:rsidRPr="00211413">
        <w:rPr>
          <w:lang w:val="ru-RU" w:eastAsia="en-GB"/>
        </w:rPr>
        <w:t xml:space="preserve">             </w:t>
      </w:r>
      <w:r w:rsidR="00027F26" w:rsidRPr="00211413">
        <w:rPr>
          <w:lang w:eastAsia="en-GB"/>
        </w:rPr>
        <w:t xml:space="preserve"> </w:t>
      </w:r>
      <w:r w:rsidR="00BC3DE1" w:rsidRPr="00211413">
        <w:rPr>
          <w:b/>
          <w:lang w:eastAsia="en-GB"/>
        </w:rPr>
        <w:t>Чл.2</w:t>
      </w:r>
      <w:r w:rsidR="00CC25FA" w:rsidRPr="00211413">
        <w:rPr>
          <w:b/>
          <w:lang w:val="ru-RU" w:eastAsia="en-GB"/>
        </w:rPr>
        <w:t>3</w:t>
      </w:r>
      <w:r w:rsidRPr="00211413">
        <w:rPr>
          <w:b/>
          <w:lang w:eastAsia="en-GB"/>
        </w:rPr>
        <w:t xml:space="preserve"> </w:t>
      </w:r>
      <w:r w:rsidRPr="00211413">
        <w:rPr>
          <w:b/>
          <w:sz w:val="22"/>
          <w:szCs w:val="22"/>
          <w:u w:val="single"/>
        </w:rPr>
        <w:t>(съгл. Чл.8, ал.2 от ЗПУО)</w:t>
      </w:r>
      <w:r w:rsidRPr="00211413">
        <w:rPr>
          <w:lang w:val="ru-RU" w:eastAsia="en-GB"/>
        </w:rPr>
        <w:t xml:space="preserve"> Училищното образование е задължително до навършване на 16-годишна възраст и започва от учебната година, която е с начало в годината на навършване на 7-годишна възраст на детето. </w:t>
      </w:r>
    </w:p>
    <w:p w14:paraId="03BFDEE3" w14:textId="77777777" w:rsidR="006E09A1" w:rsidRPr="00211413" w:rsidRDefault="006E09A1" w:rsidP="00B112EF">
      <w:pPr>
        <w:jc w:val="both"/>
        <w:rPr>
          <w:u w:val="single"/>
        </w:rPr>
      </w:pPr>
    </w:p>
    <w:p w14:paraId="7D3254E8" w14:textId="77777777" w:rsidR="00B112EF" w:rsidRPr="00211413" w:rsidRDefault="00B112EF" w:rsidP="00B112EF">
      <w:pPr>
        <w:jc w:val="both"/>
        <w:rPr>
          <w:b/>
          <w:lang w:eastAsia="en-GB"/>
        </w:rPr>
      </w:pPr>
      <w:r w:rsidRPr="00211413">
        <w:rPr>
          <w:lang w:val="ru-RU" w:eastAsia="en-GB"/>
        </w:rPr>
        <w:t xml:space="preserve">         </w:t>
      </w:r>
      <w:r w:rsidR="00027F26" w:rsidRPr="00211413">
        <w:rPr>
          <w:lang w:eastAsia="en-GB"/>
        </w:rPr>
        <w:t xml:space="preserve">    </w:t>
      </w:r>
      <w:r w:rsidRPr="00211413">
        <w:rPr>
          <w:lang w:val="ru-RU" w:eastAsia="en-GB"/>
        </w:rPr>
        <w:t xml:space="preserve"> </w:t>
      </w:r>
      <w:r w:rsidR="00CC25FA" w:rsidRPr="00211413">
        <w:rPr>
          <w:b/>
          <w:lang w:eastAsia="en-GB"/>
        </w:rPr>
        <w:t>Чл.</w:t>
      </w:r>
      <w:r w:rsidR="00CC25FA" w:rsidRPr="00211413">
        <w:rPr>
          <w:b/>
          <w:lang w:val="ru-RU" w:eastAsia="en-GB"/>
        </w:rPr>
        <w:t>24</w:t>
      </w:r>
      <w:r w:rsidRPr="00211413">
        <w:rPr>
          <w:b/>
          <w:lang w:val="ru-RU" w:eastAsia="en-GB"/>
        </w:rPr>
        <w:t xml:space="preserve"> </w:t>
      </w:r>
      <w:r w:rsidR="00D25D37" w:rsidRPr="00211413">
        <w:rPr>
          <w:b/>
          <w:lang w:eastAsia="en-GB"/>
        </w:rPr>
        <w:t xml:space="preserve"> </w:t>
      </w:r>
      <w:r w:rsidRPr="00211413">
        <w:rPr>
          <w:lang w:val="ru-RU" w:eastAsia="en-GB"/>
        </w:rPr>
        <w:t xml:space="preserve">(1) </w:t>
      </w:r>
      <w:r w:rsidRPr="00211413">
        <w:rPr>
          <w:lang w:val="ru-RU"/>
        </w:rPr>
        <w:t xml:space="preserve"> Училището има право да: </w:t>
      </w:r>
    </w:p>
    <w:p w14:paraId="0EF0414B" w14:textId="77777777" w:rsidR="00B112EF" w:rsidRPr="00211413" w:rsidRDefault="00D25D37" w:rsidP="00B112EF">
      <w:pPr>
        <w:jc w:val="both"/>
        <w:rPr>
          <w:lang w:val="ru-RU"/>
        </w:rPr>
      </w:pPr>
      <w:r w:rsidRPr="00211413">
        <w:t xml:space="preserve">          </w:t>
      </w:r>
      <w:r w:rsidR="00B112EF" w:rsidRPr="00211413">
        <w:rPr>
          <w:lang w:val="ru-RU"/>
        </w:rPr>
        <w:t xml:space="preserve">1. притежава собствено движимо и недвижимо имущество. </w:t>
      </w:r>
    </w:p>
    <w:p w14:paraId="32059B36" w14:textId="77777777" w:rsidR="00B112EF" w:rsidRPr="00211413" w:rsidRDefault="00D25D37" w:rsidP="00B112EF">
      <w:pPr>
        <w:jc w:val="both"/>
        <w:rPr>
          <w:lang w:val="ru-RU"/>
        </w:rPr>
      </w:pPr>
      <w:r w:rsidRPr="00211413">
        <w:rPr>
          <w:lang w:val="ru-RU"/>
        </w:rPr>
        <w:t xml:space="preserve">          </w:t>
      </w:r>
      <w:r w:rsidR="00B112EF" w:rsidRPr="00211413">
        <w:rPr>
          <w:lang w:val="ru-RU"/>
        </w:rPr>
        <w:t>2. предоставя собс</w:t>
      </w:r>
      <w:r w:rsidR="001261F9" w:rsidRPr="00211413">
        <w:rPr>
          <w:lang w:val="ru-RU"/>
        </w:rPr>
        <w:t xml:space="preserve">твеното си имущество под наем, </w:t>
      </w:r>
      <w:r w:rsidR="00B112EF" w:rsidRPr="00211413">
        <w:rPr>
          <w:lang w:val="ru-RU"/>
        </w:rPr>
        <w:t xml:space="preserve">да извършва педагогически услуги и производствена стопанска дейност, ако това не е във вреда на образователния процес и са спазени санитарно-хигиенните изисквания. </w:t>
      </w:r>
    </w:p>
    <w:p w14:paraId="1C202C9A" w14:textId="77777777" w:rsidR="00B112EF" w:rsidRPr="00211413" w:rsidRDefault="00D25D37" w:rsidP="00B112EF">
      <w:pPr>
        <w:jc w:val="both"/>
        <w:rPr>
          <w:lang w:val="ru-RU"/>
        </w:rPr>
      </w:pPr>
      <w:r w:rsidRPr="00211413">
        <w:rPr>
          <w:lang w:val="ru-RU"/>
        </w:rPr>
        <w:t xml:space="preserve">        </w:t>
      </w:r>
      <w:r w:rsidR="00B112EF" w:rsidRPr="00211413">
        <w:rPr>
          <w:lang w:val="ru-RU"/>
        </w:rPr>
        <w:t xml:space="preserve">3. се разпорежда самостоятелно с бюджетните и извънбюджетните си средства. </w:t>
      </w:r>
    </w:p>
    <w:p w14:paraId="195BDC73" w14:textId="77777777" w:rsidR="00B112EF" w:rsidRPr="00211413" w:rsidRDefault="00D25D37" w:rsidP="00B112EF">
      <w:pPr>
        <w:jc w:val="both"/>
        <w:rPr>
          <w:lang w:val="ru-RU"/>
        </w:rPr>
      </w:pPr>
      <w:r w:rsidRPr="00211413">
        <w:rPr>
          <w:lang w:val="ru-RU"/>
        </w:rPr>
        <w:t xml:space="preserve">       </w:t>
      </w:r>
      <w:r w:rsidR="00B112EF" w:rsidRPr="00211413">
        <w:rPr>
          <w:lang w:val="ru-RU"/>
        </w:rPr>
        <w:t xml:space="preserve">4. създава и натрупва фондове, включително и във валута. </w:t>
      </w:r>
    </w:p>
    <w:p w14:paraId="7424ECB5" w14:textId="77777777" w:rsidR="00D25D37" w:rsidRPr="00211413" w:rsidRDefault="00D25D37" w:rsidP="00B112EF">
      <w:pPr>
        <w:jc w:val="both"/>
        <w:rPr>
          <w:lang w:val="ru-RU"/>
        </w:rPr>
      </w:pPr>
      <w:r w:rsidRPr="00211413">
        <w:rPr>
          <w:lang w:val="ru-RU"/>
        </w:rPr>
        <w:t xml:space="preserve">       </w:t>
      </w:r>
      <w:r w:rsidR="00B112EF" w:rsidRPr="00211413">
        <w:rPr>
          <w:lang w:val="ru-RU"/>
        </w:rPr>
        <w:t>5. патентова и прод</w:t>
      </w:r>
      <w:r w:rsidRPr="00211413">
        <w:rPr>
          <w:lang w:val="ru-RU"/>
        </w:rPr>
        <w:t>ава продукти от своята дейност</w:t>
      </w:r>
    </w:p>
    <w:p w14:paraId="4799E027" w14:textId="77777777" w:rsidR="00B112EF" w:rsidRPr="00211413" w:rsidRDefault="00D25D37" w:rsidP="00B112EF">
      <w:pPr>
        <w:jc w:val="both"/>
        <w:rPr>
          <w:lang w:val="ru-RU"/>
        </w:rPr>
      </w:pPr>
      <w:r w:rsidRPr="00211413">
        <w:rPr>
          <w:lang w:val="ru-RU"/>
        </w:rPr>
        <w:t xml:space="preserve">       </w:t>
      </w:r>
      <w:r w:rsidR="00B112EF" w:rsidRPr="00211413">
        <w:rPr>
          <w:lang w:val="ru-RU"/>
        </w:rPr>
        <w:t>6. определя вътрешната си организация и училищни символи, ритуали и униформено облекло.</w:t>
      </w:r>
    </w:p>
    <w:p w14:paraId="75391081" w14:textId="77777777" w:rsidR="00B112EF" w:rsidRPr="00211413" w:rsidRDefault="00D25D37" w:rsidP="00B112EF">
      <w:pPr>
        <w:jc w:val="both"/>
        <w:rPr>
          <w:lang w:val="ru-RU"/>
        </w:rPr>
      </w:pPr>
      <w:r w:rsidRPr="00211413">
        <w:rPr>
          <w:lang w:val="ru-RU"/>
        </w:rPr>
        <w:t xml:space="preserve">       </w:t>
      </w:r>
      <w:r w:rsidR="00B112EF" w:rsidRPr="00211413">
        <w:rPr>
          <w:lang w:val="ru-RU"/>
        </w:rPr>
        <w:t xml:space="preserve">7. определя начина за приемане на ученици в съответствие с нормативните актове.  </w:t>
      </w:r>
    </w:p>
    <w:p w14:paraId="293B2AFD" w14:textId="77777777" w:rsidR="00B112EF" w:rsidRPr="00211413" w:rsidRDefault="00D25D37" w:rsidP="00B112EF">
      <w:pPr>
        <w:jc w:val="both"/>
        <w:rPr>
          <w:lang w:val="ru-RU"/>
        </w:rPr>
      </w:pPr>
      <w:r w:rsidRPr="00211413">
        <w:rPr>
          <w:lang w:val="ru-RU"/>
        </w:rPr>
        <w:t xml:space="preserve">       </w:t>
      </w:r>
      <w:r w:rsidR="00B112EF" w:rsidRPr="00211413">
        <w:rPr>
          <w:lang w:val="ru-RU"/>
        </w:rPr>
        <w:t xml:space="preserve">8. подбира кадрите си. </w:t>
      </w:r>
    </w:p>
    <w:p w14:paraId="5DECE4C7" w14:textId="77777777" w:rsidR="00B112EF" w:rsidRPr="00211413" w:rsidRDefault="00D25D37" w:rsidP="00B112EF">
      <w:pPr>
        <w:jc w:val="both"/>
        <w:rPr>
          <w:lang w:val="ru-RU"/>
        </w:rPr>
      </w:pPr>
      <w:r w:rsidRPr="00211413">
        <w:rPr>
          <w:lang w:val="ru-RU"/>
        </w:rPr>
        <w:t xml:space="preserve">       </w:t>
      </w:r>
      <w:r w:rsidR="00B112EF" w:rsidRPr="00211413">
        <w:rPr>
          <w:lang w:val="ru-RU"/>
        </w:rPr>
        <w:t xml:space="preserve">9. определя организацията, методиката и средствата за обучение и възпитание. </w:t>
      </w:r>
    </w:p>
    <w:p w14:paraId="6411A153" w14:textId="77777777" w:rsidR="00B112EF" w:rsidRPr="00211413" w:rsidRDefault="00D25D37" w:rsidP="00B112EF">
      <w:pPr>
        <w:jc w:val="both"/>
        <w:rPr>
          <w:lang w:val="ru-RU"/>
        </w:rPr>
      </w:pPr>
      <w:r w:rsidRPr="00211413">
        <w:rPr>
          <w:lang w:val="ru-RU"/>
        </w:rPr>
        <w:t xml:space="preserve">      </w:t>
      </w:r>
      <w:r w:rsidR="00B112EF" w:rsidRPr="00211413">
        <w:rPr>
          <w:lang w:val="ru-RU"/>
        </w:rPr>
        <w:t xml:space="preserve">10. се сдружава с юридически лица от страната или чужбина и сключва договори за участие в международни програми и проекти, без да нарушава държавните интереси. </w:t>
      </w:r>
    </w:p>
    <w:p w14:paraId="1366D0BC" w14:textId="77777777" w:rsidR="00B112EF" w:rsidRPr="00211413" w:rsidRDefault="00D25D37" w:rsidP="00B112EF">
      <w:pPr>
        <w:jc w:val="both"/>
        <w:rPr>
          <w:lang w:val="ru-RU"/>
        </w:rPr>
      </w:pPr>
      <w:r w:rsidRPr="00211413">
        <w:rPr>
          <w:lang w:val="ru-RU"/>
        </w:rPr>
        <w:t xml:space="preserve">    </w:t>
      </w:r>
      <w:r w:rsidR="00B112EF" w:rsidRPr="00211413">
        <w:rPr>
          <w:lang w:val="ru-RU"/>
        </w:rPr>
        <w:t>11.издава документи за за</w:t>
      </w:r>
      <w:r w:rsidR="001261F9" w:rsidRPr="00211413">
        <w:rPr>
          <w:lang w:val="ru-RU"/>
        </w:rPr>
        <w:t xml:space="preserve">вършен клас, </w:t>
      </w:r>
      <w:r w:rsidR="00B112EF" w:rsidRPr="00211413">
        <w:rPr>
          <w:lang w:val="ru-RU"/>
        </w:rPr>
        <w:t>степен на образование и за професионална</w:t>
      </w:r>
    </w:p>
    <w:p w14:paraId="6A627F21" w14:textId="77777777" w:rsidR="00D25D37" w:rsidRPr="00211413" w:rsidRDefault="00B112EF" w:rsidP="00D25D37">
      <w:pPr>
        <w:jc w:val="both"/>
        <w:rPr>
          <w:lang w:val="ru-RU"/>
        </w:rPr>
      </w:pPr>
      <w:r w:rsidRPr="00211413">
        <w:rPr>
          <w:lang w:val="ru-RU"/>
        </w:rPr>
        <w:t xml:space="preserve">квалификация. </w:t>
      </w:r>
    </w:p>
    <w:p w14:paraId="5FB41617" w14:textId="12EDEA75" w:rsidR="00B112EF" w:rsidRPr="00211413" w:rsidRDefault="00D25D37" w:rsidP="00D25D37">
      <w:pPr>
        <w:jc w:val="both"/>
        <w:rPr>
          <w:lang w:val="ru-RU"/>
        </w:rPr>
      </w:pPr>
      <w:r w:rsidRPr="00211413">
        <w:rPr>
          <w:lang w:val="ru-RU"/>
        </w:rPr>
        <w:t xml:space="preserve">       </w:t>
      </w:r>
      <w:r w:rsidR="00B112EF" w:rsidRPr="00211413">
        <w:rPr>
          <w:lang w:val="ru-RU"/>
        </w:rPr>
        <w:t>(2) Училището носи отговорност за:</w:t>
      </w:r>
    </w:p>
    <w:p w14:paraId="1AC048EC" w14:textId="77777777" w:rsidR="00B112EF" w:rsidRPr="00211413" w:rsidRDefault="00D25D37" w:rsidP="00B112EF">
      <w:pPr>
        <w:jc w:val="both"/>
        <w:rPr>
          <w:lang w:val="ru-RU"/>
        </w:rPr>
      </w:pPr>
      <w:r w:rsidRPr="00211413">
        <w:rPr>
          <w:lang w:val="ru-RU"/>
        </w:rPr>
        <w:t xml:space="preserve">         </w:t>
      </w:r>
      <w:r w:rsidR="00B112EF" w:rsidRPr="00211413">
        <w:rPr>
          <w:lang w:val="ru-RU"/>
        </w:rPr>
        <w:t xml:space="preserve">1. изпълнението на държавните образователни </w:t>
      </w:r>
      <w:r w:rsidR="00B112EF" w:rsidRPr="00211413">
        <w:t>стандарти</w:t>
      </w:r>
      <w:r w:rsidR="00B112EF" w:rsidRPr="00211413">
        <w:rPr>
          <w:lang w:val="ru-RU"/>
        </w:rPr>
        <w:t xml:space="preserve">, засягащи дейността му; </w:t>
      </w:r>
    </w:p>
    <w:p w14:paraId="5DBA5408" w14:textId="77777777" w:rsidR="00B112EF" w:rsidRPr="00211413" w:rsidRDefault="00D25D37" w:rsidP="00B112EF">
      <w:pPr>
        <w:jc w:val="both"/>
        <w:rPr>
          <w:lang w:val="ru-RU"/>
        </w:rPr>
      </w:pPr>
      <w:r w:rsidRPr="00211413">
        <w:rPr>
          <w:lang w:val="ru-RU"/>
        </w:rPr>
        <w:t xml:space="preserve">         </w:t>
      </w:r>
      <w:r w:rsidR="00B112EF" w:rsidRPr="00211413">
        <w:rPr>
          <w:lang w:val="ru-RU"/>
        </w:rPr>
        <w:t xml:space="preserve">2. създаването на условия за опазването на живота и укрепване здравето на </w:t>
      </w:r>
    </w:p>
    <w:p w14:paraId="5036AFFD" w14:textId="77777777" w:rsidR="00B112EF" w:rsidRPr="00211413" w:rsidRDefault="00B112EF" w:rsidP="00B112EF">
      <w:pPr>
        <w:jc w:val="both"/>
        <w:rPr>
          <w:lang w:val="ru-RU"/>
        </w:rPr>
      </w:pPr>
      <w:r w:rsidRPr="00211413">
        <w:rPr>
          <w:lang w:val="ru-RU"/>
        </w:rPr>
        <w:t xml:space="preserve">учениците по време на обучението и възпитанието им, както и на територията си; </w:t>
      </w:r>
    </w:p>
    <w:p w14:paraId="5D0A6B21" w14:textId="77777777" w:rsidR="00B112EF" w:rsidRPr="00211413" w:rsidRDefault="00D25D37" w:rsidP="00B112EF">
      <w:pPr>
        <w:jc w:val="both"/>
        <w:rPr>
          <w:lang w:val="ru-RU"/>
        </w:rPr>
      </w:pPr>
      <w:r w:rsidRPr="00211413">
        <w:rPr>
          <w:lang w:val="ru-RU"/>
        </w:rPr>
        <w:t xml:space="preserve">        </w:t>
      </w:r>
      <w:r w:rsidR="00B112EF" w:rsidRPr="00211413">
        <w:rPr>
          <w:lang w:val="ru-RU"/>
        </w:rPr>
        <w:t xml:space="preserve">3. законосъобразното изразходване на бюджетните средства и опазването на материално-техническата си база; </w:t>
      </w:r>
    </w:p>
    <w:p w14:paraId="73BCB23E" w14:textId="77777777" w:rsidR="00B112EF" w:rsidRPr="00211413" w:rsidRDefault="00D25D37" w:rsidP="00B112EF">
      <w:pPr>
        <w:jc w:val="both"/>
        <w:rPr>
          <w:lang w:val="ru-RU"/>
        </w:rPr>
      </w:pPr>
      <w:r w:rsidRPr="00211413">
        <w:rPr>
          <w:lang w:val="ru-RU"/>
        </w:rPr>
        <w:lastRenderedPageBreak/>
        <w:t xml:space="preserve">        </w:t>
      </w:r>
      <w:r w:rsidR="00B112EF" w:rsidRPr="00211413">
        <w:rPr>
          <w:lang w:val="ru-RU"/>
        </w:rPr>
        <w:t>4. извършването на дейн</w:t>
      </w:r>
      <w:r w:rsidR="001261F9" w:rsidRPr="00211413">
        <w:rPr>
          <w:lang w:val="ru-RU"/>
        </w:rPr>
        <w:t xml:space="preserve">ости и прояви, </w:t>
      </w:r>
      <w:r w:rsidR="00B112EF" w:rsidRPr="00211413">
        <w:rPr>
          <w:lang w:val="ru-RU"/>
        </w:rPr>
        <w:t xml:space="preserve">които противоречат на законите в страната, </w:t>
      </w:r>
    </w:p>
    <w:p w14:paraId="290EEBE3" w14:textId="77777777" w:rsidR="00B112EF" w:rsidRPr="00211413" w:rsidRDefault="00B112EF" w:rsidP="00B112EF">
      <w:pPr>
        <w:jc w:val="both"/>
        <w:rPr>
          <w:lang w:val="ru-RU"/>
        </w:rPr>
      </w:pPr>
      <w:r w:rsidRPr="00211413">
        <w:rPr>
          <w:lang w:val="ru-RU"/>
        </w:rPr>
        <w:t xml:space="preserve">ограничават правата и свободите на личността или нарушават учебно-възпитателния процес. </w:t>
      </w:r>
    </w:p>
    <w:p w14:paraId="3C7C2494" w14:textId="77777777" w:rsidR="00D25D37" w:rsidRPr="00211413" w:rsidRDefault="00D25D37" w:rsidP="00D25D37">
      <w:pPr>
        <w:jc w:val="both"/>
        <w:rPr>
          <w:lang w:val="ru-RU"/>
        </w:rPr>
      </w:pPr>
      <w:r w:rsidRPr="00211413">
        <w:rPr>
          <w:lang w:val="ru-RU"/>
        </w:rPr>
        <w:t xml:space="preserve">       </w:t>
      </w:r>
      <w:r w:rsidR="00B112EF" w:rsidRPr="00211413">
        <w:rPr>
          <w:lang w:val="ru-RU"/>
        </w:rPr>
        <w:t>(3) Училищет</w:t>
      </w:r>
      <w:r w:rsidR="001261F9" w:rsidRPr="00211413">
        <w:rPr>
          <w:lang w:val="ru-RU"/>
        </w:rPr>
        <w:t>о се представлява от директор</w:t>
      </w:r>
      <w:r w:rsidR="001261F9" w:rsidRPr="00211413">
        <w:rPr>
          <w:lang w:val="en-GB"/>
        </w:rPr>
        <w:t>a</w:t>
      </w:r>
      <w:r w:rsidR="001261F9" w:rsidRPr="00211413">
        <w:rPr>
          <w:lang w:val="ru-RU"/>
        </w:rPr>
        <w:t xml:space="preserve">, </w:t>
      </w:r>
      <w:r w:rsidR="00B112EF" w:rsidRPr="00211413">
        <w:rPr>
          <w:lang w:val="ru-RU"/>
        </w:rPr>
        <w:t xml:space="preserve">чиито права се определят от </w:t>
      </w:r>
      <w:r w:rsidR="00B112EF" w:rsidRPr="00211413">
        <w:rPr>
          <w:sz w:val="22"/>
          <w:szCs w:val="22"/>
        </w:rPr>
        <w:t>ЗПУО</w:t>
      </w:r>
      <w:r w:rsidR="00B112EF" w:rsidRPr="00211413">
        <w:rPr>
          <w:lang w:val="ru-RU"/>
        </w:rPr>
        <w:t xml:space="preserve"> и този правилник.</w:t>
      </w:r>
    </w:p>
    <w:p w14:paraId="019415B0" w14:textId="77777777" w:rsidR="00B112EF" w:rsidRPr="00211413" w:rsidRDefault="00D25D37" w:rsidP="00D25D37">
      <w:pPr>
        <w:jc w:val="both"/>
        <w:rPr>
          <w:lang w:val="ru-RU"/>
        </w:rPr>
      </w:pPr>
      <w:r w:rsidRPr="00211413">
        <w:rPr>
          <w:lang w:val="ru-RU"/>
        </w:rPr>
        <w:t xml:space="preserve">       </w:t>
      </w:r>
      <w:r w:rsidR="001261F9" w:rsidRPr="00211413">
        <w:rPr>
          <w:lang w:val="ru-RU"/>
        </w:rPr>
        <w:t xml:space="preserve">(4) Лицата, </w:t>
      </w:r>
      <w:r w:rsidR="00B112EF" w:rsidRPr="00211413">
        <w:rPr>
          <w:lang w:val="ru-RU"/>
        </w:rPr>
        <w:t xml:space="preserve">желаещи да посетят учебно занятие на учител по общообразователна или професионална подготовка: </w:t>
      </w:r>
    </w:p>
    <w:p w14:paraId="2910C533" w14:textId="77777777" w:rsidR="00B112EF" w:rsidRPr="00211413" w:rsidRDefault="00D25D37" w:rsidP="00B112EF">
      <w:pPr>
        <w:jc w:val="both"/>
        <w:rPr>
          <w:lang w:val="ru-RU"/>
        </w:rPr>
      </w:pPr>
      <w:r w:rsidRPr="00211413">
        <w:rPr>
          <w:lang w:val="ru-RU"/>
        </w:rPr>
        <w:t xml:space="preserve">        </w:t>
      </w:r>
      <w:r w:rsidR="00B112EF" w:rsidRPr="00211413">
        <w:rPr>
          <w:lang w:val="ru-RU"/>
        </w:rPr>
        <w:t xml:space="preserve">1. уведомяват учителя най-малко един ден преди провеждането на учебното занятие; </w:t>
      </w:r>
    </w:p>
    <w:p w14:paraId="0369FB37" w14:textId="77777777" w:rsidR="00B112EF" w:rsidRPr="00211413" w:rsidRDefault="00D25D37" w:rsidP="00B112EF">
      <w:pPr>
        <w:jc w:val="both"/>
        <w:rPr>
          <w:lang w:val="ru-RU"/>
        </w:rPr>
      </w:pPr>
      <w:r w:rsidRPr="00211413">
        <w:rPr>
          <w:lang w:val="ru-RU"/>
        </w:rPr>
        <w:t xml:space="preserve">        </w:t>
      </w:r>
      <w:r w:rsidR="00B112EF" w:rsidRPr="00211413">
        <w:rPr>
          <w:lang w:val="ru-RU"/>
        </w:rPr>
        <w:t xml:space="preserve">2. влизат в учебното помещение преди учителя; </w:t>
      </w:r>
    </w:p>
    <w:p w14:paraId="13D7291D" w14:textId="77777777" w:rsidR="00B112EF" w:rsidRPr="00211413" w:rsidRDefault="00D25D37" w:rsidP="00B112EF">
      <w:pPr>
        <w:jc w:val="both"/>
        <w:rPr>
          <w:lang w:val="ru-RU"/>
        </w:rPr>
      </w:pPr>
      <w:r w:rsidRPr="00211413">
        <w:rPr>
          <w:lang w:val="ru-RU"/>
        </w:rPr>
        <w:t xml:space="preserve">        </w:t>
      </w:r>
      <w:r w:rsidR="00B112EF" w:rsidRPr="00211413">
        <w:rPr>
          <w:lang w:val="ru-RU"/>
        </w:rPr>
        <w:t xml:space="preserve">3. с нищо не нарушават установения в учебното заведение ред; </w:t>
      </w:r>
    </w:p>
    <w:p w14:paraId="4050FB3D" w14:textId="77777777" w:rsidR="00B112EF" w:rsidRPr="00211413" w:rsidRDefault="00D25D37" w:rsidP="00B112EF">
      <w:pPr>
        <w:jc w:val="both"/>
        <w:rPr>
          <w:lang w:val="ru-RU"/>
        </w:rPr>
      </w:pPr>
      <w:r w:rsidRPr="00211413">
        <w:rPr>
          <w:lang w:val="ru-RU"/>
        </w:rPr>
        <w:t xml:space="preserve">       </w:t>
      </w:r>
      <w:r w:rsidR="00B112EF" w:rsidRPr="00211413">
        <w:rPr>
          <w:lang w:val="ru-RU"/>
        </w:rPr>
        <w:t>4. не напускат учебното помещение преди края на учебното занятие, освен ако не са</w:t>
      </w:r>
    </w:p>
    <w:p w14:paraId="7DC3301B" w14:textId="77777777" w:rsidR="00B112EF" w:rsidRPr="00211413" w:rsidRDefault="00B112EF" w:rsidP="00B112EF">
      <w:pPr>
        <w:jc w:val="both"/>
        <w:rPr>
          <w:lang w:val="ru-RU"/>
        </w:rPr>
      </w:pPr>
      <w:r w:rsidRPr="00211413">
        <w:rPr>
          <w:lang w:val="ru-RU"/>
        </w:rPr>
        <w:t xml:space="preserve">получили предварително съгласието на учителя; </w:t>
      </w:r>
    </w:p>
    <w:p w14:paraId="44197558" w14:textId="77777777" w:rsidR="00B112EF" w:rsidRPr="00211413" w:rsidRDefault="00D25D37" w:rsidP="00B112EF">
      <w:pPr>
        <w:jc w:val="both"/>
        <w:rPr>
          <w:lang w:val="ru-RU"/>
        </w:rPr>
      </w:pPr>
      <w:r w:rsidRPr="00211413">
        <w:rPr>
          <w:lang w:val="ru-RU"/>
        </w:rPr>
        <w:t xml:space="preserve">       </w:t>
      </w:r>
      <w:r w:rsidR="00B112EF" w:rsidRPr="00211413">
        <w:rPr>
          <w:lang w:val="ru-RU"/>
        </w:rPr>
        <w:t xml:space="preserve">5. всички критични бележки по проведеното учебно занятие се съобщават първо на учителя; </w:t>
      </w:r>
    </w:p>
    <w:p w14:paraId="1FB77C6D" w14:textId="77777777" w:rsidR="00B112EF" w:rsidRPr="00211413" w:rsidRDefault="00D25D37" w:rsidP="00B112EF">
      <w:pPr>
        <w:jc w:val="both"/>
        <w:rPr>
          <w:lang w:val="ru-RU"/>
        </w:rPr>
      </w:pPr>
      <w:r w:rsidRPr="00211413">
        <w:rPr>
          <w:lang w:val="ru-RU"/>
        </w:rPr>
        <w:t xml:space="preserve">        </w:t>
      </w:r>
      <w:r w:rsidR="00B112EF" w:rsidRPr="00211413">
        <w:rPr>
          <w:lang w:val="ru-RU"/>
        </w:rPr>
        <w:t>6. не спазилите изискванията по предходните точки на тази алинея могат да не бъдат</w:t>
      </w:r>
    </w:p>
    <w:p w14:paraId="5D2D11B3" w14:textId="77777777" w:rsidR="00B112EF" w:rsidRPr="00211413" w:rsidRDefault="00B112EF" w:rsidP="00B112EF">
      <w:pPr>
        <w:jc w:val="both"/>
        <w:rPr>
          <w:lang w:val="ru-RU"/>
        </w:rPr>
      </w:pPr>
      <w:r w:rsidRPr="00211413">
        <w:rPr>
          <w:lang w:val="ru-RU"/>
        </w:rPr>
        <w:t xml:space="preserve">приемани от учителя. </w:t>
      </w:r>
    </w:p>
    <w:p w14:paraId="250CF165" w14:textId="77777777" w:rsidR="00B112EF" w:rsidRPr="00211413" w:rsidRDefault="00D25D37" w:rsidP="00D25D37">
      <w:pPr>
        <w:jc w:val="both"/>
        <w:rPr>
          <w:lang w:val="ru-RU"/>
        </w:rPr>
      </w:pPr>
      <w:r w:rsidRPr="00211413">
        <w:rPr>
          <w:lang w:val="ru-RU"/>
        </w:rPr>
        <w:t xml:space="preserve">       </w:t>
      </w:r>
      <w:r w:rsidR="001261F9" w:rsidRPr="00211413">
        <w:rPr>
          <w:lang w:val="ru-RU"/>
        </w:rPr>
        <w:t xml:space="preserve">(5) Всички лица, </w:t>
      </w:r>
      <w:r w:rsidR="00B112EF" w:rsidRPr="00211413">
        <w:rPr>
          <w:lang w:val="ru-RU"/>
        </w:rPr>
        <w:t>които влизат в сградата на училището, са длъжни при поискване от</w:t>
      </w:r>
    </w:p>
    <w:p w14:paraId="7C9582B5" w14:textId="4C484D90" w:rsidR="00B112EF" w:rsidRPr="00211413" w:rsidRDefault="00B112EF" w:rsidP="00B112EF">
      <w:pPr>
        <w:jc w:val="both"/>
        <w:rPr>
          <w:lang w:val="ru-RU"/>
        </w:rPr>
      </w:pPr>
      <w:r w:rsidRPr="00211413">
        <w:rPr>
          <w:lang w:val="ru-RU"/>
        </w:rPr>
        <w:t>портиера или дежурния учител да удостоверят самоличността си със съответен документ. При</w:t>
      </w:r>
      <w:r w:rsidR="001261F9" w:rsidRPr="00211413">
        <w:rPr>
          <w:lang w:val="ru-RU"/>
        </w:rPr>
        <w:t xml:space="preserve"> </w:t>
      </w:r>
      <w:r w:rsidRPr="00211413">
        <w:rPr>
          <w:lang w:val="ru-RU"/>
        </w:rPr>
        <w:t xml:space="preserve">отказ да направят това същите да не се допускат в училището. </w:t>
      </w:r>
    </w:p>
    <w:p w14:paraId="278588AD" w14:textId="77777777" w:rsidR="00B77791" w:rsidRPr="00211413" w:rsidRDefault="00B77791" w:rsidP="00B112EF">
      <w:pPr>
        <w:jc w:val="both"/>
        <w:rPr>
          <w:lang w:val="ru-RU"/>
        </w:rPr>
      </w:pPr>
    </w:p>
    <w:p w14:paraId="48D92A0A" w14:textId="77777777" w:rsidR="001261F9" w:rsidRPr="00211413" w:rsidRDefault="001261F9" w:rsidP="00027F26">
      <w:pPr>
        <w:rPr>
          <w:b/>
          <w:lang w:val="ru-RU"/>
        </w:rPr>
      </w:pPr>
    </w:p>
    <w:p w14:paraId="4E2EAFA1" w14:textId="77777777" w:rsidR="00B112EF" w:rsidRPr="00211413" w:rsidRDefault="00B112EF" w:rsidP="00027F26">
      <w:pPr>
        <w:rPr>
          <w:b/>
          <w:lang w:val="ru-RU"/>
        </w:rPr>
      </w:pPr>
      <w:r w:rsidRPr="00211413">
        <w:rPr>
          <w:b/>
          <w:lang w:val="ru-RU"/>
        </w:rPr>
        <w:t xml:space="preserve">РАЗДЕЛ </w:t>
      </w:r>
      <w:r w:rsidRPr="00211413">
        <w:rPr>
          <w:b/>
          <w:lang w:val="en-US"/>
        </w:rPr>
        <w:t>II</w:t>
      </w:r>
    </w:p>
    <w:p w14:paraId="70147FD6" w14:textId="77777777" w:rsidR="00B112EF" w:rsidRPr="00211413" w:rsidRDefault="00B112EF" w:rsidP="00B112EF">
      <w:pPr>
        <w:jc w:val="both"/>
        <w:rPr>
          <w:lang w:val="ru-RU"/>
        </w:rPr>
      </w:pPr>
    </w:p>
    <w:p w14:paraId="5D793877" w14:textId="4911C0B1" w:rsidR="00B112EF" w:rsidRDefault="00B112EF" w:rsidP="00B112EF">
      <w:pPr>
        <w:ind w:firstLine="708"/>
        <w:jc w:val="both"/>
        <w:rPr>
          <w:lang w:val="ru-RU"/>
        </w:rPr>
      </w:pPr>
      <w:r w:rsidRPr="00211413">
        <w:rPr>
          <w:b/>
          <w:lang w:val="ru-RU"/>
        </w:rPr>
        <w:t>Чл.</w:t>
      </w:r>
      <w:r w:rsidR="00CC25FA" w:rsidRPr="00211413">
        <w:rPr>
          <w:b/>
          <w:lang w:val="ru-RU"/>
        </w:rPr>
        <w:t>25</w:t>
      </w:r>
      <w:r w:rsidRPr="00211413">
        <w:rPr>
          <w:lang w:val="ru-RU"/>
        </w:rPr>
        <w:t xml:space="preserve">. Училището осигурява професионално образование и обучение, което включва усвояване на общообразователния минимум и придобиване </w:t>
      </w:r>
      <w:r w:rsidR="00BB42B7" w:rsidRPr="00211413">
        <w:rPr>
          <w:lang w:val="ru-RU"/>
        </w:rPr>
        <w:t>на квалификации</w:t>
      </w:r>
      <w:r w:rsidRPr="00211413">
        <w:rPr>
          <w:lang w:val="ru-RU"/>
        </w:rPr>
        <w:t xml:space="preserve"> по професия съгласно държавните образователни стандарти за степента на </w:t>
      </w:r>
      <w:r w:rsidR="001261F9" w:rsidRPr="00211413">
        <w:rPr>
          <w:lang w:val="ru-RU"/>
        </w:rPr>
        <w:t>образование, общообразователния</w:t>
      </w:r>
      <w:r w:rsidRPr="00211413">
        <w:rPr>
          <w:lang w:val="ru-RU"/>
        </w:rPr>
        <w:t xml:space="preserve"> минимум и учебния план, за учебното съдържание, за професионалното образование и обучение и за придобиването на </w:t>
      </w:r>
      <w:r w:rsidR="00AA0B45">
        <w:rPr>
          <w:lang w:val="en-US"/>
        </w:rPr>
        <w:t xml:space="preserve"> </w:t>
      </w:r>
      <w:r w:rsidRPr="00211413">
        <w:rPr>
          <w:lang w:val="ru-RU"/>
        </w:rPr>
        <w:t xml:space="preserve">квалификация по професия. </w:t>
      </w:r>
    </w:p>
    <w:p w14:paraId="1E21AFCF" w14:textId="77777777" w:rsidR="006E09A1" w:rsidRPr="00211413" w:rsidRDefault="006E09A1" w:rsidP="00B112EF">
      <w:pPr>
        <w:ind w:firstLine="708"/>
        <w:jc w:val="both"/>
        <w:rPr>
          <w:lang w:val="ru-RU"/>
        </w:rPr>
      </w:pPr>
    </w:p>
    <w:p w14:paraId="0E7813A9" w14:textId="77777777" w:rsidR="00B112EF" w:rsidRDefault="00B112EF" w:rsidP="00B112EF">
      <w:pPr>
        <w:ind w:firstLine="708"/>
        <w:jc w:val="both"/>
        <w:rPr>
          <w:lang w:val="ru-RU"/>
        </w:rPr>
      </w:pPr>
      <w:r w:rsidRPr="00211413">
        <w:rPr>
          <w:b/>
          <w:lang w:val="ru-RU"/>
        </w:rPr>
        <w:t>Чл.</w:t>
      </w:r>
      <w:r w:rsidR="00CC25FA" w:rsidRPr="00211413">
        <w:rPr>
          <w:b/>
          <w:lang w:val="ru-RU"/>
        </w:rPr>
        <w:t>26</w:t>
      </w:r>
      <w:r w:rsidRPr="00211413">
        <w:rPr>
          <w:lang w:val="ru-RU"/>
        </w:rPr>
        <w:t>. Професионалното образование и обучение се осъществяв</w:t>
      </w:r>
      <w:r w:rsidR="001261F9" w:rsidRPr="00211413">
        <w:rPr>
          <w:lang w:val="ru-RU"/>
        </w:rPr>
        <w:t xml:space="preserve">ат по професии и специалности, </w:t>
      </w:r>
      <w:r w:rsidRPr="00211413">
        <w:rPr>
          <w:lang w:val="ru-RU"/>
        </w:rPr>
        <w:t xml:space="preserve">включени в Списъка на професиите за професионалното образование и обучение, утвърдени от МОН. </w:t>
      </w:r>
    </w:p>
    <w:p w14:paraId="672E8A2E" w14:textId="77777777" w:rsidR="006E09A1" w:rsidRPr="00211413" w:rsidRDefault="006E09A1" w:rsidP="00B112EF">
      <w:pPr>
        <w:ind w:firstLine="708"/>
        <w:jc w:val="both"/>
        <w:rPr>
          <w:lang w:val="ru-RU"/>
        </w:rPr>
      </w:pPr>
    </w:p>
    <w:p w14:paraId="2F96F97C" w14:textId="77777777" w:rsidR="00B112EF" w:rsidRPr="00211413" w:rsidRDefault="00B112EF" w:rsidP="00F67E6C">
      <w:pPr>
        <w:ind w:firstLine="708"/>
        <w:jc w:val="both"/>
      </w:pPr>
      <w:r w:rsidRPr="00211413">
        <w:rPr>
          <w:b/>
          <w:lang w:val="ru-RU"/>
        </w:rPr>
        <w:t>Чл.</w:t>
      </w:r>
      <w:r w:rsidR="00CC25FA" w:rsidRPr="00211413">
        <w:rPr>
          <w:b/>
          <w:lang w:val="ru-RU"/>
        </w:rPr>
        <w:t>27</w:t>
      </w:r>
      <w:r w:rsidRPr="00211413">
        <w:rPr>
          <w:lang w:val="ru-RU"/>
        </w:rPr>
        <w:t xml:space="preserve"> (1) Професиите и специалностите се класифицират в професионални </w:t>
      </w:r>
      <w:r w:rsidR="001261F9" w:rsidRPr="00211413">
        <w:rPr>
          <w:lang w:val="ru-RU"/>
        </w:rPr>
        <w:t>направления по</w:t>
      </w:r>
      <w:r w:rsidRPr="00211413">
        <w:rPr>
          <w:lang w:val="ru-RU"/>
        </w:rPr>
        <w:t xml:space="preserve"> степен на образование и степен на професионална квалификация. </w:t>
      </w:r>
    </w:p>
    <w:p w14:paraId="4DEDE1A3" w14:textId="77777777" w:rsidR="00B112EF" w:rsidRDefault="00B112EF" w:rsidP="00B112EF">
      <w:pPr>
        <w:ind w:firstLine="708"/>
        <w:jc w:val="both"/>
        <w:rPr>
          <w:lang w:val="ru-RU"/>
        </w:rPr>
      </w:pPr>
      <w:r w:rsidRPr="00211413">
        <w:rPr>
          <w:lang w:val="ru-RU"/>
        </w:rPr>
        <w:t xml:space="preserve">(2) Училището обучава </w:t>
      </w:r>
      <w:r w:rsidR="001261F9" w:rsidRPr="00211413">
        <w:rPr>
          <w:lang w:val="ru-RU"/>
        </w:rPr>
        <w:t>ученици по</w:t>
      </w:r>
      <w:r w:rsidRPr="00211413">
        <w:rPr>
          <w:lang w:val="ru-RU"/>
        </w:rPr>
        <w:t xml:space="preserve"> първа, втора и трета професионална квалификационна степен.</w:t>
      </w:r>
    </w:p>
    <w:p w14:paraId="39CAFAE6" w14:textId="77777777" w:rsidR="006E09A1" w:rsidRPr="00211413" w:rsidRDefault="006E09A1" w:rsidP="00B112EF">
      <w:pPr>
        <w:ind w:firstLine="708"/>
        <w:jc w:val="both"/>
        <w:rPr>
          <w:lang w:val="ru-RU"/>
        </w:rPr>
      </w:pPr>
    </w:p>
    <w:p w14:paraId="39F61104" w14:textId="77777777" w:rsidR="00B112EF" w:rsidRPr="00211413" w:rsidRDefault="00B112EF" w:rsidP="00B112EF">
      <w:pPr>
        <w:ind w:firstLine="708"/>
        <w:jc w:val="both"/>
        <w:rPr>
          <w:lang w:val="ru-RU"/>
        </w:rPr>
      </w:pPr>
      <w:r w:rsidRPr="00211413">
        <w:rPr>
          <w:b/>
          <w:lang w:val="ru-RU"/>
        </w:rPr>
        <w:t>Чл.</w:t>
      </w:r>
      <w:r w:rsidR="00CC25FA" w:rsidRPr="00211413">
        <w:rPr>
          <w:b/>
          <w:lang w:val="ru-RU"/>
        </w:rPr>
        <w:t>28</w:t>
      </w:r>
      <w:r w:rsidRPr="00211413">
        <w:rPr>
          <w:lang w:val="ru-RU"/>
        </w:rPr>
        <w:t xml:space="preserve">. В училището се </w:t>
      </w:r>
      <w:r w:rsidR="00B35785" w:rsidRPr="00211413">
        <w:rPr>
          <w:lang w:val="ru-RU"/>
        </w:rPr>
        <w:t>осъществява обучение, даващо степен –средно образование.</w:t>
      </w:r>
    </w:p>
    <w:p w14:paraId="2FF7A863" w14:textId="77777777" w:rsidR="00B112EF" w:rsidRPr="00211413" w:rsidRDefault="00B35785" w:rsidP="00B112EF">
      <w:pPr>
        <w:ind w:firstLine="708"/>
        <w:jc w:val="both"/>
        <w:rPr>
          <w:lang w:val="ru-RU"/>
        </w:rPr>
      </w:pPr>
      <w:r w:rsidRPr="00211413">
        <w:rPr>
          <w:lang w:val="ru-RU"/>
        </w:rPr>
        <w:t xml:space="preserve"> (1</w:t>
      </w:r>
      <w:r w:rsidR="00B112EF" w:rsidRPr="00211413">
        <w:rPr>
          <w:lang w:val="ru-RU"/>
        </w:rPr>
        <w:t>)</w:t>
      </w:r>
      <w:r w:rsidRPr="00211413">
        <w:rPr>
          <w:lang w:val="ru-RU"/>
        </w:rPr>
        <w:t xml:space="preserve"> Средното образование е с пет</w:t>
      </w:r>
      <w:r w:rsidR="00B112EF" w:rsidRPr="00211413">
        <w:rPr>
          <w:lang w:val="ru-RU"/>
        </w:rPr>
        <w:t>годишен срок на на обучение след завършено основно образование</w:t>
      </w:r>
    </w:p>
    <w:p w14:paraId="4B03A0F3" w14:textId="77777777" w:rsidR="00B112EF" w:rsidRDefault="00B112EF" w:rsidP="00B112EF">
      <w:pPr>
        <w:ind w:firstLine="708"/>
        <w:jc w:val="both"/>
        <w:rPr>
          <w:lang w:val="ru-RU"/>
        </w:rPr>
      </w:pPr>
      <w:r w:rsidRPr="00211413">
        <w:rPr>
          <w:b/>
          <w:lang w:val="ru-RU"/>
        </w:rPr>
        <w:t>Чл.</w:t>
      </w:r>
      <w:r w:rsidR="00CC25FA" w:rsidRPr="00211413">
        <w:rPr>
          <w:b/>
          <w:lang w:val="ru-RU"/>
        </w:rPr>
        <w:t>29</w:t>
      </w:r>
      <w:r w:rsidRPr="00211413">
        <w:rPr>
          <w:lang w:val="ru-RU"/>
        </w:rPr>
        <w:t xml:space="preserve">. Училището работи по утвърдени от министъра на образованието и науката учебни планове и учебни програми. </w:t>
      </w:r>
    </w:p>
    <w:p w14:paraId="7B1B1B6D" w14:textId="77777777" w:rsidR="006E09A1" w:rsidRPr="00211413" w:rsidRDefault="006E09A1" w:rsidP="00B112EF">
      <w:pPr>
        <w:ind w:firstLine="708"/>
        <w:jc w:val="both"/>
        <w:rPr>
          <w:lang w:val="ru-RU"/>
        </w:rPr>
      </w:pPr>
    </w:p>
    <w:p w14:paraId="654272F3" w14:textId="77777777" w:rsidR="00B112EF" w:rsidRPr="00211413" w:rsidRDefault="00CC25FA" w:rsidP="00B112EF">
      <w:pPr>
        <w:ind w:firstLine="708"/>
        <w:jc w:val="both"/>
        <w:rPr>
          <w:lang w:val="ru-RU"/>
        </w:rPr>
      </w:pPr>
      <w:r w:rsidRPr="00211413">
        <w:rPr>
          <w:b/>
          <w:lang w:val="ru-RU"/>
        </w:rPr>
        <w:t>Чл.30</w:t>
      </w:r>
      <w:r w:rsidR="00B112EF" w:rsidRPr="00211413">
        <w:rPr>
          <w:b/>
          <w:lang w:val="ru-RU"/>
        </w:rPr>
        <w:t xml:space="preserve"> </w:t>
      </w:r>
      <w:r w:rsidR="00B112EF" w:rsidRPr="00211413">
        <w:rPr>
          <w:lang w:val="ru-RU"/>
        </w:rPr>
        <w:t xml:space="preserve">Училището може да осъществявя професинално обучение на лица, навършили 16 години, финансово осигурени от юридически или физически лица. Организацията, провеждането, материалното и финансовото осигуряване на професиалното обучение се уреждат с договор между директора на училището и финансиращото обучението лице </w:t>
      </w:r>
      <w:r w:rsidR="00F80C6B" w:rsidRPr="00211413">
        <w:rPr>
          <w:lang w:val="ru-RU"/>
        </w:rPr>
        <w:t>(чл.</w:t>
      </w:r>
      <w:r w:rsidR="00B112EF" w:rsidRPr="00211413">
        <w:rPr>
          <w:lang w:val="ru-RU"/>
        </w:rPr>
        <w:t xml:space="preserve"> 26, ал 1 и ал. 2 от Закона за професионалното образоване и обучение).</w:t>
      </w:r>
    </w:p>
    <w:p w14:paraId="4140CAF7" w14:textId="77777777" w:rsidR="00B112EF" w:rsidRPr="00211413" w:rsidRDefault="00B112EF" w:rsidP="00B112EF">
      <w:pPr>
        <w:jc w:val="both"/>
        <w:rPr>
          <w:lang w:val="ru-RU"/>
        </w:rPr>
      </w:pPr>
    </w:p>
    <w:p w14:paraId="53735155" w14:textId="77777777" w:rsidR="00A313E5" w:rsidRDefault="00B112EF" w:rsidP="00B112EF">
      <w:pPr>
        <w:rPr>
          <w:b/>
          <w:lang w:val="ru-RU"/>
        </w:rPr>
      </w:pPr>
      <w:r w:rsidRPr="00211413">
        <w:rPr>
          <w:b/>
          <w:lang w:val="ru-RU"/>
        </w:rPr>
        <w:t xml:space="preserve">                                               </w:t>
      </w:r>
    </w:p>
    <w:p w14:paraId="35F2914C" w14:textId="302C5559" w:rsidR="008C7BB3" w:rsidRDefault="008C7BB3" w:rsidP="008C7BB3">
      <w:pPr>
        <w:rPr>
          <w:b/>
          <w:lang w:val="ru-RU"/>
        </w:rPr>
      </w:pPr>
      <w:r w:rsidRPr="00211413">
        <w:rPr>
          <w:b/>
          <w:lang w:val="ru-RU"/>
        </w:rPr>
        <w:t xml:space="preserve">   </w:t>
      </w:r>
    </w:p>
    <w:p w14:paraId="2FD30350" w14:textId="0FC6D5D0" w:rsidR="008C7BB3" w:rsidRDefault="008C7BB3" w:rsidP="008C7BB3">
      <w:pPr>
        <w:rPr>
          <w:b/>
          <w:lang w:val="ru-RU"/>
        </w:rPr>
      </w:pPr>
    </w:p>
    <w:p w14:paraId="5A0548CE" w14:textId="55C2A5E4" w:rsidR="008C7BB3" w:rsidRDefault="008C7BB3" w:rsidP="008C7BB3">
      <w:pPr>
        <w:rPr>
          <w:b/>
          <w:lang w:val="ru-RU"/>
        </w:rPr>
      </w:pPr>
    </w:p>
    <w:p w14:paraId="2762F8BE" w14:textId="44B65CC6" w:rsidR="008C7BB3" w:rsidRDefault="008C7BB3" w:rsidP="008C7BB3">
      <w:pPr>
        <w:rPr>
          <w:b/>
          <w:lang w:val="ru-RU"/>
        </w:rPr>
      </w:pPr>
    </w:p>
    <w:p w14:paraId="2311EBDA" w14:textId="428B58F2" w:rsidR="008C7BB3" w:rsidRPr="00211413" w:rsidRDefault="008C7BB3" w:rsidP="008C7BB3">
      <w:pPr>
        <w:rPr>
          <w:lang w:val="ru-RU"/>
        </w:rPr>
      </w:pPr>
    </w:p>
    <w:p w14:paraId="11BC3994" w14:textId="35302DCD" w:rsidR="00B112EF" w:rsidRPr="00211413" w:rsidRDefault="00B112EF" w:rsidP="008C7BB3">
      <w:pPr>
        <w:jc w:val="both"/>
        <w:rPr>
          <w:lang w:val="ru-RU"/>
        </w:rPr>
      </w:pPr>
    </w:p>
    <w:p w14:paraId="7AB674AB" w14:textId="77777777" w:rsidR="008C7BB3" w:rsidRPr="008C7BB3" w:rsidRDefault="008C7BB3" w:rsidP="008C7BB3">
      <w:pPr>
        <w:jc w:val="both"/>
        <w:rPr>
          <w:lang w:val="ru-RU"/>
        </w:rPr>
      </w:pPr>
      <w:r w:rsidRPr="008C7BB3">
        <w:rPr>
          <w:lang w:val="ru-RU"/>
        </w:rPr>
        <w:t>ГЛАВА ТРЕТА</w:t>
      </w:r>
    </w:p>
    <w:p w14:paraId="44A6BAF5" w14:textId="77777777" w:rsidR="008C7BB3" w:rsidRPr="008C7BB3" w:rsidRDefault="008C7BB3" w:rsidP="008C7BB3">
      <w:pPr>
        <w:jc w:val="both"/>
        <w:rPr>
          <w:lang w:val="ru-RU"/>
        </w:rPr>
      </w:pPr>
    </w:p>
    <w:p w14:paraId="4B5F2624" w14:textId="77777777" w:rsidR="008C7BB3" w:rsidRPr="008C7BB3" w:rsidRDefault="008C7BB3" w:rsidP="008C7BB3">
      <w:pPr>
        <w:jc w:val="both"/>
        <w:rPr>
          <w:lang w:val="ru-RU"/>
        </w:rPr>
      </w:pPr>
      <w:r w:rsidRPr="008C7BB3">
        <w:rPr>
          <w:lang w:val="ru-RU"/>
        </w:rPr>
        <w:t>ОРГАНИЗАЦИЯ НА УЧИЛИЩНОТО ОБУЧЕНИЕ</w:t>
      </w:r>
    </w:p>
    <w:p w14:paraId="1C470474" w14:textId="77777777" w:rsidR="008C7BB3" w:rsidRPr="008C7BB3" w:rsidRDefault="008C7BB3" w:rsidP="008C7BB3">
      <w:pPr>
        <w:jc w:val="both"/>
        <w:rPr>
          <w:lang w:val="ru-RU"/>
        </w:rPr>
      </w:pPr>
      <w:r w:rsidRPr="008C7BB3">
        <w:rPr>
          <w:lang w:val="ru-RU"/>
        </w:rPr>
        <w:t xml:space="preserve"> РАЗДЕЛ І</w:t>
      </w:r>
    </w:p>
    <w:p w14:paraId="6B8293A8" w14:textId="77777777" w:rsidR="008C7BB3" w:rsidRPr="008C7BB3" w:rsidRDefault="008C7BB3" w:rsidP="008C7BB3">
      <w:pPr>
        <w:jc w:val="both"/>
        <w:rPr>
          <w:lang w:val="ru-RU"/>
        </w:rPr>
      </w:pPr>
      <w:r w:rsidRPr="008C7BB3">
        <w:rPr>
          <w:lang w:val="ru-RU"/>
        </w:rPr>
        <w:t>ФОРМИ НА ОБУЧЕНИЕ</w:t>
      </w:r>
    </w:p>
    <w:p w14:paraId="0B6772BF" w14:textId="77777777" w:rsidR="008C7BB3" w:rsidRPr="008C7BB3" w:rsidRDefault="008C7BB3" w:rsidP="008C7BB3">
      <w:pPr>
        <w:jc w:val="both"/>
        <w:rPr>
          <w:lang w:val="ru-RU"/>
        </w:rPr>
      </w:pPr>
    </w:p>
    <w:p w14:paraId="1AA9AD48" w14:textId="77777777" w:rsidR="008C7BB3" w:rsidRPr="008C7BB3" w:rsidRDefault="008C7BB3" w:rsidP="008C7BB3">
      <w:pPr>
        <w:jc w:val="both"/>
        <w:rPr>
          <w:lang w:val="ru-RU"/>
        </w:rPr>
      </w:pPr>
      <w:r w:rsidRPr="008C7BB3">
        <w:rPr>
          <w:lang w:val="ru-RU"/>
        </w:rPr>
        <w:t xml:space="preserve">Чл.31 (съгл. Чл.98 от ЗПУО) </w:t>
      </w:r>
    </w:p>
    <w:p w14:paraId="7A6956DB" w14:textId="77777777" w:rsidR="008C7BB3" w:rsidRPr="008C7BB3" w:rsidRDefault="008C7BB3" w:rsidP="008C7BB3">
      <w:pPr>
        <w:jc w:val="both"/>
        <w:rPr>
          <w:lang w:val="ru-RU"/>
        </w:rPr>
      </w:pPr>
      <w:r w:rsidRPr="008C7BB3">
        <w:rPr>
          <w:lang w:val="ru-RU"/>
        </w:rPr>
        <w:t xml:space="preserve">(1) Училищното образование се организира в последователни класове. </w:t>
      </w:r>
    </w:p>
    <w:p w14:paraId="3635F623" w14:textId="77777777" w:rsidR="008C7BB3" w:rsidRPr="008C7BB3" w:rsidRDefault="008C7BB3" w:rsidP="008C7BB3">
      <w:pPr>
        <w:jc w:val="both"/>
        <w:rPr>
          <w:lang w:val="ru-RU"/>
        </w:rPr>
      </w:pPr>
      <w:r w:rsidRPr="008C7BB3">
        <w:rPr>
          <w:lang w:val="ru-RU"/>
        </w:rPr>
        <w:t xml:space="preserve">(2) Класовете се означават с римски цифри във възходящ ред. </w:t>
      </w:r>
    </w:p>
    <w:p w14:paraId="4F3069D1" w14:textId="77777777" w:rsidR="008C7BB3" w:rsidRPr="008C7BB3" w:rsidRDefault="008C7BB3" w:rsidP="008C7BB3">
      <w:pPr>
        <w:jc w:val="both"/>
        <w:rPr>
          <w:lang w:val="ru-RU"/>
        </w:rPr>
      </w:pPr>
      <w:r w:rsidRPr="008C7BB3">
        <w:rPr>
          <w:lang w:val="ru-RU"/>
        </w:rPr>
        <w:t xml:space="preserve">(3) Продължителността на обучението в един клас е една учебна година за всички форми на обучение с изключение на случаите, предвидени в ЗПУО за индивидуалната и самостоятелната форма на обучение. </w:t>
      </w:r>
    </w:p>
    <w:p w14:paraId="0F584D3F" w14:textId="77777777" w:rsidR="008C7BB3" w:rsidRPr="008C7BB3" w:rsidRDefault="008C7BB3" w:rsidP="008C7BB3">
      <w:pPr>
        <w:jc w:val="both"/>
        <w:rPr>
          <w:lang w:val="ru-RU"/>
        </w:rPr>
      </w:pPr>
      <w:r w:rsidRPr="008C7BB3">
        <w:rPr>
          <w:lang w:val="ru-RU"/>
        </w:rPr>
        <w:t>(4) Училищният план-прием определя за училището за всяка предстояща учебна година:</w:t>
      </w:r>
    </w:p>
    <w:p w14:paraId="499826F4" w14:textId="77777777" w:rsidR="008C7BB3" w:rsidRPr="008C7BB3" w:rsidRDefault="008C7BB3" w:rsidP="008C7BB3">
      <w:pPr>
        <w:jc w:val="both"/>
        <w:rPr>
          <w:lang w:val="ru-RU"/>
        </w:rPr>
      </w:pPr>
      <w:r w:rsidRPr="008C7BB3">
        <w:rPr>
          <w:lang w:val="ru-RU"/>
        </w:rPr>
        <w:t>- броя на паралелките в VІІІ клас</w:t>
      </w:r>
    </w:p>
    <w:p w14:paraId="6D1B39E7" w14:textId="77777777" w:rsidR="008C7BB3" w:rsidRPr="008C7BB3" w:rsidRDefault="008C7BB3" w:rsidP="008C7BB3">
      <w:pPr>
        <w:jc w:val="both"/>
        <w:rPr>
          <w:lang w:val="ru-RU"/>
        </w:rPr>
      </w:pPr>
      <w:r w:rsidRPr="008C7BB3">
        <w:rPr>
          <w:lang w:val="ru-RU"/>
        </w:rPr>
        <w:t>- броя на местата в паралелките в VІІІ клас, съобразно стандарта</w:t>
      </w:r>
    </w:p>
    <w:p w14:paraId="488935E6" w14:textId="77777777" w:rsidR="008C7BB3" w:rsidRPr="008C7BB3" w:rsidRDefault="008C7BB3" w:rsidP="008C7BB3">
      <w:pPr>
        <w:jc w:val="both"/>
        <w:rPr>
          <w:lang w:val="ru-RU"/>
        </w:rPr>
      </w:pPr>
      <w:r w:rsidRPr="008C7BB3">
        <w:rPr>
          <w:lang w:val="ru-RU"/>
        </w:rPr>
        <w:t>- промяна броя на паралелките в останалите класове и свободните места в тях</w:t>
      </w:r>
    </w:p>
    <w:p w14:paraId="52E59072" w14:textId="77777777" w:rsidR="008C7BB3" w:rsidRPr="008C7BB3" w:rsidRDefault="008C7BB3" w:rsidP="008C7BB3">
      <w:pPr>
        <w:jc w:val="both"/>
        <w:rPr>
          <w:lang w:val="ru-RU"/>
        </w:rPr>
      </w:pPr>
      <w:r w:rsidRPr="008C7BB3">
        <w:rPr>
          <w:lang w:val="ru-RU"/>
        </w:rPr>
        <w:t>(5) Държавният план-прием определя броя на местата, на които се приемат учениците в професионалните гимназии, – в VІІІ клас</w:t>
      </w:r>
    </w:p>
    <w:p w14:paraId="4BE341BA" w14:textId="77777777" w:rsidR="008C7BB3" w:rsidRPr="008C7BB3" w:rsidRDefault="008C7BB3" w:rsidP="008C7BB3">
      <w:pPr>
        <w:jc w:val="both"/>
        <w:rPr>
          <w:lang w:val="ru-RU"/>
        </w:rPr>
      </w:pPr>
      <w:r w:rsidRPr="008C7BB3">
        <w:rPr>
          <w:lang w:val="ru-RU"/>
        </w:rPr>
        <w:t xml:space="preserve">              (6) Училищният план-прием се определя преди началото на учебната година от директора на училището при условията и по реда на държавния образователен стандарт за организацията на дейностите в училищното образование и при спазване на държавния образователен стандарт за физическата среда и информационното и библиотечното осигуряване на училищата.</w:t>
      </w:r>
    </w:p>
    <w:p w14:paraId="685D4E04" w14:textId="77777777" w:rsidR="008C7BB3" w:rsidRPr="008C7BB3" w:rsidRDefault="008C7BB3" w:rsidP="008C7BB3">
      <w:pPr>
        <w:jc w:val="both"/>
        <w:rPr>
          <w:lang w:val="ru-RU"/>
        </w:rPr>
      </w:pPr>
    </w:p>
    <w:p w14:paraId="5E86DA4D" w14:textId="77777777" w:rsidR="008C7BB3" w:rsidRPr="008C7BB3" w:rsidRDefault="008C7BB3" w:rsidP="008C7BB3">
      <w:pPr>
        <w:jc w:val="both"/>
        <w:rPr>
          <w:lang w:val="ru-RU"/>
        </w:rPr>
      </w:pPr>
      <w:r w:rsidRPr="008C7BB3">
        <w:rPr>
          <w:lang w:val="ru-RU"/>
        </w:rPr>
        <w:t xml:space="preserve">Чл.32  (съгл. Чл.99 от ЗПУО) (1) Учениците, записани за обучение в даден клас в дневна или комбинирана, форма, взависимост от броя им се организират в паралелки или групи.  </w:t>
      </w:r>
    </w:p>
    <w:p w14:paraId="7671968F" w14:textId="77777777" w:rsidR="008C7BB3" w:rsidRPr="008C7BB3" w:rsidRDefault="008C7BB3" w:rsidP="008C7BB3">
      <w:pPr>
        <w:jc w:val="both"/>
        <w:rPr>
          <w:lang w:val="ru-RU"/>
        </w:rPr>
      </w:pPr>
      <w:r w:rsidRPr="008C7BB3">
        <w:rPr>
          <w:lang w:val="ru-RU"/>
        </w:rPr>
        <w:t xml:space="preserve">(2) Паралелките от един клас се обозначават с буквите на българската азбука, които се поставят след номера на класа. </w:t>
      </w:r>
    </w:p>
    <w:p w14:paraId="7EA9DCF0" w14:textId="77777777" w:rsidR="008C7BB3" w:rsidRPr="008C7BB3" w:rsidRDefault="008C7BB3" w:rsidP="008C7BB3">
      <w:pPr>
        <w:jc w:val="both"/>
        <w:rPr>
          <w:lang w:val="ru-RU"/>
        </w:rPr>
      </w:pPr>
      <w:r w:rsidRPr="008C7BB3">
        <w:rPr>
          <w:lang w:val="ru-RU"/>
        </w:rPr>
        <w:t xml:space="preserve">(3) В зависимост от особеностите на учебния предмет или модул паралелката може да се дели на групи или да се организират сборни групи от различни паралелки от един клас или от различни класове. </w:t>
      </w:r>
    </w:p>
    <w:p w14:paraId="558DE018" w14:textId="77777777" w:rsidR="008C7BB3" w:rsidRPr="008C7BB3" w:rsidRDefault="008C7BB3" w:rsidP="008C7BB3">
      <w:pPr>
        <w:jc w:val="both"/>
        <w:rPr>
          <w:lang w:val="ru-RU"/>
        </w:rPr>
      </w:pPr>
      <w:r w:rsidRPr="008C7BB3">
        <w:rPr>
          <w:lang w:val="ru-RU"/>
        </w:rPr>
        <w:t xml:space="preserve">(4) Когато в един и същ клас са записани ученици с различна етническа принадлежност, не се допуска обособяването им в паралелки въз основа на етническата им принадлежност. </w:t>
      </w:r>
    </w:p>
    <w:p w14:paraId="3EDACAC4" w14:textId="77777777" w:rsidR="008C7BB3" w:rsidRPr="008C7BB3" w:rsidRDefault="008C7BB3" w:rsidP="008C7BB3">
      <w:pPr>
        <w:jc w:val="both"/>
        <w:rPr>
          <w:lang w:val="ru-RU"/>
        </w:rPr>
      </w:pPr>
      <w:r w:rsidRPr="008C7BB3">
        <w:rPr>
          <w:lang w:val="ru-RU"/>
        </w:rPr>
        <w:t xml:space="preserve">(5) Не се допуска обособяването в паралелки или групи на учениците със специални образователни потребности, които се обучават интегрирано по индивидуален учебен план. </w:t>
      </w:r>
    </w:p>
    <w:p w14:paraId="6AA19712" w14:textId="77777777" w:rsidR="008C7BB3" w:rsidRPr="008C7BB3" w:rsidRDefault="008C7BB3" w:rsidP="008C7BB3">
      <w:pPr>
        <w:jc w:val="both"/>
        <w:rPr>
          <w:lang w:val="ru-RU"/>
        </w:rPr>
      </w:pPr>
    </w:p>
    <w:p w14:paraId="542D6D85" w14:textId="77777777" w:rsidR="008C7BB3" w:rsidRPr="008C7BB3" w:rsidRDefault="008C7BB3" w:rsidP="008C7BB3">
      <w:pPr>
        <w:jc w:val="both"/>
        <w:rPr>
          <w:lang w:val="ru-RU"/>
        </w:rPr>
      </w:pPr>
      <w:r w:rsidRPr="008C7BB3">
        <w:rPr>
          <w:lang w:val="ru-RU"/>
        </w:rPr>
        <w:t xml:space="preserve">            Чл.33 Формите на обучение са: дневна, индивидуална, самостоятелна. </w:t>
      </w:r>
    </w:p>
    <w:p w14:paraId="6DCF7B4E" w14:textId="77777777" w:rsidR="008C7BB3" w:rsidRPr="008C7BB3" w:rsidRDefault="008C7BB3" w:rsidP="008C7BB3">
      <w:pPr>
        <w:jc w:val="both"/>
        <w:rPr>
          <w:lang w:val="ru-RU"/>
        </w:rPr>
      </w:pPr>
    </w:p>
    <w:p w14:paraId="4BBA4011" w14:textId="77777777" w:rsidR="008C7BB3" w:rsidRPr="008C7BB3" w:rsidRDefault="008C7BB3" w:rsidP="008C7BB3">
      <w:pPr>
        <w:jc w:val="both"/>
        <w:rPr>
          <w:lang w:val="ru-RU"/>
        </w:rPr>
      </w:pPr>
      <w:r w:rsidRPr="008C7BB3">
        <w:rPr>
          <w:lang w:val="ru-RU"/>
        </w:rPr>
        <w:t>Чл 34. (съгл. Чл.107 от ЗПУО) (1) Формата на обучение се избира от ученика при условията на чл. 12, ал. 2 от ЗПУО и при спазване изискванията на този закон.</w:t>
      </w:r>
    </w:p>
    <w:p w14:paraId="4338B932" w14:textId="77777777" w:rsidR="008C7BB3" w:rsidRPr="008C7BB3" w:rsidRDefault="008C7BB3" w:rsidP="008C7BB3">
      <w:pPr>
        <w:jc w:val="both"/>
        <w:rPr>
          <w:lang w:val="ru-RU"/>
        </w:rPr>
      </w:pPr>
      <w:r w:rsidRPr="008C7BB3">
        <w:rPr>
          <w:lang w:val="ru-RU"/>
        </w:rPr>
        <w:t xml:space="preserve">       (2) Формата на обучение се препоръчва от екипа за подкрепа за личностно развитие за:  </w:t>
      </w:r>
    </w:p>
    <w:p w14:paraId="72259804" w14:textId="77777777" w:rsidR="008C7BB3" w:rsidRPr="008C7BB3" w:rsidRDefault="008C7BB3" w:rsidP="008C7BB3">
      <w:pPr>
        <w:jc w:val="both"/>
        <w:rPr>
          <w:lang w:val="ru-RU"/>
        </w:rPr>
      </w:pPr>
      <w:r w:rsidRPr="008C7BB3">
        <w:rPr>
          <w:lang w:val="ru-RU"/>
        </w:rPr>
        <w:t>1</w:t>
      </w:r>
      <w:r w:rsidRPr="008C7BB3">
        <w:rPr>
          <w:lang w:val="ru-RU"/>
        </w:rPr>
        <w:tab/>
        <w:t xml:space="preserve">лице, навършило 16 години, което постъпва за първи път в училище; </w:t>
      </w:r>
    </w:p>
    <w:p w14:paraId="2745BE07" w14:textId="77777777" w:rsidR="008C7BB3" w:rsidRPr="008C7BB3" w:rsidRDefault="008C7BB3" w:rsidP="008C7BB3">
      <w:pPr>
        <w:jc w:val="both"/>
        <w:rPr>
          <w:lang w:val="ru-RU"/>
        </w:rPr>
      </w:pPr>
      <w:r w:rsidRPr="008C7BB3">
        <w:rPr>
          <w:lang w:val="ru-RU"/>
        </w:rPr>
        <w:t>2</w:t>
      </w:r>
      <w:r w:rsidRPr="008C7BB3">
        <w:rPr>
          <w:lang w:val="ru-RU"/>
        </w:rPr>
        <w:tab/>
        <w:t xml:space="preserve">лице, прекъснало обучението си за повече от три последователни учебни години; </w:t>
      </w:r>
    </w:p>
    <w:p w14:paraId="3997CDAA" w14:textId="77777777" w:rsidR="008C7BB3" w:rsidRPr="008C7BB3" w:rsidRDefault="008C7BB3" w:rsidP="008C7BB3">
      <w:pPr>
        <w:jc w:val="both"/>
        <w:rPr>
          <w:lang w:val="ru-RU"/>
        </w:rPr>
      </w:pPr>
      <w:r w:rsidRPr="008C7BB3">
        <w:rPr>
          <w:lang w:val="ru-RU"/>
        </w:rPr>
        <w:t>3</w:t>
      </w:r>
      <w:r w:rsidRPr="008C7BB3">
        <w:rPr>
          <w:lang w:val="ru-RU"/>
        </w:rPr>
        <w:tab/>
        <w:t xml:space="preserve">лице, което не може успешно да завърши един и същ клас повече от три учебни години; </w:t>
      </w:r>
    </w:p>
    <w:p w14:paraId="0FB9B24D" w14:textId="77777777" w:rsidR="008C7BB3" w:rsidRPr="008C7BB3" w:rsidRDefault="008C7BB3" w:rsidP="008C7BB3">
      <w:pPr>
        <w:jc w:val="both"/>
        <w:rPr>
          <w:lang w:val="ru-RU"/>
        </w:rPr>
      </w:pPr>
      <w:r w:rsidRPr="008C7BB3">
        <w:rPr>
          <w:lang w:val="ru-RU"/>
        </w:rPr>
        <w:t>4</w:t>
      </w:r>
      <w:r w:rsidRPr="008C7BB3">
        <w:rPr>
          <w:lang w:val="ru-RU"/>
        </w:rPr>
        <w:tab/>
        <w:t xml:space="preserve">ученик, който променя формата на обучение в случаите по чл. 112, ал. 5 от ЗПУО; </w:t>
      </w:r>
    </w:p>
    <w:p w14:paraId="61F9E8A5" w14:textId="77777777" w:rsidR="008C7BB3" w:rsidRPr="008C7BB3" w:rsidRDefault="008C7BB3" w:rsidP="008C7BB3">
      <w:pPr>
        <w:jc w:val="both"/>
        <w:rPr>
          <w:lang w:val="ru-RU"/>
        </w:rPr>
      </w:pPr>
      <w:r w:rsidRPr="008C7BB3">
        <w:rPr>
          <w:lang w:val="ru-RU"/>
        </w:rPr>
        <w:lastRenderedPageBreak/>
        <w:t xml:space="preserve">6 ученик със специални образователни потребности. </w:t>
      </w:r>
    </w:p>
    <w:p w14:paraId="4B5EF661" w14:textId="77777777" w:rsidR="008C7BB3" w:rsidRPr="008C7BB3" w:rsidRDefault="008C7BB3" w:rsidP="008C7BB3">
      <w:pPr>
        <w:jc w:val="both"/>
        <w:rPr>
          <w:lang w:val="ru-RU"/>
        </w:rPr>
      </w:pPr>
      <w:r w:rsidRPr="008C7BB3">
        <w:rPr>
          <w:lang w:val="ru-RU"/>
        </w:rPr>
        <w:t xml:space="preserve">(3) Препоръката по ал. 2 се изготвя след оценка на потребностите от обучения на лицето и при осигуряване защита на интересите на останалите ученици от паралелката.  </w:t>
      </w:r>
    </w:p>
    <w:p w14:paraId="151ECB6C" w14:textId="77777777" w:rsidR="008C7BB3" w:rsidRPr="008C7BB3" w:rsidRDefault="008C7BB3" w:rsidP="008C7BB3">
      <w:pPr>
        <w:jc w:val="both"/>
        <w:rPr>
          <w:lang w:val="ru-RU"/>
        </w:rPr>
      </w:pPr>
      <w:r w:rsidRPr="008C7BB3">
        <w:rPr>
          <w:lang w:val="ru-RU"/>
        </w:rPr>
        <w:t>(4) При препоръка по ал. 2, която предлага промяна от дневна в индивидуална форма на обучение на ученика със специални образователни потребности, регионалният екип по чл. 190, ал. 1 извършва допълнителна специализирана оценка и изразява становище относно потвърждаване или отхвърляне на препоръката. Окончателният избор за формата на обучение се прави от ученика или родителя при условията на чл. 12 от ЗПУО.</w:t>
      </w:r>
    </w:p>
    <w:p w14:paraId="596E9C17" w14:textId="77777777" w:rsidR="008C7BB3" w:rsidRPr="008C7BB3" w:rsidRDefault="008C7BB3" w:rsidP="008C7BB3">
      <w:pPr>
        <w:jc w:val="both"/>
        <w:rPr>
          <w:lang w:val="ru-RU"/>
        </w:rPr>
      </w:pPr>
    </w:p>
    <w:p w14:paraId="0366FE7E" w14:textId="77777777" w:rsidR="008C7BB3" w:rsidRPr="008C7BB3" w:rsidRDefault="008C7BB3" w:rsidP="008C7BB3">
      <w:pPr>
        <w:jc w:val="both"/>
        <w:rPr>
          <w:lang w:val="ru-RU"/>
        </w:rPr>
      </w:pPr>
      <w:r w:rsidRPr="008C7BB3">
        <w:rPr>
          <w:lang w:val="ru-RU"/>
        </w:rPr>
        <w:t xml:space="preserve">             Чл.35. Дневната форма на обучение е присъствена форма, която се осъществява по график за I- ва смяна в учебни дни. </w:t>
      </w:r>
    </w:p>
    <w:p w14:paraId="213DDCFA" w14:textId="77777777" w:rsidR="008C7BB3" w:rsidRPr="008C7BB3" w:rsidRDefault="008C7BB3" w:rsidP="008C7BB3">
      <w:pPr>
        <w:jc w:val="both"/>
        <w:rPr>
          <w:lang w:val="ru-RU"/>
        </w:rPr>
      </w:pPr>
    </w:p>
    <w:p w14:paraId="5D5314F2" w14:textId="77777777" w:rsidR="008C7BB3" w:rsidRPr="008C7BB3" w:rsidRDefault="008C7BB3" w:rsidP="008C7BB3">
      <w:pPr>
        <w:jc w:val="both"/>
        <w:rPr>
          <w:lang w:val="ru-RU"/>
        </w:rPr>
      </w:pPr>
      <w:r w:rsidRPr="008C7BB3">
        <w:rPr>
          <w:lang w:val="ru-RU"/>
        </w:rPr>
        <w:t xml:space="preserve">            Чл. 36 (1) Индивидуалната форма на обучение включва учебни занятия, както и изпити или текущи проверки по учебни предмети, предвидени в индивидуален учебен план, утвърден от директора на училището. </w:t>
      </w:r>
    </w:p>
    <w:p w14:paraId="5757759C" w14:textId="77777777" w:rsidR="008C7BB3" w:rsidRPr="008C7BB3" w:rsidRDefault="008C7BB3" w:rsidP="008C7BB3">
      <w:pPr>
        <w:jc w:val="both"/>
        <w:rPr>
          <w:lang w:val="ru-RU"/>
        </w:rPr>
      </w:pPr>
      <w:r w:rsidRPr="008C7BB3">
        <w:rPr>
          <w:lang w:val="ru-RU"/>
        </w:rPr>
        <w:t xml:space="preserve">(2) Индивидуалната форма на обучение се организира за: </w:t>
      </w:r>
    </w:p>
    <w:p w14:paraId="5147B883" w14:textId="77777777" w:rsidR="008C7BB3" w:rsidRPr="008C7BB3" w:rsidRDefault="008C7BB3" w:rsidP="008C7BB3">
      <w:pPr>
        <w:jc w:val="both"/>
        <w:rPr>
          <w:lang w:val="ru-RU"/>
        </w:rPr>
      </w:pPr>
      <w:r w:rsidRPr="008C7BB3">
        <w:rPr>
          <w:lang w:val="ru-RU"/>
        </w:rPr>
        <w:t xml:space="preserve">              1. ученици, които по здравословни причини, удостоверени с медицински документ, издаден от съответната експертна лекарска комисия, определена в Закона за здравето, не могат да се обучават в дневна, вечерна или комбинирана форма за повече от 30 последователни учебни дни; </w:t>
      </w:r>
    </w:p>
    <w:p w14:paraId="477E676F" w14:textId="77777777" w:rsidR="008C7BB3" w:rsidRPr="008C7BB3" w:rsidRDefault="008C7BB3" w:rsidP="008C7BB3">
      <w:pPr>
        <w:jc w:val="both"/>
        <w:rPr>
          <w:lang w:val="ru-RU"/>
        </w:rPr>
      </w:pPr>
      <w:r w:rsidRPr="008C7BB3">
        <w:rPr>
          <w:lang w:val="ru-RU"/>
        </w:rPr>
        <w:t xml:space="preserve">             2. ученици, които по семейни причини желаят да завършат в други срокове обучението си за един или повече класове;</w:t>
      </w:r>
    </w:p>
    <w:p w14:paraId="5752F21A" w14:textId="77777777" w:rsidR="008C7BB3" w:rsidRPr="008C7BB3" w:rsidRDefault="008C7BB3" w:rsidP="008C7BB3">
      <w:pPr>
        <w:jc w:val="both"/>
        <w:rPr>
          <w:lang w:val="ru-RU"/>
        </w:rPr>
      </w:pPr>
      <w:r w:rsidRPr="008C7BB3">
        <w:rPr>
          <w:lang w:val="ru-RU"/>
        </w:rPr>
        <w:t xml:space="preserve">         3. за даровити ученици </w:t>
      </w:r>
    </w:p>
    <w:p w14:paraId="241EB50D" w14:textId="77777777" w:rsidR="008C7BB3" w:rsidRPr="008C7BB3" w:rsidRDefault="008C7BB3" w:rsidP="008C7BB3">
      <w:pPr>
        <w:jc w:val="both"/>
        <w:rPr>
          <w:lang w:val="ru-RU"/>
        </w:rPr>
      </w:pPr>
      <w:r w:rsidRPr="008C7BB3">
        <w:rPr>
          <w:lang w:val="ru-RU"/>
        </w:rPr>
        <w:t xml:space="preserve">         4. ученици със специални образователни потребности при условията на чл. 107, ал. 4 от Закона за предучилищното и училищно образование </w:t>
      </w:r>
    </w:p>
    <w:p w14:paraId="491472E3" w14:textId="77777777" w:rsidR="008C7BB3" w:rsidRPr="008C7BB3" w:rsidRDefault="008C7BB3" w:rsidP="008C7BB3">
      <w:pPr>
        <w:jc w:val="both"/>
        <w:rPr>
          <w:lang w:val="ru-RU"/>
        </w:rPr>
      </w:pPr>
      <w:r w:rsidRPr="008C7BB3">
        <w:rPr>
          <w:lang w:val="ru-RU"/>
        </w:rPr>
        <w:t xml:space="preserve">         5. учениците в случаите по чл. 107, ал. 2, т. 1 – 4 от Закона за предучилищното и училищно образование</w:t>
      </w:r>
    </w:p>
    <w:p w14:paraId="30884D07" w14:textId="77777777" w:rsidR="008C7BB3" w:rsidRPr="008C7BB3" w:rsidRDefault="008C7BB3" w:rsidP="008C7BB3">
      <w:pPr>
        <w:jc w:val="both"/>
        <w:rPr>
          <w:lang w:val="ru-RU"/>
        </w:rPr>
      </w:pPr>
      <w:r w:rsidRPr="008C7BB3">
        <w:rPr>
          <w:lang w:val="ru-RU"/>
        </w:rPr>
        <w:t xml:space="preserve">         (3) В случаите по ал.2 т.1 училището организира индивидуална форма на обучение в домашни условия /ако е възможно/ въз основа на медицински документ, издаден от лекарска консултативна комисия, като осигурява от 8 до 12 учебни часа седмично. </w:t>
      </w:r>
    </w:p>
    <w:p w14:paraId="77FFC1DB" w14:textId="77777777" w:rsidR="008C7BB3" w:rsidRPr="008C7BB3" w:rsidRDefault="008C7BB3" w:rsidP="008C7BB3">
      <w:pPr>
        <w:jc w:val="both"/>
        <w:rPr>
          <w:lang w:val="ru-RU"/>
        </w:rPr>
      </w:pPr>
      <w:r w:rsidRPr="008C7BB3">
        <w:rPr>
          <w:lang w:val="ru-RU"/>
        </w:rPr>
        <w:t xml:space="preserve">а в случаите по ал. 1, т. 4 – и в център за подкрепа за личностно развитие. </w:t>
      </w:r>
    </w:p>
    <w:p w14:paraId="29BCF73B" w14:textId="77777777" w:rsidR="008C7BB3" w:rsidRPr="008C7BB3" w:rsidRDefault="008C7BB3" w:rsidP="008C7BB3">
      <w:pPr>
        <w:jc w:val="both"/>
        <w:rPr>
          <w:lang w:val="ru-RU"/>
        </w:rPr>
      </w:pPr>
      <w:r w:rsidRPr="008C7BB3">
        <w:rPr>
          <w:lang w:val="ru-RU"/>
        </w:rPr>
        <w:t xml:space="preserve">(4) По преценка на регионалния център за подкрепа на процеса на приобщаващото образование и на лекуващия лекар и след консултация с родителя, когато ученик е настанен в болница, обучението в индивидуалните учебни часове се осъществява от: </w:t>
      </w:r>
    </w:p>
    <w:p w14:paraId="516551E6" w14:textId="77777777" w:rsidR="008C7BB3" w:rsidRPr="008C7BB3" w:rsidRDefault="008C7BB3" w:rsidP="008C7BB3">
      <w:pPr>
        <w:jc w:val="both"/>
        <w:rPr>
          <w:lang w:val="ru-RU"/>
        </w:rPr>
      </w:pPr>
      <w:r w:rsidRPr="008C7BB3">
        <w:rPr>
          <w:lang w:val="ru-RU"/>
        </w:rPr>
        <w:t xml:space="preserve">            1. болнични учители, назначени към училище и/или център за подкрепа за личностно развитие; училището и центърът за подкрепа за личностно развитие се определят от началника на регионалното управление на образованието на територията на областта, на която се намира болницата; </w:t>
      </w:r>
    </w:p>
    <w:p w14:paraId="3703B8A0" w14:textId="77777777" w:rsidR="008C7BB3" w:rsidRPr="008C7BB3" w:rsidRDefault="008C7BB3" w:rsidP="008C7BB3">
      <w:pPr>
        <w:jc w:val="both"/>
        <w:rPr>
          <w:lang w:val="ru-RU"/>
        </w:rPr>
      </w:pPr>
      <w:r w:rsidRPr="008C7BB3">
        <w:rPr>
          <w:lang w:val="ru-RU"/>
        </w:rPr>
        <w:t xml:space="preserve">           2. училището и/или центъра за подкрепа за личностно развитие, в които ученикът се обучава – когато са в същото населено място, в което е болницата; </w:t>
      </w:r>
    </w:p>
    <w:p w14:paraId="24CEA453" w14:textId="77777777" w:rsidR="008C7BB3" w:rsidRPr="008C7BB3" w:rsidRDefault="008C7BB3" w:rsidP="008C7BB3">
      <w:pPr>
        <w:jc w:val="both"/>
        <w:rPr>
          <w:lang w:val="ru-RU"/>
        </w:rPr>
      </w:pPr>
      <w:r w:rsidRPr="008C7BB3">
        <w:rPr>
          <w:lang w:val="ru-RU"/>
        </w:rPr>
        <w:t xml:space="preserve">          (5) 3нанията и уменията на учениците по ал.2 т.1 се оценяват чрез текущи оценки, а на учениците по ал.2 т.2 - чрез изпити. </w:t>
      </w:r>
    </w:p>
    <w:p w14:paraId="2682C198" w14:textId="77777777" w:rsidR="008C7BB3" w:rsidRPr="008C7BB3" w:rsidRDefault="008C7BB3" w:rsidP="008C7BB3">
      <w:pPr>
        <w:jc w:val="both"/>
        <w:rPr>
          <w:lang w:val="ru-RU"/>
        </w:rPr>
      </w:pPr>
    </w:p>
    <w:p w14:paraId="0149BBF7" w14:textId="77777777" w:rsidR="008C7BB3" w:rsidRPr="008C7BB3" w:rsidRDefault="008C7BB3" w:rsidP="008C7BB3">
      <w:pPr>
        <w:jc w:val="both"/>
        <w:rPr>
          <w:lang w:val="ru-RU"/>
        </w:rPr>
      </w:pPr>
      <w:r w:rsidRPr="008C7BB3">
        <w:rPr>
          <w:lang w:val="ru-RU"/>
        </w:rPr>
        <w:t xml:space="preserve">Чл. 37а (съгл. Чл.114 от ЗПУО) (1) Комбинирана форма на обучение включва обучение при условията и по реда на дневна форма и индивидуално обучение по един или няколко учебни предмета от училищния или индивидуалния учебен план. </w:t>
      </w:r>
    </w:p>
    <w:p w14:paraId="04BC9ABF" w14:textId="77777777" w:rsidR="008C7BB3" w:rsidRPr="008C7BB3" w:rsidRDefault="008C7BB3" w:rsidP="008C7BB3">
      <w:pPr>
        <w:jc w:val="both"/>
        <w:rPr>
          <w:lang w:val="ru-RU"/>
        </w:rPr>
      </w:pPr>
      <w:r w:rsidRPr="008C7BB3">
        <w:rPr>
          <w:lang w:val="ru-RU"/>
        </w:rPr>
        <w:t xml:space="preserve">(2) Обучението в комбинирана форма се извършва по училищния учебен план или по индивидуален учебен план – за ученици със специални образователни потребности и за ученици с изявени дарби. </w:t>
      </w:r>
    </w:p>
    <w:p w14:paraId="528944B7" w14:textId="77777777" w:rsidR="008C7BB3" w:rsidRPr="008C7BB3" w:rsidRDefault="008C7BB3" w:rsidP="008C7BB3">
      <w:pPr>
        <w:jc w:val="both"/>
        <w:rPr>
          <w:lang w:val="ru-RU"/>
        </w:rPr>
      </w:pPr>
      <w:r w:rsidRPr="008C7BB3">
        <w:rPr>
          <w:lang w:val="ru-RU"/>
        </w:rPr>
        <w:t xml:space="preserve">(3) Комбинирана форма на обучение може да се организира за: </w:t>
      </w:r>
    </w:p>
    <w:p w14:paraId="771DEFB6" w14:textId="77777777" w:rsidR="008C7BB3" w:rsidRPr="008C7BB3" w:rsidRDefault="008C7BB3" w:rsidP="008C7BB3">
      <w:pPr>
        <w:jc w:val="both"/>
        <w:rPr>
          <w:lang w:val="ru-RU"/>
        </w:rPr>
      </w:pPr>
      <w:r w:rsidRPr="008C7BB3">
        <w:rPr>
          <w:lang w:val="ru-RU"/>
        </w:rPr>
        <w:t>1.</w:t>
      </w:r>
      <w:r w:rsidRPr="008C7BB3">
        <w:rPr>
          <w:lang w:val="ru-RU"/>
        </w:rPr>
        <w:tab/>
        <w:t xml:space="preserve">ученик със специални образователни потребности; </w:t>
      </w:r>
    </w:p>
    <w:p w14:paraId="528201CB" w14:textId="77777777" w:rsidR="008C7BB3" w:rsidRPr="008C7BB3" w:rsidRDefault="008C7BB3" w:rsidP="008C7BB3">
      <w:pPr>
        <w:jc w:val="both"/>
        <w:rPr>
          <w:lang w:val="ru-RU"/>
        </w:rPr>
      </w:pPr>
      <w:r w:rsidRPr="008C7BB3">
        <w:rPr>
          <w:lang w:val="ru-RU"/>
        </w:rPr>
        <w:lastRenderedPageBreak/>
        <w:t>2.</w:t>
      </w:r>
      <w:r w:rsidRPr="008C7BB3">
        <w:rPr>
          <w:lang w:val="ru-RU"/>
        </w:rPr>
        <w:tab/>
        <w:t>ученик с изявени дарби;</w:t>
      </w:r>
    </w:p>
    <w:p w14:paraId="608B9924" w14:textId="77777777" w:rsidR="008C7BB3" w:rsidRPr="008C7BB3" w:rsidRDefault="008C7BB3" w:rsidP="008C7BB3">
      <w:pPr>
        <w:jc w:val="both"/>
        <w:rPr>
          <w:lang w:val="ru-RU"/>
        </w:rPr>
      </w:pPr>
      <w:r w:rsidRPr="008C7BB3">
        <w:rPr>
          <w:lang w:val="ru-RU"/>
        </w:rPr>
        <w:t>3.</w:t>
      </w:r>
      <w:r w:rsidRPr="008C7BB3">
        <w:rPr>
          <w:lang w:val="ru-RU"/>
        </w:rPr>
        <w:tab/>
        <w:t xml:space="preserve">ученик в класовете от основната степен на образование, преместен в училище, в което не се изучава чуждият език, който ученикът е изучавал преди преместването си, при условие, че в населеното място няма училище от същия вид, в което този език да се преподава; </w:t>
      </w:r>
    </w:p>
    <w:p w14:paraId="667EF675" w14:textId="77777777" w:rsidR="008C7BB3" w:rsidRPr="008C7BB3" w:rsidRDefault="008C7BB3" w:rsidP="008C7BB3">
      <w:pPr>
        <w:jc w:val="both"/>
        <w:rPr>
          <w:lang w:val="ru-RU"/>
        </w:rPr>
      </w:pPr>
      <w:r w:rsidRPr="008C7BB3">
        <w:rPr>
          <w:lang w:val="ru-RU"/>
        </w:rPr>
        <w:t xml:space="preserve"> (4) В случаите по ал. 3, т. 3 и 4 вместо чуждия език или съответния учебен предмет от разширената подготовка, предвиден в училищния учебен план, се организира индивидуално обучение по чуждия език или по учебния предмет, който ученикът е изучавал преди преместването си. Индивидуалното обучение се осъществява от друго училище – по реда на чл. 113, ал. 4, 6 и 7 от ЗПУО, или от приемащото училище – по реда на чл. 112, ал. 3 и 4 от ЗПУО.</w:t>
      </w:r>
    </w:p>
    <w:p w14:paraId="2FC1D46D" w14:textId="77777777" w:rsidR="008C7BB3" w:rsidRPr="008C7BB3" w:rsidRDefault="008C7BB3" w:rsidP="008C7BB3">
      <w:pPr>
        <w:jc w:val="both"/>
        <w:rPr>
          <w:lang w:val="ru-RU"/>
        </w:rPr>
      </w:pPr>
      <w:r w:rsidRPr="008C7BB3">
        <w:rPr>
          <w:lang w:val="ru-RU"/>
        </w:rPr>
        <w:t>(5) В случаите по ал. 3, т. 1 индивидуалното обучение може да се осъществява по един или по няколко учебни предмета. Индивидуалното обучение се осъществява от училището – по реда на чл. 111, ал. 2–5 от ЗПУО, или от друго училище – по реда на чл. 113, ал. 4, 6 и 7 от ЗПУО.</w:t>
      </w:r>
    </w:p>
    <w:p w14:paraId="39FF1EFB" w14:textId="77777777" w:rsidR="008C7BB3" w:rsidRPr="008C7BB3" w:rsidRDefault="008C7BB3" w:rsidP="008C7BB3">
      <w:pPr>
        <w:jc w:val="both"/>
        <w:rPr>
          <w:lang w:val="ru-RU"/>
        </w:rPr>
      </w:pPr>
      <w:r w:rsidRPr="008C7BB3">
        <w:rPr>
          <w:lang w:val="ru-RU"/>
        </w:rPr>
        <w:t xml:space="preserve">Чл.37 б (съгл. Чл.115 от ЗПУО) (1) Когато поради извънредни обстоятелства присъственият образователен процес в училището е преустановен, както и в случаите по чл. 105, ал. 1, 3 и 5, с изключение на обявяването на ден за честване на празника на общината, след заповед на министъра на образованието и науката обучението на учениците, записани в дневна, вечерна, задочна, индивидуална и комбинирана форма на обучение и в дуална система на обучение, се осъществява, доколкото и ако е възможно, от разстояние в електронна среда чрез използване на средствата на информационните и комуникационните технологии. </w:t>
      </w:r>
    </w:p>
    <w:p w14:paraId="0B5464AB" w14:textId="77777777" w:rsidR="008C7BB3" w:rsidRPr="008C7BB3" w:rsidRDefault="008C7BB3" w:rsidP="008C7BB3">
      <w:pPr>
        <w:jc w:val="both"/>
        <w:rPr>
          <w:lang w:val="ru-RU"/>
        </w:rPr>
      </w:pPr>
    </w:p>
    <w:p w14:paraId="3FA6B3A9" w14:textId="77777777" w:rsidR="008C7BB3" w:rsidRPr="008C7BB3" w:rsidRDefault="008C7BB3" w:rsidP="008C7BB3">
      <w:pPr>
        <w:jc w:val="both"/>
        <w:rPr>
          <w:lang w:val="ru-RU"/>
        </w:rPr>
      </w:pPr>
    </w:p>
    <w:p w14:paraId="7947356E" w14:textId="77777777" w:rsidR="008C7BB3" w:rsidRPr="008C7BB3" w:rsidRDefault="008C7BB3" w:rsidP="008C7BB3">
      <w:pPr>
        <w:jc w:val="both"/>
        <w:rPr>
          <w:lang w:val="ru-RU"/>
        </w:rPr>
      </w:pPr>
    </w:p>
    <w:p w14:paraId="3BD9B166" w14:textId="77777777" w:rsidR="008C7BB3" w:rsidRPr="008C7BB3" w:rsidRDefault="008C7BB3" w:rsidP="008C7BB3">
      <w:pPr>
        <w:jc w:val="both"/>
        <w:rPr>
          <w:lang w:val="ru-RU"/>
        </w:rPr>
      </w:pPr>
      <w:r w:rsidRPr="008C7BB3">
        <w:rPr>
          <w:lang w:val="ru-RU"/>
        </w:rPr>
        <w:t xml:space="preserve">(6) В случаите по ал. 3, т. 2 индивидуалното обучение се осъществява по един или няколко учебни предмета, по които ученикът е показал трайни способности и постижения, надвишаващи постиженията на неговите връстници. Индивидуалното обучение се осъществява от училището по реда на чл. 111, ал. 2–5 от ЗПУО. </w:t>
      </w:r>
    </w:p>
    <w:p w14:paraId="29777A63" w14:textId="77777777" w:rsidR="008C7BB3" w:rsidRPr="008C7BB3" w:rsidRDefault="008C7BB3" w:rsidP="008C7BB3">
      <w:pPr>
        <w:jc w:val="both"/>
        <w:rPr>
          <w:lang w:val="ru-RU"/>
        </w:rPr>
      </w:pPr>
    </w:p>
    <w:p w14:paraId="679EE3C1" w14:textId="77777777" w:rsidR="008C7BB3" w:rsidRPr="008C7BB3" w:rsidRDefault="008C7BB3" w:rsidP="008C7BB3">
      <w:pPr>
        <w:jc w:val="both"/>
        <w:rPr>
          <w:lang w:val="ru-RU"/>
        </w:rPr>
      </w:pPr>
    </w:p>
    <w:p w14:paraId="5594615E" w14:textId="77777777" w:rsidR="008C7BB3" w:rsidRPr="008C7BB3" w:rsidRDefault="008C7BB3" w:rsidP="008C7BB3">
      <w:pPr>
        <w:jc w:val="both"/>
        <w:rPr>
          <w:lang w:val="ru-RU"/>
        </w:rPr>
      </w:pPr>
    </w:p>
    <w:p w14:paraId="38682F76" w14:textId="77777777" w:rsidR="008C7BB3" w:rsidRPr="008C7BB3" w:rsidRDefault="008C7BB3" w:rsidP="008C7BB3">
      <w:pPr>
        <w:jc w:val="both"/>
        <w:rPr>
          <w:lang w:val="ru-RU"/>
        </w:rPr>
      </w:pPr>
      <w:r w:rsidRPr="008C7BB3">
        <w:rPr>
          <w:lang w:val="ru-RU"/>
        </w:rPr>
        <w:t xml:space="preserve">Чл. 38 (1) Самостоятелната форма на обучение е неприсъствена форма, при която учениците се подготвят самостоятелно и се явяват на изпити по учебни предмети съгласно училищния учебен план.  </w:t>
      </w:r>
    </w:p>
    <w:p w14:paraId="0FF19351" w14:textId="77777777" w:rsidR="008C7BB3" w:rsidRPr="008C7BB3" w:rsidRDefault="008C7BB3" w:rsidP="008C7BB3">
      <w:pPr>
        <w:jc w:val="both"/>
        <w:rPr>
          <w:lang w:val="ru-RU"/>
        </w:rPr>
      </w:pPr>
      <w:r w:rsidRPr="008C7BB3">
        <w:rPr>
          <w:lang w:val="ru-RU"/>
        </w:rPr>
        <w:t xml:space="preserve">(2) Самостоятелната форма на обучение се организира за: </w:t>
      </w:r>
    </w:p>
    <w:p w14:paraId="41AD4EE9" w14:textId="77777777" w:rsidR="008C7BB3" w:rsidRPr="008C7BB3" w:rsidRDefault="008C7BB3" w:rsidP="008C7BB3">
      <w:pPr>
        <w:jc w:val="both"/>
        <w:rPr>
          <w:lang w:val="ru-RU"/>
        </w:rPr>
      </w:pPr>
      <w:r w:rsidRPr="008C7BB3">
        <w:rPr>
          <w:lang w:val="ru-RU"/>
        </w:rPr>
        <w:t xml:space="preserve">1. ученици в задължителна училищна възраст, които по здравословни причини, удостоверени с медицински документ, издаден от съответната експертна лекарска комисия, определена в Закона за здравето, не могат да се обучават в дневна форма; </w:t>
      </w:r>
    </w:p>
    <w:p w14:paraId="30B91B3C" w14:textId="77777777" w:rsidR="008C7BB3" w:rsidRPr="008C7BB3" w:rsidRDefault="008C7BB3" w:rsidP="008C7BB3">
      <w:pPr>
        <w:jc w:val="both"/>
        <w:rPr>
          <w:lang w:val="ru-RU"/>
        </w:rPr>
      </w:pPr>
      <w:r w:rsidRPr="008C7BB3">
        <w:rPr>
          <w:lang w:val="ru-RU"/>
        </w:rPr>
        <w:t xml:space="preserve">2. ученици в задължителна училищна възраст – по желание на ученика или родителя, по реда на чл. 12, ал. 2; </w:t>
      </w:r>
    </w:p>
    <w:p w14:paraId="4856976D" w14:textId="77777777" w:rsidR="008C7BB3" w:rsidRPr="008C7BB3" w:rsidRDefault="008C7BB3" w:rsidP="008C7BB3">
      <w:pPr>
        <w:jc w:val="both"/>
        <w:rPr>
          <w:lang w:val="ru-RU"/>
        </w:rPr>
      </w:pPr>
      <w:r w:rsidRPr="008C7BB3">
        <w:rPr>
          <w:lang w:val="ru-RU"/>
        </w:rPr>
        <w:t xml:space="preserve">3. ученици с изявени дарби; </w:t>
      </w:r>
    </w:p>
    <w:p w14:paraId="3CFC0724" w14:textId="77777777" w:rsidR="008C7BB3" w:rsidRPr="008C7BB3" w:rsidRDefault="008C7BB3" w:rsidP="008C7BB3">
      <w:pPr>
        <w:jc w:val="both"/>
        <w:rPr>
          <w:lang w:val="ru-RU"/>
        </w:rPr>
      </w:pPr>
      <w:r w:rsidRPr="008C7BB3">
        <w:rPr>
          <w:lang w:val="ru-RU"/>
        </w:rPr>
        <w:t xml:space="preserve">4. лица, навършили 16 години. </w:t>
      </w:r>
    </w:p>
    <w:p w14:paraId="2BAAC20D" w14:textId="77777777" w:rsidR="008C7BB3" w:rsidRPr="008C7BB3" w:rsidRDefault="008C7BB3" w:rsidP="008C7BB3">
      <w:pPr>
        <w:jc w:val="both"/>
        <w:rPr>
          <w:lang w:val="ru-RU"/>
        </w:rPr>
      </w:pPr>
      <w:r w:rsidRPr="008C7BB3">
        <w:rPr>
          <w:lang w:val="ru-RU"/>
        </w:rPr>
        <w:t xml:space="preserve">            (3) Лица, прекъснали обучението си и навършили 16-годишна възраст, но желаещи да продължат образованието си, подават молба до директора на училището до 10 септември;</w:t>
      </w:r>
    </w:p>
    <w:p w14:paraId="50E33B9F" w14:textId="77777777" w:rsidR="008C7BB3" w:rsidRPr="008C7BB3" w:rsidRDefault="008C7BB3" w:rsidP="008C7BB3">
      <w:pPr>
        <w:jc w:val="both"/>
        <w:rPr>
          <w:lang w:val="ru-RU"/>
        </w:rPr>
      </w:pPr>
      <w:r w:rsidRPr="008C7BB3">
        <w:rPr>
          <w:lang w:val="ru-RU"/>
        </w:rPr>
        <w:t xml:space="preserve">            (4) Изпитите за ученици в самостоятелна форма на обучение се провеждат в три сесии – една редовна – септември-октомври и две поправителни: януари-февруари и юни - юли.</w:t>
      </w:r>
    </w:p>
    <w:p w14:paraId="387326DE" w14:textId="77777777" w:rsidR="008C7BB3" w:rsidRPr="008C7BB3" w:rsidRDefault="008C7BB3" w:rsidP="008C7BB3">
      <w:pPr>
        <w:jc w:val="both"/>
        <w:rPr>
          <w:lang w:val="ru-RU"/>
        </w:rPr>
      </w:pPr>
      <w:r w:rsidRPr="008C7BB3">
        <w:rPr>
          <w:lang w:val="ru-RU"/>
        </w:rPr>
        <w:t xml:space="preserve">(5) Условията и редът за организиране и провеждане на изпитите се определят със заповед на директора на училището. </w:t>
      </w:r>
    </w:p>
    <w:p w14:paraId="34A6DFE7" w14:textId="77777777" w:rsidR="008C7BB3" w:rsidRPr="008C7BB3" w:rsidRDefault="008C7BB3" w:rsidP="008C7BB3">
      <w:pPr>
        <w:jc w:val="both"/>
        <w:rPr>
          <w:lang w:val="ru-RU"/>
        </w:rPr>
      </w:pPr>
      <w:r w:rsidRPr="008C7BB3">
        <w:rPr>
          <w:lang w:val="ru-RU"/>
        </w:rPr>
        <w:t>(6) При неявяване на изпитна сесия, училището изпраща уведомителни писма. При неявяване на три последователни сесии учениците губят права и се отписват от регистъра на училището. ?</w:t>
      </w:r>
    </w:p>
    <w:p w14:paraId="00E85ED0" w14:textId="77777777" w:rsidR="008C7BB3" w:rsidRPr="008C7BB3" w:rsidRDefault="008C7BB3" w:rsidP="008C7BB3">
      <w:pPr>
        <w:jc w:val="both"/>
        <w:rPr>
          <w:lang w:val="ru-RU"/>
        </w:rPr>
      </w:pPr>
    </w:p>
    <w:p w14:paraId="6D8A0662" w14:textId="77777777" w:rsidR="008C7BB3" w:rsidRPr="008C7BB3" w:rsidRDefault="008C7BB3" w:rsidP="008C7BB3">
      <w:pPr>
        <w:jc w:val="both"/>
        <w:rPr>
          <w:lang w:val="ru-RU"/>
        </w:rPr>
      </w:pPr>
    </w:p>
    <w:p w14:paraId="6323DFFA" w14:textId="77777777" w:rsidR="008C7BB3" w:rsidRPr="008C7BB3" w:rsidRDefault="008C7BB3" w:rsidP="008C7BB3">
      <w:pPr>
        <w:jc w:val="both"/>
        <w:rPr>
          <w:lang w:val="ru-RU"/>
        </w:rPr>
      </w:pPr>
    </w:p>
    <w:p w14:paraId="7254614B" w14:textId="77777777" w:rsidR="008C7BB3" w:rsidRPr="008C7BB3" w:rsidRDefault="008C7BB3" w:rsidP="008C7BB3">
      <w:pPr>
        <w:jc w:val="both"/>
        <w:rPr>
          <w:lang w:val="ru-RU"/>
        </w:rPr>
      </w:pPr>
    </w:p>
    <w:p w14:paraId="2A257488" w14:textId="77777777" w:rsidR="008C7BB3" w:rsidRPr="008C7BB3" w:rsidRDefault="008C7BB3" w:rsidP="008C7BB3">
      <w:pPr>
        <w:jc w:val="both"/>
        <w:rPr>
          <w:lang w:val="ru-RU"/>
        </w:rPr>
      </w:pPr>
    </w:p>
    <w:p w14:paraId="79F449AA" w14:textId="77777777" w:rsidR="008C7BB3" w:rsidRPr="008C7BB3" w:rsidRDefault="008C7BB3" w:rsidP="008C7BB3">
      <w:pPr>
        <w:jc w:val="both"/>
        <w:rPr>
          <w:lang w:val="ru-RU"/>
        </w:rPr>
      </w:pPr>
      <w:r w:rsidRPr="008C7BB3">
        <w:rPr>
          <w:lang w:val="ru-RU"/>
        </w:rPr>
        <w:t>(7) За правилното провеждане на самостоятелната форма на обучение са въведени и утвърдени със заповед на директора Вътрешни правила за организиране на самостоятелната форма на обучение в ПГО «Ана Май»</w:t>
      </w:r>
    </w:p>
    <w:p w14:paraId="2BBAEACE" w14:textId="77777777" w:rsidR="008C7BB3" w:rsidRPr="008C7BB3" w:rsidRDefault="008C7BB3" w:rsidP="008C7BB3">
      <w:pPr>
        <w:jc w:val="both"/>
        <w:rPr>
          <w:lang w:val="ru-RU"/>
        </w:rPr>
      </w:pPr>
      <w:r w:rsidRPr="008C7BB3">
        <w:rPr>
          <w:lang w:val="ru-RU"/>
        </w:rPr>
        <w:t xml:space="preserve">   (8) Кандидатстване за самостоятелна форма на обучение: за обучение в самостоятелна форма учениците подават писмено заявление до директора на училището. Заявлението трябва да бъде придружено от комплект документи:</w:t>
      </w:r>
    </w:p>
    <w:p w14:paraId="3CCEB7FA" w14:textId="77777777" w:rsidR="008C7BB3" w:rsidRPr="008C7BB3" w:rsidRDefault="008C7BB3" w:rsidP="008C7BB3">
      <w:pPr>
        <w:jc w:val="both"/>
        <w:rPr>
          <w:lang w:val="ru-RU"/>
        </w:rPr>
      </w:pPr>
      <w:r w:rsidRPr="008C7BB3">
        <w:rPr>
          <w:lang w:val="ru-RU"/>
        </w:rPr>
        <w:t xml:space="preserve">              8.1. Удостоверение за завършен клас (ако ученикът желае да се обучава за първа година в СФО в училището);</w:t>
      </w:r>
    </w:p>
    <w:p w14:paraId="6174D52C" w14:textId="77777777" w:rsidR="008C7BB3" w:rsidRPr="008C7BB3" w:rsidRDefault="008C7BB3" w:rsidP="008C7BB3">
      <w:pPr>
        <w:jc w:val="both"/>
        <w:rPr>
          <w:lang w:val="ru-RU"/>
        </w:rPr>
      </w:pPr>
      <w:r w:rsidRPr="008C7BB3">
        <w:rPr>
          <w:lang w:val="ru-RU"/>
        </w:rPr>
        <w:t xml:space="preserve">              8.2. Копие от личната карта или удостоверението за раждане на ученика ;</w:t>
      </w:r>
    </w:p>
    <w:p w14:paraId="5A22F3A4" w14:textId="77777777" w:rsidR="008C7BB3" w:rsidRPr="008C7BB3" w:rsidRDefault="008C7BB3" w:rsidP="008C7BB3">
      <w:pPr>
        <w:jc w:val="both"/>
        <w:rPr>
          <w:lang w:val="ru-RU"/>
        </w:rPr>
      </w:pPr>
      <w:r w:rsidRPr="008C7BB3">
        <w:rPr>
          <w:lang w:val="ru-RU"/>
        </w:rPr>
        <w:t xml:space="preserve">              8.3. Медицински документ за здравословно състояние, ако ученикът е кандидат по точка 1.1.</w:t>
      </w:r>
    </w:p>
    <w:p w14:paraId="09E9C1AF" w14:textId="77777777" w:rsidR="008C7BB3" w:rsidRPr="008C7BB3" w:rsidRDefault="008C7BB3" w:rsidP="008C7BB3">
      <w:pPr>
        <w:jc w:val="both"/>
        <w:rPr>
          <w:lang w:val="ru-RU"/>
        </w:rPr>
      </w:pPr>
      <w:r w:rsidRPr="008C7BB3">
        <w:rPr>
          <w:lang w:val="ru-RU"/>
        </w:rPr>
        <w:t xml:space="preserve">              8.4. Официално писмо от спортен клуб или спортна федерация, определящо статута на ученика спортист, ако е кандидат по точка 1.2.;</w:t>
      </w:r>
    </w:p>
    <w:p w14:paraId="67B807A6" w14:textId="77777777" w:rsidR="008C7BB3" w:rsidRPr="008C7BB3" w:rsidRDefault="008C7BB3" w:rsidP="008C7BB3">
      <w:pPr>
        <w:jc w:val="both"/>
        <w:rPr>
          <w:lang w:val="ru-RU"/>
        </w:rPr>
      </w:pPr>
      <w:r w:rsidRPr="008C7BB3">
        <w:rPr>
          <w:lang w:val="ru-RU"/>
        </w:rPr>
        <w:t xml:space="preserve">              8.5. Учениците могат да се записват в самостоятелна форма на обучение в началото на учебната година, за която директорът издава обща заповед за всички ученици в СФО, за началото на учебната година.</w:t>
      </w:r>
    </w:p>
    <w:p w14:paraId="1A0A6A89" w14:textId="77777777" w:rsidR="008C7BB3" w:rsidRPr="008C7BB3" w:rsidRDefault="008C7BB3" w:rsidP="008C7BB3">
      <w:pPr>
        <w:jc w:val="both"/>
        <w:rPr>
          <w:lang w:val="ru-RU"/>
        </w:rPr>
      </w:pPr>
      <w:r w:rsidRPr="008C7BB3">
        <w:rPr>
          <w:lang w:val="ru-RU"/>
        </w:rPr>
        <w:t xml:space="preserve">              8.6. Ученици, завършили успешно съответен клас в СФО, могат да продължат обучението си в следващия клас само след подадено до 15 септември заявление. В противен случай обучението се счита за прекъснато.</w:t>
      </w:r>
    </w:p>
    <w:p w14:paraId="1CA5CD95" w14:textId="77777777" w:rsidR="008C7BB3" w:rsidRPr="008C7BB3" w:rsidRDefault="008C7BB3" w:rsidP="008C7BB3">
      <w:pPr>
        <w:jc w:val="both"/>
        <w:rPr>
          <w:lang w:val="ru-RU"/>
        </w:rPr>
      </w:pPr>
      <w:r w:rsidRPr="008C7BB3">
        <w:rPr>
          <w:lang w:val="ru-RU"/>
        </w:rPr>
        <w:t xml:space="preserve">             8.7. Промяна на формата на обучение по време на учебните занятия се допуска при преминаване от дневна в самостоятелна форма на обучение за ученици, които в същата година навършват 16 години или възникнат обстоятелства по точки 1.1. или 1.2. За тази промяна Директорът издава заповед за смяна на формата на обучение за ученика подал заявление.</w:t>
      </w:r>
    </w:p>
    <w:p w14:paraId="1FCC8F5E" w14:textId="77777777" w:rsidR="008C7BB3" w:rsidRPr="008C7BB3" w:rsidRDefault="008C7BB3" w:rsidP="008C7BB3">
      <w:pPr>
        <w:jc w:val="both"/>
        <w:rPr>
          <w:lang w:val="ru-RU"/>
        </w:rPr>
      </w:pPr>
      <w:r w:rsidRPr="008C7BB3">
        <w:rPr>
          <w:lang w:val="ru-RU"/>
        </w:rPr>
        <w:t xml:space="preserve">             8.8 Преместване от дневна в самостоятелна форма може да бъде наложено и като наказателна мярка / чл. 153 , ал. 4, от Правилника за дейността на училището / при Доклад на класния ръководител и по решение на Педагогическия съвет за определен срок от време.</w:t>
      </w:r>
    </w:p>
    <w:p w14:paraId="05A4D282" w14:textId="77777777" w:rsidR="008C7BB3" w:rsidRPr="008C7BB3" w:rsidRDefault="008C7BB3" w:rsidP="008C7BB3">
      <w:pPr>
        <w:jc w:val="both"/>
        <w:rPr>
          <w:lang w:val="ru-RU"/>
        </w:rPr>
      </w:pPr>
      <w:r w:rsidRPr="008C7BB3">
        <w:rPr>
          <w:lang w:val="ru-RU"/>
        </w:rPr>
        <w:t xml:space="preserve">                 (9). Знанията и уменията на учениците се оценяват чрез полагане на изпити за годишна оценка по всички учебни предмети от учебния план за съответния клас в дневна форма на обучение.</w:t>
      </w:r>
    </w:p>
    <w:p w14:paraId="1F2C7209" w14:textId="77777777" w:rsidR="008C7BB3" w:rsidRPr="008C7BB3" w:rsidRDefault="008C7BB3" w:rsidP="008C7BB3">
      <w:pPr>
        <w:jc w:val="both"/>
        <w:rPr>
          <w:lang w:val="ru-RU"/>
        </w:rPr>
      </w:pPr>
      <w:r w:rsidRPr="008C7BB3">
        <w:rPr>
          <w:lang w:val="ru-RU"/>
        </w:rPr>
        <w:t>(10) Изпитите се организират в три изпитни сесии: една редовна и две поправителни. В ПГО „Ана Май”” изпитите са както следва:</w:t>
      </w:r>
    </w:p>
    <w:p w14:paraId="071F8E94" w14:textId="77777777" w:rsidR="008C7BB3" w:rsidRPr="008C7BB3" w:rsidRDefault="008C7BB3" w:rsidP="008C7BB3">
      <w:pPr>
        <w:jc w:val="both"/>
        <w:rPr>
          <w:lang w:val="ru-RU"/>
        </w:rPr>
      </w:pPr>
      <w:r w:rsidRPr="008C7BB3">
        <w:rPr>
          <w:lang w:val="ru-RU"/>
        </w:rPr>
        <w:t xml:space="preserve">                10.1. Изпитна сесия - от началото на последната седмица на септември до края на месец октомври;</w:t>
      </w:r>
    </w:p>
    <w:p w14:paraId="60AD65EE" w14:textId="77777777" w:rsidR="008C7BB3" w:rsidRPr="008C7BB3" w:rsidRDefault="008C7BB3" w:rsidP="008C7BB3">
      <w:pPr>
        <w:jc w:val="both"/>
        <w:rPr>
          <w:lang w:val="ru-RU"/>
        </w:rPr>
      </w:pPr>
      <w:r w:rsidRPr="008C7BB3">
        <w:rPr>
          <w:lang w:val="ru-RU"/>
        </w:rPr>
        <w:t xml:space="preserve">               10.2. І- ва поправителна изпитна сесия - месец февруари и първата седмица на март</w:t>
      </w:r>
    </w:p>
    <w:p w14:paraId="772C5511" w14:textId="77777777" w:rsidR="008C7BB3" w:rsidRPr="008C7BB3" w:rsidRDefault="008C7BB3" w:rsidP="008C7BB3">
      <w:pPr>
        <w:jc w:val="both"/>
        <w:rPr>
          <w:lang w:val="ru-RU"/>
        </w:rPr>
      </w:pPr>
      <w:r w:rsidRPr="008C7BB3">
        <w:rPr>
          <w:lang w:val="ru-RU"/>
        </w:rPr>
        <w:t xml:space="preserve">               10.3. ІІ- ра поправителна изпитна сесия - месец юни и първата седмица на юли</w:t>
      </w:r>
    </w:p>
    <w:p w14:paraId="7AC865CF" w14:textId="77777777" w:rsidR="008C7BB3" w:rsidRPr="008C7BB3" w:rsidRDefault="008C7BB3" w:rsidP="008C7BB3">
      <w:pPr>
        <w:jc w:val="both"/>
        <w:rPr>
          <w:lang w:val="ru-RU"/>
        </w:rPr>
      </w:pPr>
      <w:r w:rsidRPr="008C7BB3">
        <w:rPr>
          <w:lang w:val="ru-RU"/>
        </w:rPr>
        <w:t xml:space="preserve">               10.4. Допълнителна сесия – определя се със заповед на Директора, съгласно чл. 34 ал. 9 от Наредба за оценяване за ученици, които по здравословни причини не са се явили на предходните сесии.</w:t>
      </w:r>
    </w:p>
    <w:p w14:paraId="74F6A11E" w14:textId="77777777" w:rsidR="008C7BB3" w:rsidRPr="008C7BB3" w:rsidRDefault="008C7BB3" w:rsidP="008C7BB3">
      <w:pPr>
        <w:jc w:val="both"/>
        <w:rPr>
          <w:lang w:val="ru-RU"/>
        </w:rPr>
      </w:pPr>
      <w:r w:rsidRPr="008C7BB3">
        <w:rPr>
          <w:lang w:val="ru-RU"/>
        </w:rPr>
        <w:t xml:space="preserve">              10.5. ІІІ-та поправителна сесия с разрешение на Министъра на образованието, но не по-късно от 10 октомври на следващата учебна година.</w:t>
      </w:r>
    </w:p>
    <w:p w14:paraId="349003E5" w14:textId="77777777" w:rsidR="008C7BB3" w:rsidRPr="008C7BB3" w:rsidRDefault="008C7BB3" w:rsidP="008C7BB3">
      <w:pPr>
        <w:jc w:val="both"/>
        <w:rPr>
          <w:lang w:val="ru-RU"/>
        </w:rPr>
      </w:pPr>
      <w:r w:rsidRPr="008C7BB3">
        <w:rPr>
          <w:lang w:val="ru-RU"/>
        </w:rPr>
        <w:t xml:space="preserve">              10.6 Всички изпити се провеждат съгласно (чл.41, ал.1, 42. ал.1, 43) Наредба за оценяване на резултатите от обучението на учениците.</w:t>
      </w:r>
    </w:p>
    <w:p w14:paraId="13F235BF" w14:textId="77777777" w:rsidR="008C7BB3" w:rsidRPr="008C7BB3" w:rsidRDefault="008C7BB3" w:rsidP="008C7BB3">
      <w:pPr>
        <w:jc w:val="both"/>
        <w:rPr>
          <w:lang w:val="ru-RU"/>
        </w:rPr>
      </w:pPr>
      <w:r w:rsidRPr="008C7BB3">
        <w:rPr>
          <w:lang w:val="ru-RU"/>
        </w:rPr>
        <w:t xml:space="preserve">              10.7 Учениците полагат изпити по учебното съдържание на утвърдените от МОН учебни програми и/или тематични планове по учебните предмети за дневна форма на обучение.</w:t>
      </w:r>
    </w:p>
    <w:p w14:paraId="4E0493C9" w14:textId="77777777" w:rsidR="008C7BB3" w:rsidRPr="008C7BB3" w:rsidRDefault="008C7BB3" w:rsidP="008C7BB3">
      <w:pPr>
        <w:jc w:val="both"/>
        <w:rPr>
          <w:lang w:val="ru-RU"/>
        </w:rPr>
      </w:pPr>
      <w:r w:rsidRPr="008C7BB3">
        <w:rPr>
          <w:lang w:val="ru-RU"/>
        </w:rPr>
        <w:lastRenderedPageBreak/>
        <w:t xml:space="preserve">              10.8 Преди провеждане на всяка сесия учениците подават писмено заявление до директора за участие в съответната сесия, в което посочват по кои предмети от учебния план ще се явят на изпити за годишна оценка.</w:t>
      </w:r>
    </w:p>
    <w:p w14:paraId="20A67717" w14:textId="77777777" w:rsidR="008C7BB3" w:rsidRPr="008C7BB3" w:rsidRDefault="008C7BB3" w:rsidP="008C7BB3">
      <w:pPr>
        <w:jc w:val="both"/>
        <w:rPr>
          <w:lang w:val="ru-RU"/>
        </w:rPr>
      </w:pPr>
      <w:r w:rsidRPr="008C7BB3">
        <w:rPr>
          <w:lang w:val="ru-RU"/>
        </w:rPr>
        <w:t xml:space="preserve">             10. 9 Учениците имат право да се явят на изпит по всеки учебен предмет в рамките на изпитните сесии.</w:t>
      </w:r>
    </w:p>
    <w:p w14:paraId="2D336481" w14:textId="77777777" w:rsidR="008C7BB3" w:rsidRPr="008C7BB3" w:rsidRDefault="008C7BB3" w:rsidP="008C7BB3">
      <w:pPr>
        <w:jc w:val="both"/>
        <w:rPr>
          <w:lang w:val="ru-RU"/>
        </w:rPr>
      </w:pPr>
      <w:r w:rsidRPr="008C7BB3">
        <w:rPr>
          <w:lang w:val="ru-RU"/>
        </w:rPr>
        <w:t xml:space="preserve">             10.10 Учениците могат да полагат изпитите за следващия клас само ако успешно са положили всички изпити, предвидени за завършване на предходния клас.</w:t>
      </w:r>
    </w:p>
    <w:p w14:paraId="27A376B7" w14:textId="77777777" w:rsidR="008C7BB3" w:rsidRPr="008C7BB3" w:rsidRDefault="008C7BB3" w:rsidP="008C7BB3">
      <w:pPr>
        <w:jc w:val="both"/>
        <w:rPr>
          <w:lang w:val="ru-RU"/>
        </w:rPr>
      </w:pPr>
      <w:r w:rsidRPr="008C7BB3">
        <w:rPr>
          <w:lang w:val="ru-RU"/>
        </w:rPr>
        <w:t xml:space="preserve">             10.11 За една учебна година учениците могат да полагат редовни изпити само за един клас. Полагането на изпити за друг клас се разрешава само в случай, че изпитите са приравнителни от предходни години.</w:t>
      </w:r>
    </w:p>
    <w:p w14:paraId="450E19C1" w14:textId="77777777" w:rsidR="008C7BB3" w:rsidRPr="008C7BB3" w:rsidRDefault="008C7BB3" w:rsidP="008C7BB3">
      <w:pPr>
        <w:jc w:val="both"/>
        <w:rPr>
          <w:lang w:val="ru-RU"/>
        </w:rPr>
      </w:pPr>
      <w:r w:rsidRPr="008C7BB3">
        <w:rPr>
          <w:lang w:val="ru-RU"/>
        </w:rPr>
        <w:t xml:space="preserve">             10.12 Учениците, които след приключване и на поправителната сесия не са положили всички изпити най-малко с оценка среден (3), остават да повтарят класа.</w:t>
      </w:r>
    </w:p>
    <w:p w14:paraId="48FEE1B2" w14:textId="77777777" w:rsidR="008C7BB3" w:rsidRPr="008C7BB3" w:rsidRDefault="008C7BB3" w:rsidP="008C7BB3">
      <w:pPr>
        <w:jc w:val="both"/>
        <w:rPr>
          <w:lang w:val="ru-RU"/>
        </w:rPr>
      </w:pPr>
      <w:r w:rsidRPr="008C7BB3">
        <w:rPr>
          <w:lang w:val="ru-RU"/>
        </w:rPr>
        <w:t xml:space="preserve">             10.13 При повтаряне на класа, учениците се явяват на изпити само по учебните предмети, по които имат оценка слаб (2) или не са се явили на изпити.</w:t>
      </w:r>
    </w:p>
    <w:p w14:paraId="752548AC" w14:textId="20F40026" w:rsidR="008C7BB3" w:rsidRPr="008C7BB3" w:rsidRDefault="008C7BB3" w:rsidP="008C7BB3">
      <w:pPr>
        <w:jc w:val="both"/>
        <w:rPr>
          <w:lang w:val="ru-RU"/>
        </w:rPr>
      </w:pPr>
      <w:r w:rsidRPr="008C7BB3">
        <w:rPr>
          <w:lang w:val="ru-RU"/>
        </w:rPr>
        <w:t xml:space="preserve">             10.14 Производствената практика се провежда в</w:t>
      </w:r>
      <w:r w:rsidR="00052F3E">
        <w:rPr>
          <w:lang w:val="en-US"/>
        </w:rPr>
        <w:t xml:space="preserve">X, </w:t>
      </w:r>
      <w:r w:rsidRPr="008C7BB3">
        <w:rPr>
          <w:lang w:val="ru-RU"/>
        </w:rPr>
        <w:t xml:space="preserve"> ХІ и ХІІ клас по график утвърден от директора. Ученикът води работен дневник и преподавателят, който в задължителната преподавателска норма има часове по Производствена практика, оформя годишна оценка по този предмет. Оценката се вписва в личния картон на ученика.</w:t>
      </w:r>
    </w:p>
    <w:p w14:paraId="3261D49D" w14:textId="77777777" w:rsidR="008C7BB3" w:rsidRPr="008C7BB3" w:rsidRDefault="008C7BB3" w:rsidP="008C7BB3">
      <w:pPr>
        <w:jc w:val="both"/>
        <w:rPr>
          <w:lang w:val="ru-RU"/>
        </w:rPr>
      </w:pPr>
      <w:r w:rsidRPr="008C7BB3">
        <w:rPr>
          <w:lang w:val="ru-RU"/>
        </w:rPr>
        <w:t xml:space="preserve">            10.15 Изпит по допълнителен час по Физическо възпитание и спорт не се организира за ученици в самостоятелна форма на обучение.</w:t>
      </w:r>
    </w:p>
    <w:p w14:paraId="6E2654B0" w14:textId="77777777" w:rsidR="008C7BB3" w:rsidRPr="008C7BB3" w:rsidRDefault="008C7BB3" w:rsidP="008C7BB3">
      <w:pPr>
        <w:jc w:val="both"/>
        <w:rPr>
          <w:lang w:val="ru-RU"/>
        </w:rPr>
      </w:pPr>
      <w:r w:rsidRPr="008C7BB3">
        <w:rPr>
          <w:lang w:val="ru-RU"/>
        </w:rPr>
        <w:t xml:space="preserve">            10.16 Директорът определя със заповед учителите, които да изготвят необходимите конспекти, изпитни билети и критерии за оценяване в съответствие с учебното съдържание на утвърдените от МОН учебни програми и/или тематични планове по учебни предмети.</w:t>
      </w:r>
    </w:p>
    <w:p w14:paraId="4F8BD2FB" w14:textId="77777777" w:rsidR="008C7BB3" w:rsidRPr="008C7BB3" w:rsidRDefault="008C7BB3" w:rsidP="008C7BB3">
      <w:pPr>
        <w:jc w:val="both"/>
        <w:rPr>
          <w:lang w:val="ru-RU"/>
        </w:rPr>
      </w:pPr>
      <w:r w:rsidRPr="008C7BB3">
        <w:rPr>
          <w:lang w:val="ru-RU"/>
        </w:rPr>
        <w:t xml:space="preserve">            10.18 Изпитните материали се съхраняват от ЗДУД на училището.</w:t>
      </w:r>
    </w:p>
    <w:p w14:paraId="4229C884" w14:textId="77777777" w:rsidR="008C7BB3" w:rsidRPr="008C7BB3" w:rsidRDefault="008C7BB3" w:rsidP="008C7BB3">
      <w:pPr>
        <w:jc w:val="both"/>
        <w:rPr>
          <w:lang w:val="ru-RU"/>
        </w:rPr>
      </w:pPr>
      <w:r w:rsidRPr="008C7BB3">
        <w:rPr>
          <w:lang w:val="ru-RU"/>
        </w:rPr>
        <w:t xml:space="preserve">            10.19 Две седмици преди всяка изпитна сесия по график, изготвен от определено със заповед лице, се провеждат консултации за учениците от самостоятелна форма на обучение, които нямат задължително присъствен характер.</w:t>
      </w:r>
    </w:p>
    <w:p w14:paraId="57FE47EB" w14:textId="77777777" w:rsidR="008C7BB3" w:rsidRPr="008C7BB3" w:rsidRDefault="008C7BB3" w:rsidP="008C7BB3">
      <w:pPr>
        <w:jc w:val="both"/>
        <w:rPr>
          <w:lang w:val="ru-RU"/>
        </w:rPr>
      </w:pPr>
      <w:r w:rsidRPr="008C7BB3">
        <w:rPr>
          <w:lang w:val="ru-RU"/>
        </w:rPr>
        <w:t xml:space="preserve">            10.20 Завършването на клас в СФО се счита за успешно, ако по всички предмети от учебния план ученикът е получил минимална оценка Среден 3.</w:t>
      </w:r>
    </w:p>
    <w:p w14:paraId="5119E5A6" w14:textId="77777777" w:rsidR="008C7BB3" w:rsidRPr="008C7BB3" w:rsidRDefault="008C7BB3" w:rsidP="008C7BB3">
      <w:pPr>
        <w:jc w:val="both"/>
        <w:rPr>
          <w:lang w:val="ru-RU"/>
        </w:rPr>
      </w:pPr>
      <w:r w:rsidRPr="008C7BB3">
        <w:rPr>
          <w:lang w:val="ru-RU"/>
        </w:rPr>
        <w:t xml:space="preserve">           (11) Завършен клас и степен на образование в самостоятелна форма на обучение се удостоверява с едни и същи по вид документи, съгласно държавното образователно изискване за документите за системата на народната просвета, които дават права, равни на правата на завършилите в дневна форма на обучение.</w:t>
      </w:r>
    </w:p>
    <w:p w14:paraId="698C04FE" w14:textId="77777777" w:rsidR="008C7BB3" w:rsidRPr="008C7BB3" w:rsidRDefault="008C7BB3" w:rsidP="008C7BB3">
      <w:pPr>
        <w:jc w:val="both"/>
        <w:rPr>
          <w:lang w:val="ru-RU"/>
        </w:rPr>
      </w:pPr>
    </w:p>
    <w:p w14:paraId="3BA86F7F" w14:textId="77777777" w:rsidR="008C7BB3" w:rsidRPr="008C7BB3" w:rsidRDefault="008C7BB3" w:rsidP="008C7BB3">
      <w:pPr>
        <w:jc w:val="both"/>
        <w:rPr>
          <w:lang w:val="ru-RU"/>
        </w:rPr>
      </w:pPr>
    </w:p>
    <w:p w14:paraId="47CA3234" w14:textId="77777777" w:rsidR="008C7BB3" w:rsidRPr="008C7BB3" w:rsidRDefault="008C7BB3" w:rsidP="008C7BB3">
      <w:pPr>
        <w:jc w:val="both"/>
        <w:rPr>
          <w:lang w:val="ru-RU"/>
        </w:rPr>
      </w:pPr>
    </w:p>
    <w:p w14:paraId="32F4D147" w14:textId="77777777" w:rsidR="008C7BB3" w:rsidRPr="008C7BB3" w:rsidRDefault="008C7BB3" w:rsidP="008C7BB3">
      <w:pPr>
        <w:jc w:val="both"/>
        <w:rPr>
          <w:lang w:val="ru-RU"/>
        </w:rPr>
      </w:pPr>
    </w:p>
    <w:p w14:paraId="750D6935" w14:textId="77777777" w:rsidR="008C7BB3" w:rsidRPr="008C7BB3" w:rsidRDefault="008C7BB3" w:rsidP="008C7BB3">
      <w:pPr>
        <w:jc w:val="both"/>
        <w:rPr>
          <w:lang w:val="ru-RU"/>
        </w:rPr>
      </w:pPr>
      <w:r w:rsidRPr="008C7BB3">
        <w:rPr>
          <w:lang w:val="ru-RU"/>
        </w:rPr>
        <w:t xml:space="preserve">          (12) В дипломата за средно образование се вписва преобладаващата форма на обучение, ако ученикът е бил през време на обучението си в различни форми на обучение. Ако няма преобладаваща форма се пише тази от последната година.</w:t>
      </w:r>
    </w:p>
    <w:p w14:paraId="1E89FCFC" w14:textId="77777777" w:rsidR="008C7BB3" w:rsidRPr="008C7BB3" w:rsidRDefault="008C7BB3" w:rsidP="008C7BB3">
      <w:pPr>
        <w:jc w:val="both"/>
        <w:rPr>
          <w:lang w:val="ru-RU"/>
        </w:rPr>
      </w:pPr>
      <w:r w:rsidRPr="008C7BB3">
        <w:rPr>
          <w:lang w:val="ru-RU"/>
        </w:rPr>
        <w:t xml:space="preserve">          (13) За учениците в самостоятелна форма отговаря лице, назначено със заповед на директора в началото на учебната година, което има задължения да:</w:t>
      </w:r>
    </w:p>
    <w:p w14:paraId="2EBB0439" w14:textId="77777777" w:rsidR="008C7BB3" w:rsidRPr="008C7BB3" w:rsidRDefault="008C7BB3" w:rsidP="008C7BB3">
      <w:pPr>
        <w:jc w:val="both"/>
        <w:rPr>
          <w:lang w:val="ru-RU"/>
        </w:rPr>
      </w:pPr>
      <w:r w:rsidRPr="008C7BB3">
        <w:rPr>
          <w:lang w:val="ru-RU"/>
        </w:rPr>
        <w:t xml:space="preserve">           13.1 Приема документите на желаещите ученици, оформя личните им досиета;</w:t>
      </w:r>
    </w:p>
    <w:p w14:paraId="579DCCC8" w14:textId="77777777" w:rsidR="008C7BB3" w:rsidRPr="008C7BB3" w:rsidRDefault="008C7BB3" w:rsidP="008C7BB3">
      <w:pPr>
        <w:jc w:val="both"/>
        <w:rPr>
          <w:lang w:val="ru-RU"/>
        </w:rPr>
      </w:pPr>
      <w:r w:rsidRPr="008C7BB3">
        <w:rPr>
          <w:lang w:val="ru-RU"/>
        </w:rPr>
        <w:t xml:space="preserve">           13.2 Запознава всеки ученик с настоящите правила;</w:t>
      </w:r>
    </w:p>
    <w:p w14:paraId="5BC5F8D6" w14:textId="77777777" w:rsidR="008C7BB3" w:rsidRPr="008C7BB3" w:rsidRDefault="008C7BB3" w:rsidP="008C7BB3">
      <w:pPr>
        <w:jc w:val="both"/>
        <w:rPr>
          <w:lang w:val="ru-RU"/>
        </w:rPr>
      </w:pPr>
      <w:r w:rsidRPr="008C7BB3">
        <w:rPr>
          <w:lang w:val="ru-RU"/>
        </w:rPr>
        <w:t xml:space="preserve">           13.3 Запознава всеки ученик с учебния план по професията, по която се обучава за дневна форма на обучение, консултира го за разпределение на изпитите по изпитни сесии;</w:t>
      </w:r>
    </w:p>
    <w:p w14:paraId="54E7FDF6" w14:textId="77777777" w:rsidR="008C7BB3" w:rsidRPr="008C7BB3" w:rsidRDefault="008C7BB3" w:rsidP="008C7BB3">
      <w:pPr>
        <w:jc w:val="both"/>
        <w:rPr>
          <w:lang w:val="ru-RU"/>
        </w:rPr>
      </w:pPr>
      <w:r w:rsidRPr="008C7BB3">
        <w:rPr>
          <w:lang w:val="ru-RU"/>
        </w:rPr>
        <w:t xml:space="preserve">           13.4 Запознават ученика с графика за изпити;</w:t>
      </w:r>
    </w:p>
    <w:p w14:paraId="6306A680" w14:textId="77777777" w:rsidR="008C7BB3" w:rsidRPr="008C7BB3" w:rsidRDefault="008C7BB3" w:rsidP="008C7BB3">
      <w:pPr>
        <w:jc w:val="both"/>
        <w:rPr>
          <w:lang w:val="ru-RU"/>
        </w:rPr>
      </w:pPr>
      <w:r w:rsidRPr="008C7BB3">
        <w:rPr>
          <w:lang w:val="ru-RU"/>
        </w:rPr>
        <w:t xml:space="preserve">           13.5 Събира, подрежда, съхранява и архивира цялата изпитна документация;</w:t>
      </w:r>
    </w:p>
    <w:p w14:paraId="112E5811" w14:textId="77777777" w:rsidR="008C7BB3" w:rsidRPr="008C7BB3" w:rsidRDefault="008C7BB3" w:rsidP="008C7BB3">
      <w:pPr>
        <w:jc w:val="both"/>
        <w:rPr>
          <w:lang w:val="ru-RU"/>
        </w:rPr>
      </w:pPr>
      <w:r w:rsidRPr="008C7BB3">
        <w:rPr>
          <w:lang w:val="ru-RU"/>
        </w:rPr>
        <w:t xml:space="preserve">           13.6 Попълва личните картони на учениците от самостоятелна форма на обучение.</w:t>
      </w:r>
    </w:p>
    <w:p w14:paraId="39F5364E" w14:textId="77777777" w:rsidR="008C7BB3" w:rsidRPr="008C7BB3" w:rsidRDefault="008C7BB3" w:rsidP="008C7BB3">
      <w:pPr>
        <w:jc w:val="both"/>
        <w:rPr>
          <w:lang w:val="ru-RU"/>
        </w:rPr>
      </w:pPr>
      <w:r w:rsidRPr="008C7BB3">
        <w:rPr>
          <w:lang w:val="ru-RU"/>
        </w:rPr>
        <w:t xml:space="preserve">          (14). Личните картони на ученици СФО се проверяват от ЗДУД.</w:t>
      </w:r>
    </w:p>
    <w:p w14:paraId="0F3115AC" w14:textId="77777777" w:rsidR="008C7BB3" w:rsidRPr="008C7BB3" w:rsidRDefault="008C7BB3" w:rsidP="008C7BB3">
      <w:pPr>
        <w:jc w:val="both"/>
        <w:rPr>
          <w:lang w:val="ru-RU"/>
        </w:rPr>
      </w:pPr>
    </w:p>
    <w:p w14:paraId="691917F6" w14:textId="77777777" w:rsidR="008C7BB3" w:rsidRPr="008C7BB3" w:rsidRDefault="008C7BB3" w:rsidP="008C7BB3">
      <w:pPr>
        <w:jc w:val="both"/>
        <w:rPr>
          <w:lang w:val="ru-RU"/>
        </w:rPr>
      </w:pPr>
      <w:r w:rsidRPr="008C7BB3">
        <w:rPr>
          <w:lang w:val="ru-RU"/>
        </w:rPr>
        <w:lastRenderedPageBreak/>
        <w:t xml:space="preserve">       Чл.39(1) Учениците, които се обучават в дневна, индивидуална или в самостоятелна   форма на обучение, могат да променят формата на обучението си в началото на учебната година. Промяната на формата се допуска и по време на учебните занятия, когато се преминава от дневна в самостоятелна или индивидуална форма на обучение. </w:t>
      </w:r>
    </w:p>
    <w:p w14:paraId="02B92637" w14:textId="77777777" w:rsidR="008C7BB3" w:rsidRPr="008C7BB3" w:rsidRDefault="008C7BB3" w:rsidP="008C7BB3">
      <w:pPr>
        <w:jc w:val="both"/>
        <w:rPr>
          <w:lang w:val="ru-RU"/>
        </w:rPr>
      </w:pPr>
      <w:r w:rsidRPr="008C7BB3">
        <w:rPr>
          <w:lang w:val="ru-RU"/>
        </w:rPr>
        <w:t xml:space="preserve">(2) За промяна на формата на обучение директорът на училището издава заповед. </w:t>
      </w:r>
    </w:p>
    <w:p w14:paraId="13FBCA66" w14:textId="77777777" w:rsidR="008C7BB3" w:rsidRPr="008C7BB3" w:rsidRDefault="008C7BB3" w:rsidP="008C7BB3">
      <w:pPr>
        <w:jc w:val="both"/>
        <w:rPr>
          <w:lang w:val="ru-RU"/>
        </w:rPr>
      </w:pPr>
    </w:p>
    <w:p w14:paraId="7CF9A7D9" w14:textId="3D906A4C" w:rsidR="00B112EF" w:rsidRPr="00211413" w:rsidRDefault="008C7BB3" w:rsidP="008C7BB3">
      <w:pPr>
        <w:jc w:val="both"/>
        <w:rPr>
          <w:lang w:val="ru-RU"/>
        </w:rPr>
      </w:pPr>
      <w:r w:rsidRPr="008C7BB3">
        <w:rPr>
          <w:lang w:val="ru-RU"/>
        </w:rPr>
        <w:t xml:space="preserve">       Чл.40. Завършването на клас и на степен на образование, както и придобиването на професионална квалификация в различните форми на обучение, се удостоверява с едни и същи по вид документи съгласно държавното образователно изискване за документите за системата на народната просвета, които дават равни права на завършилите.</w:t>
      </w:r>
    </w:p>
    <w:p w14:paraId="6A2D3FF6" w14:textId="77777777" w:rsidR="008C7BB3" w:rsidRDefault="008C7BB3" w:rsidP="002C1F3B">
      <w:pPr>
        <w:jc w:val="both"/>
        <w:rPr>
          <w:b/>
          <w:lang w:val="ru-RU"/>
        </w:rPr>
      </w:pPr>
    </w:p>
    <w:p w14:paraId="04753A75" w14:textId="77777777" w:rsidR="008C7BB3" w:rsidRDefault="008C7BB3" w:rsidP="002C1F3B">
      <w:pPr>
        <w:jc w:val="both"/>
        <w:rPr>
          <w:b/>
          <w:lang w:val="ru-RU"/>
        </w:rPr>
      </w:pPr>
    </w:p>
    <w:p w14:paraId="0F8D7B52" w14:textId="77777777" w:rsidR="008C7BB3" w:rsidRDefault="008C7BB3" w:rsidP="002C1F3B">
      <w:pPr>
        <w:jc w:val="both"/>
        <w:rPr>
          <w:b/>
          <w:lang w:val="ru-RU"/>
        </w:rPr>
      </w:pPr>
    </w:p>
    <w:p w14:paraId="10A91BCF" w14:textId="196D4219" w:rsidR="00B112EF" w:rsidRPr="00211413" w:rsidRDefault="00B112EF" w:rsidP="002C1F3B">
      <w:pPr>
        <w:jc w:val="both"/>
        <w:rPr>
          <w:b/>
          <w:lang w:val="ru-RU"/>
        </w:rPr>
      </w:pPr>
      <w:r w:rsidRPr="00211413">
        <w:rPr>
          <w:b/>
          <w:lang w:val="ru-RU"/>
        </w:rPr>
        <w:t>РАЗДЕЛ ІІ</w:t>
      </w:r>
    </w:p>
    <w:p w14:paraId="429C7DEF" w14:textId="77777777" w:rsidR="00B112EF" w:rsidRPr="00211413" w:rsidRDefault="00B112EF" w:rsidP="002C1F3B">
      <w:pPr>
        <w:jc w:val="both"/>
        <w:rPr>
          <w:b/>
          <w:lang w:val="ru-RU"/>
        </w:rPr>
      </w:pPr>
    </w:p>
    <w:p w14:paraId="08981A56" w14:textId="77777777" w:rsidR="00B112EF" w:rsidRPr="00211413" w:rsidRDefault="00B112EF" w:rsidP="002C1F3B">
      <w:pPr>
        <w:jc w:val="both"/>
        <w:rPr>
          <w:b/>
          <w:lang w:val="ru-RU"/>
        </w:rPr>
      </w:pPr>
      <w:r w:rsidRPr="00211413">
        <w:rPr>
          <w:b/>
          <w:lang w:val="ru-RU"/>
        </w:rPr>
        <w:t>ОРГАНИЗАЦИОННИ ФОРМИ</w:t>
      </w:r>
    </w:p>
    <w:p w14:paraId="4E3706EB" w14:textId="77777777" w:rsidR="00B112EF" w:rsidRPr="00211413" w:rsidRDefault="00B112EF" w:rsidP="002C1F3B">
      <w:pPr>
        <w:jc w:val="both"/>
        <w:rPr>
          <w:b/>
          <w:lang w:val="ru-RU"/>
        </w:rPr>
      </w:pPr>
    </w:p>
    <w:p w14:paraId="30114F9F" w14:textId="77777777" w:rsidR="00B112EF" w:rsidRPr="00211413" w:rsidRDefault="00B112EF" w:rsidP="002C1F3B">
      <w:pPr>
        <w:ind w:firstLine="708"/>
        <w:jc w:val="both"/>
        <w:rPr>
          <w:lang w:val="ru-RU"/>
        </w:rPr>
      </w:pPr>
      <w:r w:rsidRPr="00211413">
        <w:rPr>
          <w:b/>
          <w:lang w:val="ru-RU"/>
        </w:rPr>
        <w:t>Чл.</w:t>
      </w:r>
      <w:r w:rsidR="00C77657" w:rsidRPr="00211413">
        <w:rPr>
          <w:b/>
        </w:rPr>
        <w:t xml:space="preserve"> 41</w:t>
      </w:r>
      <w:r w:rsidRPr="00211413">
        <w:rPr>
          <w:lang w:val="ru-RU"/>
        </w:rPr>
        <w:t xml:space="preserve">. (1) Училищното обучение се организира в последователни класове. </w:t>
      </w:r>
    </w:p>
    <w:p w14:paraId="23284FF8" w14:textId="77777777" w:rsidR="00B112EF" w:rsidRPr="00211413" w:rsidRDefault="00B112EF" w:rsidP="002C1F3B">
      <w:pPr>
        <w:jc w:val="both"/>
        <w:rPr>
          <w:lang w:val="ru-RU"/>
        </w:rPr>
      </w:pPr>
      <w:r w:rsidRPr="00211413">
        <w:rPr>
          <w:lang w:val="ru-RU"/>
        </w:rPr>
        <w:t xml:space="preserve">(2) Продължителността на обучението в един клас е една учебна година за всички форми, с изключение на даровити ученици, както и ученици, които по семейни причини желаят да завършат в други срокове обучението си за един или повече класове. </w:t>
      </w:r>
    </w:p>
    <w:p w14:paraId="5C90A253" w14:textId="77777777" w:rsidR="00B112EF" w:rsidRPr="00211413" w:rsidRDefault="00B112EF" w:rsidP="002C1F3B">
      <w:pPr>
        <w:jc w:val="both"/>
        <w:rPr>
          <w:lang w:val="ru-RU"/>
        </w:rPr>
      </w:pPr>
      <w:r w:rsidRPr="00211413">
        <w:rPr>
          <w:lang w:val="ru-RU"/>
        </w:rPr>
        <w:t xml:space="preserve">(3) Класовете се номерират във възходящ ред с римски цифри </w:t>
      </w:r>
      <w:r w:rsidRPr="00211413">
        <w:rPr>
          <w:lang w:val="en-US"/>
        </w:rPr>
        <w:t>V</w:t>
      </w:r>
      <w:r w:rsidRPr="00211413">
        <w:rPr>
          <w:lang w:val="ru-RU"/>
        </w:rPr>
        <w:t xml:space="preserve">ІІІ, ІХ, Х, ХІ и ХІІ. </w:t>
      </w:r>
    </w:p>
    <w:p w14:paraId="33B04410" w14:textId="72EEC6C2" w:rsidR="00B112EF" w:rsidRPr="00211413" w:rsidRDefault="00B112EF" w:rsidP="002C1F3B">
      <w:pPr>
        <w:ind w:firstLine="708"/>
        <w:jc w:val="both"/>
        <w:rPr>
          <w:lang w:val="ru-RU"/>
        </w:rPr>
      </w:pPr>
      <w:r w:rsidRPr="00211413">
        <w:rPr>
          <w:b/>
          <w:lang w:val="ru-RU"/>
        </w:rPr>
        <w:t>Чл.</w:t>
      </w:r>
      <w:r w:rsidR="00C77657" w:rsidRPr="00211413">
        <w:rPr>
          <w:b/>
        </w:rPr>
        <w:t xml:space="preserve"> 42</w:t>
      </w:r>
      <w:r w:rsidRPr="00211413">
        <w:rPr>
          <w:lang w:val="ru-RU"/>
        </w:rPr>
        <w:t>.</w:t>
      </w:r>
      <w:r w:rsidR="00CA16C9" w:rsidRPr="00211413">
        <w:rPr>
          <w:lang w:val="ru-RU"/>
        </w:rPr>
        <w:t xml:space="preserve"> </w:t>
      </w:r>
      <w:r w:rsidRPr="00211413">
        <w:rPr>
          <w:lang w:val="ru-RU"/>
        </w:rPr>
        <w:t xml:space="preserve">(1) В зависимост от броя на приетите ученици класовете се разделят на паралелки, които се обозначават с началните букви на българската азбука. За учебната </w:t>
      </w:r>
      <w:r w:rsidRPr="003C3BC6">
        <w:rPr>
          <w:color w:val="FF0000"/>
          <w:lang w:val="ru-RU"/>
        </w:rPr>
        <w:t>20</w:t>
      </w:r>
      <w:r w:rsidR="00B81F00" w:rsidRPr="003C3BC6">
        <w:rPr>
          <w:color w:val="FF0000"/>
          <w:lang w:val="ru-RU"/>
        </w:rPr>
        <w:t>2</w:t>
      </w:r>
      <w:r w:rsidR="00D64247" w:rsidRPr="003C3BC6">
        <w:rPr>
          <w:color w:val="FF0000"/>
          <w:lang w:val="ru-RU"/>
        </w:rPr>
        <w:t>4</w:t>
      </w:r>
      <w:r w:rsidR="00871BE6" w:rsidRPr="003C3BC6">
        <w:rPr>
          <w:color w:val="FF0000"/>
          <w:lang w:val="ru-RU"/>
        </w:rPr>
        <w:t>/20</w:t>
      </w:r>
      <w:r w:rsidR="00B81F00" w:rsidRPr="003C3BC6">
        <w:rPr>
          <w:color w:val="FF0000"/>
          <w:lang w:val="ru-RU"/>
        </w:rPr>
        <w:t>2</w:t>
      </w:r>
      <w:r w:rsidR="00D64247" w:rsidRPr="003C3BC6">
        <w:rPr>
          <w:color w:val="FF0000"/>
          <w:lang w:val="ru-RU"/>
        </w:rPr>
        <w:t>5</w:t>
      </w:r>
      <w:r w:rsidR="00F84C27" w:rsidRPr="003C3BC6">
        <w:rPr>
          <w:color w:val="FF0000"/>
          <w:lang w:val="ru-RU"/>
        </w:rPr>
        <w:t xml:space="preserve"> </w:t>
      </w:r>
      <w:r w:rsidRPr="003C3BC6">
        <w:rPr>
          <w:color w:val="FF0000"/>
          <w:lang w:val="ru-RU"/>
        </w:rPr>
        <w:t xml:space="preserve">г. учениците </w:t>
      </w:r>
      <w:r w:rsidRPr="00211413">
        <w:rPr>
          <w:lang w:val="ru-RU"/>
        </w:rPr>
        <w:t>се обучават в следните специалности:</w:t>
      </w:r>
    </w:p>
    <w:p w14:paraId="0C2FE199" w14:textId="77777777" w:rsidR="0076035D" w:rsidRPr="008C3111" w:rsidRDefault="0076035D" w:rsidP="00B77791">
      <w:pPr>
        <w:jc w:val="both"/>
        <w:rPr>
          <w:color w:val="FF0000"/>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7"/>
        <w:gridCol w:w="917"/>
        <w:gridCol w:w="7724"/>
      </w:tblGrid>
      <w:tr w:rsidR="003C3BC6" w:rsidRPr="003C3BC6" w14:paraId="2D64444F" w14:textId="77777777" w:rsidTr="00B81F00">
        <w:trPr>
          <w:trHeight w:val="281"/>
        </w:trPr>
        <w:tc>
          <w:tcPr>
            <w:tcW w:w="467" w:type="dxa"/>
            <w:tcBorders>
              <w:top w:val="single" w:sz="4" w:space="0" w:color="000000"/>
              <w:left w:val="single" w:sz="4" w:space="0" w:color="000000"/>
              <w:bottom w:val="single" w:sz="4" w:space="0" w:color="000000"/>
              <w:right w:val="single" w:sz="4" w:space="0" w:color="000000"/>
            </w:tcBorders>
          </w:tcPr>
          <w:p w14:paraId="35CFF8C3" w14:textId="77777777" w:rsidR="00B81F00" w:rsidRPr="003C3BC6" w:rsidRDefault="00B81F00" w:rsidP="00B81F00">
            <w:pPr>
              <w:jc w:val="center"/>
              <w:rPr>
                <w:b/>
                <w:color w:val="FF0000"/>
              </w:rPr>
            </w:pPr>
            <w:r w:rsidRPr="003C3BC6">
              <w:rPr>
                <w:b/>
                <w:color w:val="FF0000"/>
              </w:rPr>
              <w:t>№</w:t>
            </w:r>
          </w:p>
        </w:tc>
        <w:tc>
          <w:tcPr>
            <w:tcW w:w="917" w:type="dxa"/>
            <w:tcBorders>
              <w:top w:val="single" w:sz="4" w:space="0" w:color="000000"/>
              <w:left w:val="single" w:sz="4" w:space="0" w:color="000000"/>
              <w:bottom w:val="single" w:sz="4" w:space="0" w:color="000000"/>
              <w:right w:val="single" w:sz="4" w:space="0" w:color="000000"/>
            </w:tcBorders>
          </w:tcPr>
          <w:p w14:paraId="068730FA" w14:textId="77777777" w:rsidR="00B81F00" w:rsidRPr="003C3BC6" w:rsidRDefault="00B81F00" w:rsidP="00B81F00">
            <w:pPr>
              <w:ind w:left="-1653" w:firstLine="1653"/>
              <w:jc w:val="center"/>
              <w:rPr>
                <w:b/>
                <w:color w:val="FF0000"/>
              </w:rPr>
            </w:pPr>
            <w:r w:rsidRPr="003C3BC6">
              <w:rPr>
                <w:b/>
                <w:color w:val="FF0000"/>
              </w:rPr>
              <w:t>клас</w:t>
            </w:r>
          </w:p>
        </w:tc>
        <w:tc>
          <w:tcPr>
            <w:tcW w:w="7724" w:type="dxa"/>
            <w:tcBorders>
              <w:top w:val="single" w:sz="4" w:space="0" w:color="000000"/>
              <w:left w:val="single" w:sz="4" w:space="0" w:color="000000"/>
              <w:bottom w:val="single" w:sz="4" w:space="0" w:color="000000"/>
              <w:right w:val="single" w:sz="4" w:space="0" w:color="000000"/>
            </w:tcBorders>
          </w:tcPr>
          <w:p w14:paraId="0B6E9C06" w14:textId="77777777" w:rsidR="00B81F00" w:rsidRPr="003C3BC6" w:rsidRDefault="00B81F00" w:rsidP="00B81F00">
            <w:pPr>
              <w:jc w:val="center"/>
              <w:rPr>
                <w:b/>
                <w:color w:val="FF0000"/>
              </w:rPr>
            </w:pPr>
            <w:r w:rsidRPr="003C3BC6">
              <w:rPr>
                <w:b/>
                <w:color w:val="FF0000"/>
              </w:rPr>
              <w:t>Специалност</w:t>
            </w:r>
          </w:p>
        </w:tc>
      </w:tr>
      <w:tr w:rsidR="003C3BC6" w:rsidRPr="003C3BC6" w14:paraId="58EB8015" w14:textId="77777777" w:rsidTr="00B81F00">
        <w:trPr>
          <w:trHeight w:val="281"/>
        </w:trPr>
        <w:tc>
          <w:tcPr>
            <w:tcW w:w="467" w:type="dxa"/>
            <w:tcBorders>
              <w:top w:val="single" w:sz="4" w:space="0" w:color="000000"/>
              <w:left w:val="single" w:sz="4" w:space="0" w:color="000000"/>
              <w:bottom w:val="single" w:sz="4" w:space="0" w:color="000000"/>
              <w:right w:val="single" w:sz="4" w:space="0" w:color="000000"/>
            </w:tcBorders>
          </w:tcPr>
          <w:p w14:paraId="7A9D5207" w14:textId="77777777" w:rsidR="00B81F00" w:rsidRPr="003C3BC6" w:rsidRDefault="00B81F00" w:rsidP="00B81F00">
            <w:pPr>
              <w:jc w:val="center"/>
              <w:rPr>
                <w:b/>
                <w:color w:val="FF0000"/>
              </w:rPr>
            </w:pPr>
            <w:r w:rsidRPr="003C3BC6">
              <w:rPr>
                <w:b/>
                <w:color w:val="FF0000"/>
              </w:rPr>
              <w:t>1</w:t>
            </w:r>
          </w:p>
        </w:tc>
        <w:tc>
          <w:tcPr>
            <w:tcW w:w="917" w:type="dxa"/>
            <w:tcBorders>
              <w:top w:val="single" w:sz="4" w:space="0" w:color="000000"/>
              <w:left w:val="single" w:sz="4" w:space="0" w:color="000000"/>
              <w:bottom w:val="single" w:sz="4" w:space="0" w:color="000000"/>
              <w:right w:val="single" w:sz="4" w:space="0" w:color="000000"/>
            </w:tcBorders>
          </w:tcPr>
          <w:p w14:paraId="0060D3C1" w14:textId="77777777" w:rsidR="00B81F00" w:rsidRPr="003C3BC6" w:rsidRDefault="00B81F00" w:rsidP="00B81F00">
            <w:pPr>
              <w:ind w:left="-1653" w:firstLine="1653"/>
              <w:jc w:val="center"/>
              <w:rPr>
                <w:b/>
                <w:color w:val="FF0000"/>
              </w:rPr>
            </w:pPr>
            <w:r w:rsidRPr="003C3BC6">
              <w:rPr>
                <w:b/>
                <w:color w:val="FF0000"/>
              </w:rPr>
              <w:t>2</w:t>
            </w:r>
          </w:p>
        </w:tc>
        <w:tc>
          <w:tcPr>
            <w:tcW w:w="7724" w:type="dxa"/>
            <w:tcBorders>
              <w:top w:val="single" w:sz="4" w:space="0" w:color="000000"/>
              <w:left w:val="single" w:sz="4" w:space="0" w:color="000000"/>
              <w:bottom w:val="single" w:sz="4" w:space="0" w:color="000000"/>
              <w:right w:val="single" w:sz="4" w:space="0" w:color="000000"/>
            </w:tcBorders>
          </w:tcPr>
          <w:p w14:paraId="1DA8344F" w14:textId="77777777" w:rsidR="00B81F00" w:rsidRPr="003C3BC6" w:rsidRDefault="00B81F00" w:rsidP="00B81F00">
            <w:pPr>
              <w:jc w:val="center"/>
              <w:rPr>
                <w:b/>
                <w:color w:val="FF0000"/>
              </w:rPr>
            </w:pPr>
            <w:r w:rsidRPr="003C3BC6">
              <w:rPr>
                <w:b/>
                <w:color w:val="FF0000"/>
              </w:rPr>
              <w:t>3</w:t>
            </w:r>
          </w:p>
        </w:tc>
      </w:tr>
      <w:tr w:rsidR="003C3BC6" w:rsidRPr="003C3BC6" w14:paraId="2F62948F" w14:textId="77777777" w:rsidTr="00B81F00">
        <w:trPr>
          <w:trHeight w:val="281"/>
        </w:trPr>
        <w:tc>
          <w:tcPr>
            <w:tcW w:w="467" w:type="dxa"/>
            <w:tcBorders>
              <w:top w:val="single" w:sz="4" w:space="0" w:color="000000"/>
              <w:left w:val="single" w:sz="4" w:space="0" w:color="000000"/>
              <w:bottom w:val="single" w:sz="4" w:space="0" w:color="000000"/>
              <w:right w:val="single" w:sz="4" w:space="0" w:color="000000"/>
            </w:tcBorders>
          </w:tcPr>
          <w:p w14:paraId="5D9D957F" w14:textId="77777777" w:rsidR="00B81F00" w:rsidRPr="003C3BC6" w:rsidRDefault="00B81F00" w:rsidP="00B81F00">
            <w:pPr>
              <w:jc w:val="center"/>
              <w:rPr>
                <w:b/>
                <w:color w:val="FF0000"/>
                <w:lang w:val="en-US"/>
              </w:rPr>
            </w:pPr>
            <w:r w:rsidRPr="003C3BC6">
              <w:rPr>
                <w:b/>
                <w:color w:val="FF0000"/>
                <w:lang w:val="en-US"/>
              </w:rPr>
              <w:t>1</w:t>
            </w:r>
          </w:p>
        </w:tc>
        <w:tc>
          <w:tcPr>
            <w:tcW w:w="917" w:type="dxa"/>
            <w:tcBorders>
              <w:top w:val="single" w:sz="4" w:space="0" w:color="000000"/>
              <w:left w:val="single" w:sz="4" w:space="0" w:color="000000"/>
              <w:bottom w:val="single" w:sz="4" w:space="0" w:color="000000"/>
              <w:right w:val="single" w:sz="4" w:space="0" w:color="000000"/>
            </w:tcBorders>
          </w:tcPr>
          <w:p w14:paraId="017D0A3F" w14:textId="77777777" w:rsidR="00B81F00" w:rsidRPr="003C3BC6" w:rsidRDefault="00B81F00" w:rsidP="00B81F00">
            <w:pPr>
              <w:ind w:left="-1653" w:firstLine="1653"/>
              <w:jc w:val="center"/>
              <w:rPr>
                <w:b/>
                <w:color w:val="FF0000"/>
                <w:lang w:val="en-US"/>
              </w:rPr>
            </w:pPr>
            <w:r w:rsidRPr="003C3BC6">
              <w:rPr>
                <w:b/>
                <w:color w:val="FF0000"/>
                <w:lang w:val="en-US"/>
              </w:rPr>
              <w:t>VIII a</w:t>
            </w:r>
          </w:p>
        </w:tc>
        <w:tc>
          <w:tcPr>
            <w:tcW w:w="7724" w:type="dxa"/>
            <w:tcBorders>
              <w:top w:val="single" w:sz="4" w:space="0" w:color="000000"/>
              <w:left w:val="single" w:sz="4" w:space="0" w:color="000000"/>
              <w:bottom w:val="single" w:sz="4" w:space="0" w:color="000000"/>
              <w:right w:val="single" w:sz="4" w:space="0" w:color="000000"/>
            </w:tcBorders>
          </w:tcPr>
          <w:p w14:paraId="34FED5F3" w14:textId="29C963B9" w:rsidR="00B81F00" w:rsidRPr="003C3BC6" w:rsidRDefault="00B85D55" w:rsidP="00B85D55">
            <w:pPr>
              <w:rPr>
                <w:b/>
                <w:color w:val="FF0000"/>
              </w:rPr>
            </w:pPr>
            <w:r w:rsidRPr="003C3BC6">
              <w:rPr>
                <w:b/>
                <w:color w:val="FF0000"/>
                <w:lang w:val="ru-RU"/>
              </w:rPr>
              <w:t xml:space="preserve">Моден дизайн - без интензивно и без разширено изучаване на чужд език/Английски език/ Дуална форма </w:t>
            </w:r>
          </w:p>
        </w:tc>
      </w:tr>
      <w:tr w:rsidR="003C3BC6" w:rsidRPr="003C3BC6" w14:paraId="0475C8C8" w14:textId="77777777" w:rsidTr="00B81F00">
        <w:trPr>
          <w:trHeight w:val="281"/>
        </w:trPr>
        <w:tc>
          <w:tcPr>
            <w:tcW w:w="467" w:type="dxa"/>
            <w:tcBorders>
              <w:top w:val="single" w:sz="4" w:space="0" w:color="000000"/>
              <w:left w:val="single" w:sz="4" w:space="0" w:color="000000"/>
              <w:bottom w:val="single" w:sz="4" w:space="0" w:color="000000"/>
              <w:right w:val="single" w:sz="4" w:space="0" w:color="000000"/>
            </w:tcBorders>
          </w:tcPr>
          <w:p w14:paraId="73EA09A6" w14:textId="77777777" w:rsidR="00B81F00" w:rsidRPr="003C3BC6" w:rsidRDefault="00B81F00" w:rsidP="00B81F00">
            <w:pPr>
              <w:jc w:val="center"/>
              <w:rPr>
                <w:b/>
                <w:color w:val="FF0000"/>
                <w:lang w:val="en-US"/>
              </w:rPr>
            </w:pPr>
            <w:r w:rsidRPr="003C3BC6">
              <w:rPr>
                <w:b/>
                <w:color w:val="FF0000"/>
                <w:lang w:val="en-US"/>
              </w:rPr>
              <w:t>2</w:t>
            </w:r>
          </w:p>
        </w:tc>
        <w:tc>
          <w:tcPr>
            <w:tcW w:w="917" w:type="dxa"/>
            <w:tcBorders>
              <w:top w:val="single" w:sz="4" w:space="0" w:color="000000"/>
              <w:left w:val="single" w:sz="4" w:space="0" w:color="000000"/>
              <w:bottom w:val="single" w:sz="4" w:space="0" w:color="000000"/>
              <w:right w:val="single" w:sz="4" w:space="0" w:color="000000"/>
            </w:tcBorders>
          </w:tcPr>
          <w:p w14:paraId="748129BD" w14:textId="77777777" w:rsidR="00B81F00" w:rsidRPr="003C3BC6" w:rsidRDefault="00B81F00" w:rsidP="00B81F00">
            <w:pPr>
              <w:ind w:left="-1653" w:firstLine="1653"/>
              <w:jc w:val="center"/>
              <w:rPr>
                <w:b/>
                <w:color w:val="FF0000"/>
              </w:rPr>
            </w:pPr>
            <w:r w:rsidRPr="003C3BC6">
              <w:rPr>
                <w:b/>
                <w:color w:val="FF0000"/>
                <w:lang w:val="en-US"/>
              </w:rPr>
              <w:t>VIII</w:t>
            </w:r>
            <w:r w:rsidRPr="003C3BC6">
              <w:rPr>
                <w:b/>
                <w:color w:val="FF0000"/>
              </w:rPr>
              <w:t>б</w:t>
            </w:r>
          </w:p>
        </w:tc>
        <w:tc>
          <w:tcPr>
            <w:tcW w:w="7724" w:type="dxa"/>
            <w:tcBorders>
              <w:top w:val="single" w:sz="4" w:space="0" w:color="000000"/>
              <w:left w:val="single" w:sz="4" w:space="0" w:color="000000"/>
              <w:bottom w:val="single" w:sz="4" w:space="0" w:color="000000"/>
              <w:right w:val="single" w:sz="4" w:space="0" w:color="000000"/>
            </w:tcBorders>
          </w:tcPr>
          <w:p w14:paraId="1A2B26A2" w14:textId="4A755DD6" w:rsidR="00B81F00" w:rsidRPr="003C3BC6" w:rsidRDefault="00B81F00" w:rsidP="00B81F00">
            <w:pPr>
              <w:rPr>
                <w:b/>
                <w:color w:val="FF0000"/>
              </w:rPr>
            </w:pPr>
            <w:r w:rsidRPr="003C3BC6">
              <w:rPr>
                <w:b/>
                <w:color w:val="FF0000"/>
                <w:lang w:val="ru-RU"/>
              </w:rPr>
              <w:t>Моден дизайн - без интензивно и без разширено изучаване на чужд език/Английски език/</w:t>
            </w:r>
            <w:r w:rsidR="00794EFD" w:rsidRPr="003C3BC6">
              <w:rPr>
                <w:b/>
                <w:color w:val="FF0000"/>
                <w:lang w:val="ru-RU"/>
              </w:rPr>
              <w:t xml:space="preserve"> </w:t>
            </w:r>
            <w:r w:rsidR="00B85D55" w:rsidRPr="003C3BC6">
              <w:rPr>
                <w:b/>
                <w:color w:val="FF0000"/>
                <w:lang w:val="ru-RU"/>
              </w:rPr>
              <w:t>Фотография с Английски език</w:t>
            </w:r>
          </w:p>
        </w:tc>
      </w:tr>
      <w:tr w:rsidR="003C3BC6" w:rsidRPr="003C3BC6" w14:paraId="645BB3A3" w14:textId="77777777" w:rsidTr="00B81F00">
        <w:trPr>
          <w:trHeight w:val="281"/>
        </w:trPr>
        <w:tc>
          <w:tcPr>
            <w:tcW w:w="467" w:type="dxa"/>
            <w:tcBorders>
              <w:top w:val="single" w:sz="4" w:space="0" w:color="000000"/>
              <w:left w:val="single" w:sz="4" w:space="0" w:color="000000"/>
              <w:bottom w:val="single" w:sz="4" w:space="0" w:color="000000"/>
              <w:right w:val="single" w:sz="4" w:space="0" w:color="000000"/>
            </w:tcBorders>
          </w:tcPr>
          <w:p w14:paraId="35A44F6A" w14:textId="77777777" w:rsidR="00B81F00" w:rsidRPr="003C3BC6" w:rsidRDefault="00B81F00" w:rsidP="00B81F00">
            <w:pPr>
              <w:jc w:val="center"/>
              <w:rPr>
                <w:b/>
                <w:color w:val="FF0000"/>
                <w:lang w:val="en-US"/>
              </w:rPr>
            </w:pPr>
            <w:r w:rsidRPr="003C3BC6">
              <w:rPr>
                <w:b/>
                <w:color w:val="FF0000"/>
                <w:lang w:val="en-US"/>
              </w:rPr>
              <w:t>3</w:t>
            </w:r>
          </w:p>
        </w:tc>
        <w:tc>
          <w:tcPr>
            <w:tcW w:w="917" w:type="dxa"/>
            <w:tcBorders>
              <w:top w:val="single" w:sz="4" w:space="0" w:color="000000"/>
              <w:left w:val="single" w:sz="4" w:space="0" w:color="000000"/>
              <w:bottom w:val="single" w:sz="4" w:space="0" w:color="000000"/>
              <w:right w:val="single" w:sz="4" w:space="0" w:color="000000"/>
            </w:tcBorders>
          </w:tcPr>
          <w:p w14:paraId="7B87562B" w14:textId="77777777" w:rsidR="00B81F00" w:rsidRPr="003C3BC6" w:rsidRDefault="00B81F00" w:rsidP="00B81F00">
            <w:pPr>
              <w:ind w:left="-1653" w:firstLine="1653"/>
              <w:jc w:val="center"/>
              <w:rPr>
                <w:b/>
                <w:color w:val="FF0000"/>
              </w:rPr>
            </w:pPr>
            <w:r w:rsidRPr="003C3BC6">
              <w:rPr>
                <w:b/>
                <w:color w:val="FF0000"/>
                <w:lang w:val="en-US"/>
              </w:rPr>
              <w:t>VIII</w:t>
            </w:r>
            <w:r w:rsidRPr="003C3BC6">
              <w:rPr>
                <w:b/>
                <w:color w:val="FF0000"/>
              </w:rPr>
              <w:t>в</w:t>
            </w:r>
          </w:p>
        </w:tc>
        <w:tc>
          <w:tcPr>
            <w:tcW w:w="7724" w:type="dxa"/>
            <w:tcBorders>
              <w:top w:val="single" w:sz="4" w:space="0" w:color="000000"/>
              <w:left w:val="single" w:sz="4" w:space="0" w:color="000000"/>
              <w:bottom w:val="single" w:sz="4" w:space="0" w:color="000000"/>
              <w:right w:val="single" w:sz="4" w:space="0" w:color="000000"/>
            </w:tcBorders>
          </w:tcPr>
          <w:p w14:paraId="1201A676" w14:textId="77777777" w:rsidR="00B81F00" w:rsidRPr="003C3BC6" w:rsidRDefault="00B81F00" w:rsidP="00B81F00">
            <w:pPr>
              <w:rPr>
                <w:b/>
                <w:color w:val="FF0000"/>
              </w:rPr>
            </w:pPr>
            <w:r w:rsidRPr="003C3BC6">
              <w:rPr>
                <w:b/>
                <w:color w:val="FF0000"/>
                <w:lang w:val="ru-RU"/>
              </w:rPr>
              <w:t>Козметика - без интензивно и без разширено изучаване на чужд език/Френски език/</w:t>
            </w:r>
          </w:p>
        </w:tc>
      </w:tr>
      <w:tr w:rsidR="003C3BC6" w:rsidRPr="003C3BC6" w14:paraId="0DC7B2C8" w14:textId="77777777" w:rsidTr="00B81F00">
        <w:trPr>
          <w:trHeight w:val="281"/>
        </w:trPr>
        <w:tc>
          <w:tcPr>
            <w:tcW w:w="467" w:type="dxa"/>
            <w:tcBorders>
              <w:top w:val="single" w:sz="4" w:space="0" w:color="000000"/>
              <w:left w:val="single" w:sz="4" w:space="0" w:color="000000"/>
              <w:bottom w:val="single" w:sz="4" w:space="0" w:color="000000"/>
              <w:right w:val="single" w:sz="4" w:space="0" w:color="000000"/>
            </w:tcBorders>
          </w:tcPr>
          <w:p w14:paraId="2D076BF4" w14:textId="77777777" w:rsidR="00B81F00" w:rsidRPr="003C3BC6" w:rsidRDefault="00B81F00" w:rsidP="00B81F00">
            <w:pPr>
              <w:jc w:val="center"/>
              <w:rPr>
                <w:b/>
                <w:color w:val="FF0000"/>
                <w:lang w:val="en-US"/>
              </w:rPr>
            </w:pPr>
            <w:r w:rsidRPr="003C3BC6">
              <w:rPr>
                <w:b/>
                <w:color w:val="FF0000"/>
                <w:lang w:val="en-US"/>
              </w:rPr>
              <w:t>4</w:t>
            </w:r>
          </w:p>
        </w:tc>
        <w:tc>
          <w:tcPr>
            <w:tcW w:w="917" w:type="dxa"/>
            <w:tcBorders>
              <w:top w:val="single" w:sz="4" w:space="0" w:color="000000"/>
              <w:left w:val="single" w:sz="4" w:space="0" w:color="000000"/>
              <w:bottom w:val="single" w:sz="4" w:space="0" w:color="000000"/>
              <w:right w:val="single" w:sz="4" w:space="0" w:color="000000"/>
            </w:tcBorders>
          </w:tcPr>
          <w:p w14:paraId="10C52D29" w14:textId="77777777" w:rsidR="00B81F00" w:rsidRPr="003C3BC6" w:rsidRDefault="00B81F00" w:rsidP="00B81F00">
            <w:pPr>
              <w:ind w:left="-1653" w:firstLine="1653"/>
              <w:jc w:val="center"/>
              <w:rPr>
                <w:b/>
                <w:color w:val="FF0000"/>
              </w:rPr>
            </w:pPr>
            <w:r w:rsidRPr="003C3BC6">
              <w:rPr>
                <w:b/>
                <w:color w:val="FF0000"/>
                <w:lang w:val="en-US"/>
              </w:rPr>
              <w:t>VIII</w:t>
            </w:r>
            <w:r w:rsidRPr="003C3BC6">
              <w:rPr>
                <w:b/>
                <w:color w:val="FF0000"/>
              </w:rPr>
              <w:t>г</w:t>
            </w:r>
          </w:p>
        </w:tc>
        <w:tc>
          <w:tcPr>
            <w:tcW w:w="7724" w:type="dxa"/>
            <w:tcBorders>
              <w:top w:val="single" w:sz="4" w:space="0" w:color="000000"/>
              <w:left w:val="single" w:sz="4" w:space="0" w:color="000000"/>
              <w:bottom w:val="single" w:sz="4" w:space="0" w:color="000000"/>
              <w:right w:val="single" w:sz="4" w:space="0" w:color="000000"/>
            </w:tcBorders>
          </w:tcPr>
          <w:p w14:paraId="7762363D" w14:textId="77777777" w:rsidR="00B81F00" w:rsidRPr="003C3BC6" w:rsidRDefault="00B81F00" w:rsidP="00B81F00">
            <w:pPr>
              <w:rPr>
                <w:b/>
                <w:color w:val="FF0000"/>
              </w:rPr>
            </w:pPr>
            <w:r w:rsidRPr="003C3BC6">
              <w:rPr>
                <w:b/>
                <w:color w:val="FF0000"/>
              </w:rPr>
              <w:t>Маникюр, педикюр и ноктопластика- без интензивно и без разширено изучаване на чужд език/Английски език/</w:t>
            </w:r>
          </w:p>
        </w:tc>
      </w:tr>
      <w:tr w:rsidR="003C3BC6" w:rsidRPr="003C3BC6" w14:paraId="125ABB14" w14:textId="77777777" w:rsidTr="00B81F00">
        <w:trPr>
          <w:trHeight w:val="420"/>
        </w:trPr>
        <w:tc>
          <w:tcPr>
            <w:tcW w:w="467" w:type="dxa"/>
            <w:tcBorders>
              <w:top w:val="single" w:sz="4" w:space="0" w:color="000000"/>
              <w:left w:val="single" w:sz="4" w:space="0" w:color="000000"/>
              <w:bottom w:val="single" w:sz="4" w:space="0" w:color="auto"/>
              <w:right w:val="single" w:sz="4" w:space="0" w:color="000000"/>
            </w:tcBorders>
          </w:tcPr>
          <w:p w14:paraId="4122566F" w14:textId="77777777" w:rsidR="00B81F00" w:rsidRPr="003C3BC6" w:rsidRDefault="00B81F00" w:rsidP="00B81F00">
            <w:pPr>
              <w:jc w:val="center"/>
              <w:rPr>
                <w:b/>
                <w:color w:val="FF0000"/>
                <w:lang w:val="en-US"/>
              </w:rPr>
            </w:pPr>
            <w:r w:rsidRPr="003C3BC6">
              <w:rPr>
                <w:b/>
                <w:color w:val="FF0000"/>
                <w:lang w:val="en-US"/>
              </w:rPr>
              <w:t>5</w:t>
            </w:r>
          </w:p>
        </w:tc>
        <w:tc>
          <w:tcPr>
            <w:tcW w:w="917" w:type="dxa"/>
            <w:tcBorders>
              <w:top w:val="single" w:sz="4" w:space="0" w:color="000000"/>
              <w:left w:val="single" w:sz="4" w:space="0" w:color="000000"/>
              <w:bottom w:val="single" w:sz="4" w:space="0" w:color="auto"/>
              <w:right w:val="single" w:sz="4" w:space="0" w:color="000000"/>
            </w:tcBorders>
          </w:tcPr>
          <w:p w14:paraId="5D5AA781" w14:textId="77777777" w:rsidR="00B81F00" w:rsidRPr="003C3BC6" w:rsidRDefault="00B81F00" w:rsidP="00B81F00">
            <w:pPr>
              <w:ind w:left="-1653" w:firstLine="1653"/>
              <w:jc w:val="center"/>
              <w:rPr>
                <w:b/>
                <w:color w:val="FF0000"/>
              </w:rPr>
            </w:pPr>
            <w:r w:rsidRPr="003C3BC6">
              <w:rPr>
                <w:b/>
                <w:color w:val="FF0000"/>
                <w:lang w:val="en-US"/>
              </w:rPr>
              <w:t>VIII</w:t>
            </w:r>
            <w:r w:rsidRPr="003C3BC6">
              <w:rPr>
                <w:b/>
                <w:color w:val="FF0000"/>
              </w:rPr>
              <w:t>д</w:t>
            </w:r>
          </w:p>
        </w:tc>
        <w:tc>
          <w:tcPr>
            <w:tcW w:w="7724" w:type="dxa"/>
            <w:tcBorders>
              <w:top w:val="single" w:sz="4" w:space="0" w:color="000000"/>
              <w:left w:val="single" w:sz="4" w:space="0" w:color="000000"/>
              <w:bottom w:val="single" w:sz="4" w:space="0" w:color="auto"/>
              <w:right w:val="single" w:sz="4" w:space="0" w:color="000000"/>
            </w:tcBorders>
          </w:tcPr>
          <w:p w14:paraId="79D8EF21" w14:textId="77777777" w:rsidR="00B81F00" w:rsidRPr="003C3BC6" w:rsidRDefault="00B81F00" w:rsidP="00B81F00">
            <w:pPr>
              <w:rPr>
                <w:b/>
                <w:color w:val="FF0000"/>
              </w:rPr>
            </w:pPr>
            <w:r w:rsidRPr="003C3BC6">
              <w:rPr>
                <w:b/>
                <w:color w:val="FF0000"/>
                <w:lang w:val="ru-RU"/>
              </w:rPr>
              <w:t xml:space="preserve">Фризьорство – </w:t>
            </w:r>
            <w:r w:rsidRPr="003C3BC6">
              <w:rPr>
                <w:b/>
                <w:color w:val="FF0000"/>
              </w:rPr>
              <w:t>без интензивно и без разширено изучаване на чужд език / Френски език/</w:t>
            </w:r>
          </w:p>
        </w:tc>
      </w:tr>
      <w:tr w:rsidR="003C3BC6" w:rsidRPr="003C3BC6" w14:paraId="79946FE2" w14:textId="77777777" w:rsidTr="00B81F00">
        <w:trPr>
          <w:trHeight w:val="111"/>
        </w:trPr>
        <w:tc>
          <w:tcPr>
            <w:tcW w:w="467" w:type="dxa"/>
            <w:tcBorders>
              <w:top w:val="single" w:sz="4" w:space="0" w:color="auto"/>
              <w:left w:val="single" w:sz="4" w:space="0" w:color="000000"/>
              <w:bottom w:val="single" w:sz="4" w:space="0" w:color="auto"/>
              <w:right w:val="single" w:sz="4" w:space="0" w:color="000000"/>
            </w:tcBorders>
          </w:tcPr>
          <w:p w14:paraId="3DC7ABEF" w14:textId="77777777" w:rsidR="00B81F00" w:rsidRPr="003C3BC6" w:rsidRDefault="00B81F00" w:rsidP="00B81F00">
            <w:pPr>
              <w:jc w:val="center"/>
              <w:rPr>
                <w:b/>
                <w:color w:val="FF0000"/>
              </w:rPr>
            </w:pPr>
            <w:r w:rsidRPr="003C3BC6">
              <w:rPr>
                <w:b/>
                <w:color w:val="FF0000"/>
              </w:rPr>
              <w:t>6</w:t>
            </w:r>
          </w:p>
        </w:tc>
        <w:tc>
          <w:tcPr>
            <w:tcW w:w="917" w:type="dxa"/>
            <w:tcBorders>
              <w:top w:val="single" w:sz="4" w:space="0" w:color="auto"/>
              <w:left w:val="single" w:sz="4" w:space="0" w:color="000000"/>
              <w:bottom w:val="single" w:sz="4" w:space="0" w:color="auto"/>
              <w:right w:val="single" w:sz="4" w:space="0" w:color="000000"/>
            </w:tcBorders>
          </w:tcPr>
          <w:p w14:paraId="301BB61C" w14:textId="77777777" w:rsidR="00B81F00" w:rsidRPr="003C3BC6" w:rsidRDefault="00B81F00" w:rsidP="00B81F00">
            <w:pPr>
              <w:ind w:left="-1653" w:firstLine="1653"/>
              <w:jc w:val="center"/>
              <w:rPr>
                <w:b/>
                <w:color w:val="FF0000"/>
              </w:rPr>
            </w:pPr>
            <w:r w:rsidRPr="003C3BC6">
              <w:rPr>
                <w:b/>
                <w:color w:val="FF0000"/>
                <w:lang w:val="en-US"/>
              </w:rPr>
              <w:t>I</w:t>
            </w:r>
            <w:r w:rsidRPr="003C3BC6">
              <w:rPr>
                <w:b/>
                <w:color w:val="FF0000"/>
              </w:rPr>
              <w:t>Ха</w:t>
            </w:r>
          </w:p>
        </w:tc>
        <w:tc>
          <w:tcPr>
            <w:tcW w:w="7724" w:type="dxa"/>
            <w:tcBorders>
              <w:top w:val="single" w:sz="4" w:space="0" w:color="auto"/>
              <w:left w:val="single" w:sz="4" w:space="0" w:color="000000"/>
              <w:bottom w:val="single" w:sz="4" w:space="0" w:color="auto"/>
              <w:right w:val="single" w:sz="4" w:space="0" w:color="000000"/>
            </w:tcBorders>
          </w:tcPr>
          <w:p w14:paraId="3226122F" w14:textId="77777777" w:rsidR="00B81F00" w:rsidRPr="003C3BC6" w:rsidRDefault="00B81F00" w:rsidP="00B81F00">
            <w:pPr>
              <w:rPr>
                <w:b/>
                <w:color w:val="FF0000"/>
                <w:lang w:val="ru-RU"/>
              </w:rPr>
            </w:pPr>
            <w:r w:rsidRPr="003C3BC6">
              <w:rPr>
                <w:b/>
                <w:color w:val="FF0000"/>
                <w:lang w:val="ru-RU"/>
              </w:rPr>
              <w:t>Моден дизайн –  с разширено изучаване на чужд език / Английски език/</w:t>
            </w:r>
          </w:p>
        </w:tc>
      </w:tr>
      <w:tr w:rsidR="003C3BC6" w:rsidRPr="003C3BC6" w14:paraId="21D45B6D" w14:textId="77777777" w:rsidTr="00B81F00">
        <w:trPr>
          <w:trHeight w:val="150"/>
        </w:trPr>
        <w:tc>
          <w:tcPr>
            <w:tcW w:w="467" w:type="dxa"/>
            <w:tcBorders>
              <w:top w:val="single" w:sz="4" w:space="0" w:color="auto"/>
              <w:left w:val="single" w:sz="4" w:space="0" w:color="000000"/>
              <w:bottom w:val="single" w:sz="4" w:space="0" w:color="auto"/>
              <w:right w:val="single" w:sz="4" w:space="0" w:color="000000"/>
            </w:tcBorders>
          </w:tcPr>
          <w:p w14:paraId="4E9536FF" w14:textId="77777777" w:rsidR="00B81F00" w:rsidRPr="003C3BC6" w:rsidRDefault="00B81F00" w:rsidP="00B81F00">
            <w:pPr>
              <w:jc w:val="center"/>
              <w:rPr>
                <w:b/>
                <w:color w:val="FF0000"/>
              </w:rPr>
            </w:pPr>
            <w:r w:rsidRPr="003C3BC6">
              <w:rPr>
                <w:b/>
                <w:color w:val="FF0000"/>
              </w:rPr>
              <w:t>7</w:t>
            </w:r>
          </w:p>
        </w:tc>
        <w:tc>
          <w:tcPr>
            <w:tcW w:w="917" w:type="dxa"/>
            <w:tcBorders>
              <w:top w:val="single" w:sz="4" w:space="0" w:color="auto"/>
              <w:left w:val="single" w:sz="4" w:space="0" w:color="000000"/>
              <w:bottom w:val="single" w:sz="4" w:space="0" w:color="auto"/>
              <w:right w:val="single" w:sz="4" w:space="0" w:color="000000"/>
            </w:tcBorders>
          </w:tcPr>
          <w:p w14:paraId="4D6BC541" w14:textId="77777777" w:rsidR="00B81F00" w:rsidRPr="003C3BC6" w:rsidRDefault="00B81F00" w:rsidP="00B81F00">
            <w:pPr>
              <w:ind w:left="-1653" w:firstLine="1653"/>
              <w:jc w:val="center"/>
              <w:rPr>
                <w:b/>
                <w:color w:val="FF0000"/>
              </w:rPr>
            </w:pPr>
            <w:r w:rsidRPr="003C3BC6">
              <w:rPr>
                <w:b/>
                <w:color w:val="FF0000"/>
                <w:lang w:val="en-US"/>
              </w:rPr>
              <w:t>IX</w:t>
            </w:r>
            <w:r w:rsidRPr="003C3BC6">
              <w:rPr>
                <w:b/>
                <w:color w:val="FF0000"/>
              </w:rPr>
              <w:t>б</w:t>
            </w:r>
          </w:p>
        </w:tc>
        <w:tc>
          <w:tcPr>
            <w:tcW w:w="7724" w:type="dxa"/>
            <w:tcBorders>
              <w:top w:val="single" w:sz="4" w:space="0" w:color="auto"/>
              <w:left w:val="single" w:sz="4" w:space="0" w:color="000000"/>
              <w:bottom w:val="single" w:sz="4" w:space="0" w:color="auto"/>
              <w:right w:val="single" w:sz="4" w:space="0" w:color="000000"/>
            </w:tcBorders>
          </w:tcPr>
          <w:p w14:paraId="3A7B28AE" w14:textId="77777777" w:rsidR="00B81F00" w:rsidRPr="003C3BC6" w:rsidRDefault="00B81F00" w:rsidP="00B81F00">
            <w:pPr>
              <w:rPr>
                <w:b/>
                <w:color w:val="FF0000"/>
                <w:lang w:val="ru-RU"/>
              </w:rPr>
            </w:pPr>
            <w:r w:rsidRPr="003C3BC6">
              <w:rPr>
                <w:b/>
                <w:color w:val="FF0000"/>
                <w:lang w:val="ru-RU"/>
              </w:rPr>
              <w:t>Моден дизайн без интензивно и без разширено изучаване на чужд език</w:t>
            </w:r>
          </w:p>
        </w:tc>
      </w:tr>
      <w:tr w:rsidR="003C3BC6" w:rsidRPr="003C3BC6" w14:paraId="3F2340FC" w14:textId="77777777" w:rsidTr="00B81F00">
        <w:trPr>
          <w:trHeight w:val="81"/>
        </w:trPr>
        <w:tc>
          <w:tcPr>
            <w:tcW w:w="467" w:type="dxa"/>
            <w:tcBorders>
              <w:top w:val="single" w:sz="4" w:space="0" w:color="auto"/>
              <w:left w:val="single" w:sz="4" w:space="0" w:color="000000"/>
              <w:bottom w:val="single" w:sz="4" w:space="0" w:color="auto"/>
              <w:right w:val="single" w:sz="4" w:space="0" w:color="000000"/>
            </w:tcBorders>
          </w:tcPr>
          <w:p w14:paraId="6AC4319F" w14:textId="77777777" w:rsidR="00B81F00" w:rsidRPr="003C3BC6" w:rsidRDefault="00B81F00" w:rsidP="00B81F00">
            <w:pPr>
              <w:jc w:val="center"/>
              <w:rPr>
                <w:b/>
                <w:color w:val="FF0000"/>
              </w:rPr>
            </w:pPr>
            <w:r w:rsidRPr="003C3BC6">
              <w:rPr>
                <w:b/>
                <w:color w:val="FF0000"/>
              </w:rPr>
              <w:t>8</w:t>
            </w:r>
          </w:p>
        </w:tc>
        <w:tc>
          <w:tcPr>
            <w:tcW w:w="917" w:type="dxa"/>
            <w:tcBorders>
              <w:top w:val="single" w:sz="4" w:space="0" w:color="auto"/>
              <w:left w:val="single" w:sz="4" w:space="0" w:color="000000"/>
              <w:bottom w:val="single" w:sz="4" w:space="0" w:color="auto"/>
              <w:right w:val="single" w:sz="4" w:space="0" w:color="000000"/>
            </w:tcBorders>
          </w:tcPr>
          <w:p w14:paraId="03B0967A" w14:textId="77777777" w:rsidR="00B81F00" w:rsidRPr="003C3BC6" w:rsidRDefault="00B81F00" w:rsidP="00B81F00">
            <w:pPr>
              <w:ind w:left="-1653" w:firstLine="1653"/>
              <w:jc w:val="center"/>
              <w:rPr>
                <w:b/>
                <w:color w:val="FF0000"/>
              </w:rPr>
            </w:pPr>
            <w:r w:rsidRPr="003C3BC6">
              <w:rPr>
                <w:b/>
                <w:color w:val="FF0000"/>
                <w:lang w:val="en-US"/>
              </w:rPr>
              <w:t>IX</w:t>
            </w:r>
            <w:r w:rsidRPr="003C3BC6">
              <w:rPr>
                <w:b/>
                <w:color w:val="FF0000"/>
              </w:rPr>
              <w:t>в</w:t>
            </w:r>
          </w:p>
        </w:tc>
        <w:tc>
          <w:tcPr>
            <w:tcW w:w="7724" w:type="dxa"/>
            <w:tcBorders>
              <w:top w:val="single" w:sz="4" w:space="0" w:color="auto"/>
              <w:left w:val="single" w:sz="4" w:space="0" w:color="000000"/>
              <w:bottom w:val="single" w:sz="4" w:space="0" w:color="auto"/>
              <w:right w:val="single" w:sz="4" w:space="0" w:color="000000"/>
            </w:tcBorders>
          </w:tcPr>
          <w:p w14:paraId="28898796" w14:textId="77777777" w:rsidR="00B81F00" w:rsidRPr="003C3BC6" w:rsidRDefault="00B81F00" w:rsidP="00B81F00">
            <w:pPr>
              <w:rPr>
                <w:b/>
                <w:color w:val="FF0000"/>
                <w:lang w:val="ru-RU"/>
              </w:rPr>
            </w:pPr>
            <w:r w:rsidRPr="003C3BC6">
              <w:rPr>
                <w:b/>
                <w:color w:val="FF0000"/>
                <w:lang w:val="ru-RU"/>
              </w:rPr>
              <w:t>Козметика - без интензивно и без разширено изучаване на чужд език</w:t>
            </w:r>
          </w:p>
        </w:tc>
      </w:tr>
      <w:tr w:rsidR="003C3BC6" w:rsidRPr="003C3BC6" w14:paraId="783B9DA5" w14:textId="77777777" w:rsidTr="00B81F00">
        <w:trPr>
          <w:trHeight w:val="480"/>
        </w:trPr>
        <w:tc>
          <w:tcPr>
            <w:tcW w:w="467" w:type="dxa"/>
            <w:tcBorders>
              <w:top w:val="single" w:sz="4" w:space="0" w:color="auto"/>
              <w:left w:val="single" w:sz="4" w:space="0" w:color="000000"/>
              <w:bottom w:val="single" w:sz="4" w:space="0" w:color="auto"/>
              <w:right w:val="single" w:sz="4" w:space="0" w:color="000000"/>
            </w:tcBorders>
          </w:tcPr>
          <w:p w14:paraId="4680E5ED" w14:textId="77777777" w:rsidR="00B81F00" w:rsidRPr="003C3BC6" w:rsidRDefault="00B81F00" w:rsidP="00B81F00">
            <w:pPr>
              <w:jc w:val="center"/>
              <w:rPr>
                <w:b/>
                <w:color w:val="FF0000"/>
              </w:rPr>
            </w:pPr>
            <w:r w:rsidRPr="003C3BC6">
              <w:rPr>
                <w:b/>
                <w:color w:val="FF0000"/>
              </w:rPr>
              <w:t>9</w:t>
            </w:r>
          </w:p>
        </w:tc>
        <w:tc>
          <w:tcPr>
            <w:tcW w:w="917" w:type="dxa"/>
            <w:tcBorders>
              <w:top w:val="single" w:sz="4" w:space="0" w:color="auto"/>
              <w:left w:val="single" w:sz="4" w:space="0" w:color="000000"/>
              <w:bottom w:val="single" w:sz="4" w:space="0" w:color="auto"/>
              <w:right w:val="single" w:sz="4" w:space="0" w:color="000000"/>
            </w:tcBorders>
          </w:tcPr>
          <w:p w14:paraId="5A01A1E4" w14:textId="77777777" w:rsidR="00B81F00" w:rsidRPr="003C3BC6" w:rsidRDefault="00B81F00" w:rsidP="00B81F00">
            <w:pPr>
              <w:ind w:left="-1653" w:firstLine="1653"/>
              <w:jc w:val="center"/>
              <w:rPr>
                <w:b/>
                <w:color w:val="FF0000"/>
              </w:rPr>
            </w:pPr>
            <w:r w:rsidRPr="003C3BC6">
              <w:rPr>
                <w:b/>
                <w:color w:val="FF0000"/>
                <w:lang w:val="en-US"/>
              </w:rPr>
              <w:t>IX</w:t>
            </w:r>
            <w:r w:rsidRPr="003C3BC6">
              <w:rPr>
                <w:b/>
                <w:color w:val="FF0000"/>
              </w:rPr>
              <w:t>г</w:t>
            </w:r>
          </w:p>
        </w:tc>
        <w:tc>
          <w:tcPr>
            <w:tcW w:w="7724" w:type="dxa"/>
            <w:tcBorders>
              <w:top w:val="single" w:sz="4" w:space="0" w:color="auto"/>
              <w:left w:val="single" w:sz="4" w:space="0" w:color="000000"/>
              <w:bottom w:val="single" w:sz="4" w:space="0" w:color="auto"/>
              <w:right w:val="single" w:sz="4" w:space="0" w:color="000000"/>
            </w:tcBorders>
          </w:tcPr>
          <w:p w14:paraId="0BAC9E25" w14:textId="77777777" w:rsidR="00B81F00" w:rsidRPr="003C3BC6" w:rsidRDefault="00B81F00" w:rsidP="00B81F00">
            <w:pPr>
              <w:rPr>
                <w:b/>
                <w:color w:val="FF0000"/>
                <w:lang w:val="ru-RU"/>
              </w:rPr>
            </w:pPr>
            <w:r w:rsidRPr="003C3BC6">
              <w:rPr>
                <w:b/>
                <w:color w:val="FF0000"/>
              </w:rPr>
              <w:t>Маникюр, педикюр и ноктопластика- без интензивно и без разширено изучаване на чужд език/Английски език/</w:t>
            </w:r>
          </w:p>
        </w:tc>
      </w:tr>
      <w:tr w:rsidR="003C3BC6" w:rsidRPr="003C3BC6" w14:paraId="4E954EA7" w14:textId="77777777" w:rsidTr="00B81F00">
        <w:trPr>
          <w:trHeight w:val="333"/>
        </w:trPr>
        <w:tc>
          <w:tcPr>
            <w:tcW w:w="467" w:type="dxa"/>
            <w:tcBorders>
              <w:top w:val="single" w:sz="4" w:space="0" w:color="auto"/>
              <w:left w:val="single" w:sz="4" w:space="0" w:color="000000"/>
              <w:bottom w:val="single" w:sz="4" w:space="0" w:color="000000"/>
              <w:right w:val="single" w:sz="4" w:space="0" w:color="000000"/>
            </w:tcBorders>
          </w:tcPr>
          <w:p w14:paraId="221BC997" w14:textId="77777777" w:rsidR="00B81F00" w:rsidRPr="003C3BC6" w:rsidRDefault="00B81F00" w:rsidP="00B81F00">
            <w:pPr>
              <w:jc w:val="center"/>
              <w:rPr>
                <w:b/>
                <w:color w:val="FF0000"/>
              </w:rPr>
            </w:pPr>
            <w:r w:rsidRPr="003C3BC6">
              <w:rPr>
                <w:b/>
                <w:color w:val="FF0000"/>
              </w:rPr>
              <w:t>10</w:t>
            </w:r>
          </w:p>
        </w:tc>
        <w:tc>
          <w:tcPr>
            <w:tcW w:w="917" w:type="dxa"/>
            <w:tcBorders>
              <w:top w:val="single" w:sz="4" w:space="0" w:color="auto"/>
              <w:left w:val="single" w:sz="4" w:space="0" w:color="000000"/>
              <w:bottom w:val="single" w:sz="4" w:space="0" w:color="000000"/>
              <w:right w:val="single" w:sz="4" w:space="0" w:color="000000"/>
            </w:tcBorders>
          </w:tcPr>
          <w:p w14:paraId="1F116912" w14:textId="77777777" w:rsidR="00B81F00" w:rsidRPr="003C3BC6" w:rsidRDefault="00B81F00" w:rsidP="00B81F00">
            <w:pPr>
              <w:ind w:left="-1653" w:firstLine="1653"/>
              <w:jc w:val="center"/>
              <w:rPr>
                <w:b/>
                <w:color w:val="FF0000"/>
                <w:lang w:val="en-US"/>
              </w:rPr>
            </w:pPr>
            <w:r w:rsidRPr="003C3BC6">
              <w:rPr>
                <w:b/>
                <w:color w:val="FF0000"/>
                <w:lang w:val="en-US"/>
              </w:rPr>
              <w:t>IX</w:t>
            </w:r>
            <w:r w:rsidRPr="003C3BC6">
              <w:rPr>
                <w:b/>
                <w:color w:val="FF0000"/>
              </w:rPr>
              <w:t>д</w:t>
            </w:r>
          </w:p>
        </w:tc>
        <w:tc>
          <w:tcPr>
            <w:tcW w:w="7724" w:type="dxa"/>
            <w:tcBorders>
              <w:top w:val="single" w:sz="4" w:space="0" w:color="auto"/>
              <w:left w:val="single" w:sz="4" w:space="0" w:color="000000"/>
              <w:bottom w:val="single" w:sz="4" w:space="0" w:color="000000"/>
              <w:right w:val="single" w:sz="4" w:space="0" w:color="000000"/>
            </w:tcBorders>
          </w:tcPr>
          <w:p w14:paraId="79F88864" w14:textId="77777777" w:rsidR="00B81F00" w:rsidRPr="003C3BC6" w:rsidRDefault="00B81F00" w:rsidP="00B81F00">
            <w:pPr>
              <w:rPr>
                <w:b/>
                <w:color w:val="FF0000"/>
                <w:lang w:val="ru-RU"/>
              </w:rPr>
            </w:pPr>
            <w:r w:rsidRPr="003C3BC6">
              <w:rPr>
                <w:b/>
                <w:color w:val="FF0000"/>
                <w:lang w:val="ru-RU"/>
              </w:rPr>
              <w:t>Фризьорство – без интензивно и без разширено изучаване на чужд език / Френски език</w:t>
            </w:r>
          </w:p>
        </w:tc>
      </w:tr>
      <w:tr w:rsidR="003C3BC6" w:rsidRPr="003C3BC6" w14:paraId="6C94C22F" w14:textId="77777777" w:rsidTr="00B81F00">
        <w:trPr>
          <w:trHeight w:val="357"/>
        </w:trPr>
        <w:tc>
          <w:tcPr>
            <w:tcW w:w="467" w:type="dxa"/>
            <w:tcBorders>
              <w:top w:val="single" w:sz="4" w:space="0" w:color="000000"/>
              <w:left w:val="single" w:sz="4" w:space="0" w:color="000000"/>
              <w:bottom w:val="single" w:sz="4" w:space="0" w:color="auto"/>
              <w:right w:val="single" w:sz="4" w:space="0" w:color="000000"/>
            </w:tcBorders>
          </w:tcPr>
          <w:p w14:paraId="50F72CEA" w14:textId="77777777" w:rsidR="00B81F00" w:rsidRPr="003C3BC6" w:rsidRDefault="00B81F00" w:rsidP="00B81F00">
            <w:pPr>
              <w:rPr>
                <w:b/>
                <w:color w:val="FF0000"/>
              </w:rPr>
            </w:pPr>
            <w:r w:rsidRPr="003C3BC6">
              <w:rPr>
                <w:b/>
                <w:color w:val="FF0000"/>
              </w:rPr>
              <w:t>11</w:t>
            </w:r>
          </w:p>
        </w:tc>
        <w:tc>
          <w:tcPr>
            <w:tcW w:w="917" w:type="dxa"/>
            <w:tcBorders>
              <w:top w:val="single" w:sz="4" w:space="0" w:color="000000"/>
              <w:left w:val="single" w:sz="4" w:space="0" w:color="000000"/>
              <w:bottom w:val="single" w:sz="4" w:space="0" w:color="auto"/>
              <w:right w:val="single" w:sz="4" w:space="0" w:color="000000"/>
            </w:tcBorders>
          </w:tcPr>
          <w:p w14:paraId="3582FB74" w14:textId="77777777" w:rsidR="00B81F00" w:rsidRPr="003C3BC6" w:rsidRDefault="00B81F00" w:rsidP="00B81F00">
            <w:pPr>
              <w:ind w:left="-1653" w:firstLine="1653"/>
              <w:jc w:val="center"/>
              <w:rPr>
                <w:b/>
                <w:color w:val="FF0000"/>
                <w:vertAlign w:val="superscript"/>
              </w:rPr>
            </w:pPr>
            <w:r w:rsidRPr="003C3BC6">
              <w:rPr>
                <w:b/>
                <w:color w:val="FF0000"/>
                <w:lang w:val="en-US"/>
              </w:rPr>
              <w:t>X</w:t>
            </w:r>
            <w:r w:rsidRPr="003C3BC6">
              <w:rPr>
                <w:b/>
                <w:color w:val="FF0000"/>
              </w:rPr>
              <w:t>а</w:t>
            </w:r>
          </w:p>
        </w:tc>
        <w:tc>
          <w:tcPr>
            <w:tcW w:w="7724" w:type="dxa"/>
            <w:tcBorders>
              <w:top w:val="single" w:sz="4" w:space="0" w:color="000000"/>
              <w:left w:val="single" w:sz="4" w:space="0" w:color="000000"/>
              <w:bottom w:val="single" w:sz="4" w:space="0" w:color="auto"/>
              <w:right w:val="single" w:sz="4" w:space="0" w:color="000000"/>
            </w:tcBorders>
          </w:tcPr>
          <w:p w14:paraId="7CF560F0" w14:textId="77777777" w:rsidR="00B81F00" w:rsidRPr="003C3BC6" w:rsidRDefault="00B81F00" w:rsidP="00B81F00">
            <w:pPr>
              <w:rPr>
                <w:b/>
                <w:color w:val="FF0000"/>
                <w:lang w:val="ru-RU"/>
              </w:rPr>
            </w:pPr>
            <w:r w:rsidRPr="003C3BC6">
              <w:rPr>
                <w:b/>
                <w:color w:val="FF0000"/>
                <w:lang w:val="ru-RU"/>
              </w:rPr>
              <w:t>Моден дизайн с разширено изучаване на чужд език/АЕ</w:t>
            </w:r>
          </w:p>
        </w:tc>
      </w:tr>
      <w:tr w:rsidR="003C3BC6" w:rsidRPr="003C3BC6" w14:paraId="4179B7CE" w14:textId="77777777" w:rsidTr="00B81F00">
        <w:trPr>
          <w:trHeight w:val="270"/>
        </w:trPr>
        <w:tc>
          <w:tcPr>
            <w:tcW w:w="467" w:type="dxa"/>
            <w:tcBorders>
              <w:top w:val="single" w:sz="4" w:space="0" w:color="auto"/>
              <w:left w:val="single" w:sz="4" w:space="0" w:color="000000"/>
              <w:bottom w:val="single" w:sz="4" w:space="0" w:color="auto"/>
              <w:right w:val="single" w:sz="4" w:space="0" w:color="000000"/>
            </w:tcBorders>
          </w:tcPr>
          <w:p w14:paraId="21EA6D9A" w14:textId="77777777" w:rsidR="00B81F00" w:rsidRPr="003C3BC6" w:rsidRDefault="00B81F00" w:rsidP="00B81F00">
            <w:pPr>
              <w:rPr>
                <w:b/>
                <w:color w:val="FF0000"/>
              </w:rPr>
            </w:pPr>
            <w:r w:rsidRPr="003C3BC6">
              <w:rPr>
                <w:b/>
                <w:color w:val="FF0000"/>
              </w:rPr>
              <w:t>12</w:t>
            </w:r>
          </w:p>
        </w:tc>
        <w:tc>
          <w:tcPr>
            <w:tcW w:w="917" w:type="dxa"/>
            <w:tcBorders>
              <w:top w:val="single" w:sz="4" w:space="0" w:color="auto"/>
              <w:left w:val="single" w:sz="4" w:space="0" w:color="000000"/>
              <w:bottom w:val="single" w:sz="4" w:space="0" w:color="auto"/>
              <w:right w:val="single" w:sz="4" w:space="0" w:color="000000"/>
            </w:tcBorders>
          </w:tcPr>
          <w:p w14:paraId="397B6F68" w14:textId="77777777" w:rsidR="00B81F00" w:rsidRPr="003C3BC6" w:rsidRDefault="00B81F00" w:rsidP="00B81F00">
            <w:pPr>
              <w:ind w:left="-1653" w:firstLine="1653"/>
              <w:jc w:val="center"/>
              <w:rPr>
                <w:b/>
                <w:color w:val="FF0000"/>
              </w:rPr>
            </w:pPr>
            <w:r w:rsidRPr="003C3BC6">
              <w:rPr>
                <w:b/>
                <w:color w:val="FF0000"/>
                <w:lang w:val="en-US"/>
              </w:rPr>
              <w:t>X</w:t>
            </w:r>
            <w:r w:rsidRPr="003C3BC6">
              <w:rPr>
                <w:b/>
                <w:color w:val="FF0000"/>
              </w:rPr>
              <w:t>б</w:t>
            </w:r>
          </w:p>
        </w:tc>
        <w:tc>
          <w:tcPr>
            <w:tcW w:w="7724" w:type="dxa"/>
            <w:tcBorders>
              <w:top w:val="single" w:sz="4" w:space="0" w:color="auto"/>
              <w:left w:val="single" w:sz="4" w:space="0" w:color="000000"/>
              <w:bottom w:val="single" w:sz="4" w:space="0" w:color="auto"/>
              <w:right w:val="single" w:sz="4" w:space="0" w:color="000000"/>
            </w:tcBorders>
          </w:tcPr>
          <w:p w14:paraId="4F6DC70A" w14:textId="77777777" w:rsidR="00B81F00" w:rsidRPr="003C3BC6" w:rsidRDefault="00B81F00" w:rsidP="00B81F00">
            <w:pPr>
              <w:rPr>
                <w:b/>
                <w:color w:val="FF0000"/>
                <w:lang w:val="ru-RU"/>
              </w:rPr>
            </w:pPr>
            <w:r w:rsidRPr="003C3BC6">
              <w:rPr>
                <w:b/>
                <w:color w:val="FF0000"/>
                <w:lang w:val="ru-RU"/>
              </w:rPr>
              <w:t>Моден дизайн – без разширено и без интензивно изучаване на чужд език</w:t>
            </w:r>
          </w:p>
        </w:tc>
      </w:tr>
      <w:tr w:rsidR="003C3BC6" w:rsidRPr="003C3BC6" w14:paraId="578C318E" w14:textId="77777777" w:rsidTr="00B81F00">
        <w:trPr>
          <w:trHeight w:val="315"/>
        </w:trPr>
        <w:tc>
          <w:tcPr>
            <w:tcW w:w="467" w:type="dxa"/>
            <w:tcBorders>
              <w:top w:val="single" w:sz="4" w:space="0" w:color="auto"/>
              <w:left w:val="single" w:sz="4" w:space="0" w:color="000000"/>
              <w:bottom w:val="single" w:sz="4" w:space="0" w:color="auto"/>
              <w:right w:val="single" w:sz="4" w:space="0" w:color="000000"/>
            </w:tcBorders>
          </w:tcPr>
          <w:p w14:paraId="758D2643" w14:textId="77777777" w:rsidR="00B81F00" w:rsidRPr="003C3BC6" w:rsidRDefault="00B81F00" w:rsidP="00B81F00">
            <w:pPr>
              <w:rPr>
                <w:b/>
                <w:color w:val="FF0000"/>
              </w:rPr>
            </w:pPr>
            <w:r w:rsidRPr="003C3BC6">
              <w:rPr>
                <w:b/>
                <w:color w:val="FF0000"/>
              </w:rPr>
              <w:lastRenderedPageBreak/>
              <w:t>13</w:t>
            </w:r>
          </w:p>
        </w:tc>
        <w:tc>
          <w:tcPr>
            <w:tcW w:w="917" w:type="dxa"/>
            <w:tcBorders>
              <w:top w:val="single" w:sz="4" w:space="0" w:color="auto"/>
              <w:left w:val="single" w:sz="4" w:space="0" w:color="000000"/>
              <w:bottom w:val="single" w:sz="4" w:space="0" w:color="auto"/>
              <w:right w:val="single" w:sz="4" w:space="0" w:color="000000"/>
            </w:tcBorders>
          </w:tcPr>
          <w:p w14:paraId="4301BCAB" w14:textId="77777777" w:rsidR="00B81F00" w:rsidRPr="003C3BC6" w:rsidRDefault="00B81F00" w:rsidP="00B81F00">
            <w:pPr>
              <w:ind w:left="-1653" w:firstLine="1653"/>
              <w:jc w:val="center"/>
              <w:rPr>
                <w:b/>
                <w:color w:val="FF0000"/>
              </w:rPr>
            </w:pPr>
            <w:r w:rsidRPr="003C3BC6">
              <w:rPr>
                <w:b/>
                <w:color w:val="FF0000"/>
                <w:lang w:val="en-US"/>
              </w:rPr>
              <w:t>X</w:t>
            </w:r>
            <w:r w:rsidRPr="003C3BC6">
              <w:rPr>
                <w:b/>
                <w:color w:val="FF0000"/>
              </w:rPr>
              <w:t>в</w:t>
            </w:r>
          </w:p>
        </w:tc>
        <w:tc>
          <w:tcPr>
            <w:tcW w:w="7724" w:type="dxa"/>
            <w:tcBorders>
              <w:top w:val="single" w:sz="4" w:space="0" w:color="auto"/>
              <w:left w:val="single" w:sz="4" w:space="0" w:color="000000"/>
              <w:bottom w:val="single" w:sz="4" w:space="0" w:color="auto"/>
              <w:right w:val="single" w:sz="4" w:space="0" w:color="000000"/>
            </w:tcBorders>
          </w:tcPr>
          <w:p w14:paraId="34AFCE5A" w14:textId="77777777" w:rsidR="00B81F00" w:rsidRPr="003C3BC6" w:rsidRDefault="00B81F00" w:rsidP="00B81F00">
            <w:pPr>
              <w:rPr>
                <w:b/>
                <w:color w:val="FF0000"/>
                <w:lang w:val="ru-RU"/>
              </w:rPr>
            </w:pPr>
            <w:r w:rsidRPr="003C3BC6">
              <w:rPr>
                <w:b/>
                <w:color w:val="FF0000"/>
                <w:lang w:val="ru-RU"/>
              </w:rPr>
              <w:t>Козметика – без интензивно и без разширено изучаване на чужд език/Френски език/</w:t>
            </w:r>
          </w:p>
        </w:tc>
      </w:tr>
      <w:tr w:rsidR="003C3BC6" w:rsidRPr="003C3BC6" w14:paraId="69682744" w14:textId="77777777" w:rsidTr="00B81F00">
        <w:trPr>
          <w:trHeight w:val="315"/>
        </w:trPr>
        <w:tc>
          <w:tcPr>
            <w:tcW w:w="467" w:type="dxa"/>
            <w:tcBorders>
              <w:top w:val="single" w:sz="4" w:space="0" w:color="auto"/>
              <w:left w:val="single" w:sz="4" w:space="0" w:color="000000"/>
              <w:bottom w:val="single" w:sz="4" w:space="0" w:color="auto"/>
              <w:right w:val="single" w:sz="4" w:space="0" w:color="000000"/>
            </w:tcBorders>
          </w:tcPr>
          <w:p w14:paraId="3855ECC7" w14:textId="77777777" w:rsidR="00B81F00" w:rsidRPr="003C3BC6" w:rsidRDefault="00B81F00" w:rsidP="00B81F00">
            <w:pPr>
              <w:rPr>
                <w:b/>
                <w:color w:val="FF0000"/>
              </w:rPr>
            </w:pPr>
            <w:r w:rsidRPr="003C3BC6">
              <w:rPr>
                <w:b/>
                <w:color w:val="FF0000"/>
              </w:rPr>
              <w:t>14</w:t>
            </w:r>
          </w:p>
        </w:tc>
        <w:tc>
          <w:tcPr>
            <w:tcW w:w="917" w:type="dxa"/>
            <w:tcBorders>
              <w:top w:val="single" w:sz="4" w:space="0" w:color="auto"/>
              <w:left w:val="single" w:sz="4" w:space="0" w:color="000000"/>
              <w:bottom w:val="single" w:sz="4" w:space="0" w:color="auto"/>
              <w:right w:val="single" w:sz="4" w:space="0" w:color="000000"/>
            </w:tcBorders>
          </w:tcPr>
          <w:p w14:paraId="5369601D" w14:textId="77777777" w:rsidR="00B81F00" w:rsidRPr="003C3BC6" w:rsidRDefault="00B81F00" w:rsidP="00B81F00">
            <w:pPr>
              <w:ind w:left="-1653" w:firstLine="1653"/>
              <w:jc w:val="center"/>
              <w:rPr>
                <w:b/>
                <w:color w:val="FF0000"/>
              </w:rPr>
            </w:pPr>
            <w:r w:rsidRPr="003C3BC6">
              <w:rPr>
                <w:b/>
                <w:color w:val="FF0000"/>
                <w:lang w:val="en-US"/>
              </w:rPr>
              <w:t>X</w:t>
            </w:r>
            <w:r w:rsidRPr="003C3BC6">
              <w:rPr>
                <w:b/>
                <w:color w:val="FF0000"/>
              </w:rPr>
              <w:t>г</w:t>
            </w:r>
          </w:p>
        </w:tc>
        <w:tc>
          <w:tcPr>
            <w:tcW w:w="7724" w:type="dxa"/>
            <w:tcBorders>
              <w:top w:val="single" w:sz="4" w:space="0" w:color="auto"/>
              <w:left w:val="single" w:sz="4" w:space="0" w:color="000000"/>
              <w:bottom w:val="single" w:sz="4" w:space="0" w:color="auto"/>
              <w:right w:val="single" w:sz="4" w:space="0" w:color="000000"/>
            </w:tcBorders>
          </w:tcPr>
          <w:p w14:paraId="0C991FDD" w14:textId="3EDB6BA0" w:rsidR="00B81F00" w:rsidRPr="003C3BC6" w:rsidRDefault="00794EFD" w:rsidP="00B81F00">
            <w:pPr>
              <w:rPr>
                <w:b/>
                <w:color w:val="FF0000"/>
                <w:lang w:val="ru-RU"/>
              </w:rPr>
            </w:pPr>
            <w:r w:rsidRPr="003C3BC6">
              <w:rPr>
                <w:b/>
                <w:color w:val="FF0000"/>
              </w:rPr>
              <w:t>Маникюр, педикюр и ноктопластика- без интензивно и без разширено изучаване на чужд език/Английски език/</w:t>
            </w:r>
          </w:p>
        </w:tc>
      </w:tr>
      <w:tr w:rsidR="003C3BC6" w:rsidRPr="003C3BC6" w14:paraId="35B7830A" w14:textId="77777777" w:rsidTr="00B81F00">
        <w:trPr>
          <w:trHeight w:val="315"/>
        </w:trPr>
        <w:tc>
          <w:tcPr>
            <w:tcW w:w="467" w:type="dxa"/>
            <w:tcBorders>
              <w:top w:val="single" w:sz="4" w:space="0" w:color="auto"/>
              <w:left w:val="single" w:sz="4" w:space="0" w:color="000000"/>
              <w:bottom w:val="single" w:sz="4" w:space="0" w:color="auto"/>
              <w:right w:val="single" w:sz="4" w:space="0" w:color="000000"/>
            </w:tcBorders>
          </w:tcPr>
          <w:p w14:paraId="5BB74E91" w14:textId="77777777" w:rsidR="00B81F00" w:rsidRPr="003C3BC6" w:rsidRDefault="00B81F00" w:rsidP="00B81F00">
            <w:pPr>
              <w:rPr>
                <w:b/>
                <w:color w:val="FF0000"/>
              </w:rPr>
            </w:pPr>
            <w:r w:rsidRPr="003C3BC6">
              <w:rPr>
                <w:b/>
                <w:color w:val="FF0000"/>
              </w:rPr>
              <w:t>15</w:t>
            </w:r>
          </w:p>
        </w:tc>
        <w:tc>
          <w:tcPr>
            <w:tcW w:w="917" w:type="dxa"/>
            <w:tcBorders>
              <w:top w:val="single" w:sz="4" w:space="0" w:color="auto"/>
              <w:left w:val="single" w:sz="4" w:space="0" w:color="000000"/>
              <w:bottom w:val="single" w:sz="4" w:space="0" w:color="auto"/>
              <w:right w:val="single" w:sz="4" w:space="0" w:color="000000"/>
            </w:tcBorders>
          </w:tcPr>
          <w:p w14:paraId="224DFBFA" w14:textId="77777777" w:rsidR="00B81F00" w:rsidRPr="003C3BC6" w:rsidRDefault="00B81F00" w:rsidP="00B81F00">
            <w:pPr>
              <w:ind w:left="-1653" w:firstLine="1653"/>
              <w:jc w:val="center"/>
              <w:rPr>
                <w:b/>
                <w:color w:val="FF0000"/>
              </w:rPr>
            </w:pPr>
            <w:r w:rsidRPr="003C3BC6">
              <w:rPr>
                <w:b/>
                <w:color w:val="FF0000"/>
                <w:lang w:val="en-US"/>
              </w:rPr>
              <w:t>X</w:t>
            </w:r>
            <w:r w:rsidRPr="003C3BC6">
              <w:rPr>
                <w:b/>
                <w:color w:val="FF0000"/>
              </w:rPr>
              <w:t>д</w:t>
            </w:r>
          </w:p>
        </w:tc>
        <w:tc>
          <w:tcPr>
            <w:tcW w:w="7724" w:type="dxa"/>
            <w:tcBorders>
              <w:top w:val="single" w:sz="4" w:space="0" w:color="auto"/>
              <w:left w:val="single" w:sz="4" w:space="0" w:color="000000"/>
              <w:bottom w:val="single" w:sz="4" w:space="0" w:color="auto"/>
              <w:right w:val="single" w:sz="4" w:space="0" w:color="000000"/>
            </w:tcBorders>
          </w:tcPr>
          <w:p w14:paraId="24C85D7E" w14:textId="77777777" w:rsidR="00B81F00" w:rsidRPr="003C3BC6" w:rsidRDefault="00B81F00" w:rsidP="00B81F00">
            <w:pPr>
              <w:rPr>
                <w:b/>
                <w:color w:val="FF0000"/>
                <w:lang w:val="ru-RU"/>
              </w:rPr>
            </w:pPr>
            <w:r w:rsidRPr="003C3BC6">
              <w:rPr>
                <w:b/>
                <w:color w:val="FF0000"/>
              </w:rPr>
              <w:t>Фризьорство – без интензивно и без разширено изучаване на чужд език</w:t>
            </w:r>
          </w:p>
        </w:tc>
      </w:tr>
      <w:tr w:rsidR="003C3BC6" w:rsidRPr="003C3BC6" w14:paraId="6CFA692F" w14:textId="77777777" w:rsidTr="00B81F00">
        <w:trPr>
          <w:trHeight w:val="348"/>
        </w:trPr>
        <w:tc>
          <w:tcPr>
            <w:tcW w:w="467" w:type="dxa"/>
            <w:tcBorders>
              <w:top w:val="single" w:sz="4" w:space="0" w:color="auto"/>
              <w:left w:val="single" w:sz="4" w:space="0" w:color="000000"/>
              <w:bottom w:val="single" w:sz="4" w:space="0" w:color="000000"/>
              <w:right w:val="single" w:sz="4" w:space="0" w:color="000000"/>
            </w:tcBorders>
          </w:tcPr>
          <w:p w14:paraId="5C2AEF6C" w14:textId="77777777" w:rsidR="00B81F00" w:rsidRPr="003C3BC6" w:rsidRDefault="00B81F00" w:rsidP="00B81F00">
            <w:pPr>
              <w:jc w:val="center"/>
              <w:rPr>
                <w:b/>
                <w:color w:val="FF0000"/>
              </w:rPr>
            </w:pPr>
            <w:r w:rsidRPr="003C3BC6">
              <w:rPr>
                <w:b/>
                <w:color w:val="FF0000"/>
              </w:rPr>
              <w:t>16</w:t>
            </w:r>
          </w:p>
        </w:tc>
        <w:tc>
          <w:tcPr>
            <w:tcW w:w="917" w:type="dxa"/>
            <w:tcBorders>
              <w:top w:val="single" w:sz="4" w:space="0" w:color="auto"/>
              <w:left w:val="single" w:sz="4" w:space="0" w:color="000000"/>
              <w:bottom w:val="single" w:sz="4" w:space="0" w:color="000000"/>
              <w:right w:val="single" w:sz="4" w:space="0" w:color="000000"/>
            </w:tcBorders>
          </w:tcPr>
          <w:p w14:paraId="762FE570" w14:textId="77777777" w:rsidR="00B81F00" w:rsidRPr="003C3BC6" w:rsidRDefault="00B81F00" w:rsidP="00B81F00">
            <w:pPr>
              <w:ind w:left="-1653" w:firstLine="1653"/>
              <w:jc w:val="center"/>
              <w:rPr>
                <w:b/>
                <w:color w:val="FF0000"/>
              </w:rPr>
            </w:pPr>
            <w:r w:rsidRPr="003C3BC6">
              <w:rPr>
                <w:b/>
                <w:color w:val="FF0000"/>
              </w:rPr>
              <w:t>Х</w:t>
            </w:r>
            <w:r w:rsidRPr="003C3BC6">
              <w:rPr>
                <w:b/>
                <w:color w:val="FF0000"/>
                <w:lang w:val="en-US"/>
              </w:rPr>
              <w:t>I</w:t>
            </w:r>
            <w:r w:rsidRPr="003C3BC6">
              <w:rPr>
                <w:b/>
                <w:color w:val="FF0000"/>
              </w:rPr>
              <w:t>а</w:t>
            </w:r>
          </w:p>
        </w:tc>
        <w:tc>
          <w:tcPr>
            <w:tcW w:w="7724" w:type="dxa"/>
            <w:tcBorders>
              <w:top w:val="single" w:sz="4" w:space="0" w:color="auto"/>
              <w:left w:val="single" w:sz="4" w:space="0" w:color="000000"/>
              <w:bottom w:val="single" w:sz="4" w:space="0" w:color="000000"/>
              <w:right w:val="single" w:sz="4" w:space="0" w:color="000000"/>
            </w:tcBorders>
          </w:tcPr>
          <w:p w14:paraId="2681E669" w14:textId="1D2A8ACF" w:rsidR="00B81F00" w:rsidRPr="003C3BC6" w:rsidRDefault="00B81F00" w:rsidP="00B81F00">
            <w:pPr>
              <w:jc w:val="both"/>
              <w:rPr>
                <w:b/>
                <w:color w:val="FF0000"/>
                <w:lang w:val="ru-RU"/>
              </w:rPr>
            </w:pPr>
            <w:r w:rsidRPr="003C3BC6">
              <w:rPr>
                <w:b/>
                <w:color w:val="FF0000"/>
                <w:lang w:val="ru-RU"/>
              </w:rPr>
              <w:t>Моден дизайн– с разширено изучаване на чужд език /Английски език/</w:t>
            </w:r>
          </w:p>
          <w:p w14:paraId="60711333" w14:textId="041BD6EF" w:rsidR="00B81F00" w:rsidRPr="003C3BC6" w:rsidRDefault="00B81F00" w:rsidP="00B81F00">
            <w:pPr>
              <w:rPr>
                <w:b/>
                <w:color w:val="FF0000"/>
                <w:lang w:val="ru-RU"/>
              </w:rPr>
            </w:pPr>
          </w:p>
        </w:tc>
      </w:tr>
      <w:tr w:rsidR="003C3BC6" w:rsidRPr="003C3BC6" w14:paraId="429B3426" w14:textId="77777777" w:rsidTr="00B81F00">
        <w:trPr>
          <w:trHeight w:val="281"/>
        </w:trPr>
        <w:tc>
          <w:tcPr>
            <w:tcW w:w="467" w:type="dxa"/>
            <w:tcBorders>
              <w:top w:val="single" w:sz="4" w:space="0" w:color="000000"/>
              <w:left w:val="single" w:sz="4" w:space="0" w:color="000000"/>
              <w:bottom w:val="single" w:sz="4" w:space="0" w:color="000000"/>
              <w:right w:val="single" w:sz="4" w:space="0" w:color="000000"/>
            </w:tcBorders>
          </w:tcPr>
          <w:p w14:paraId="5DA23239" w14:textId="77777777" w:rsidR="00B81F00" w:rsidRPr="003C3BC6" w:rsidRDefault="00B81F00" w:rsidP="00B81F00">
            <w:pPr>
              <w:jc w:val="center"/>
              <w:rPr>
                <w:b/>
                <w:color w:val="FF0000"/>
              </w:rPr>
            </w:pPr>
            <w:r w:rsidRPr="003C3BC6">
              <w:rPr>
                <w:b/>
                <w:color w:val="FF0000"/>
              </w:rPr>
              <w:t>17</w:t>
            </w:r>
          </w:p>
        </w:tc>
        <w:tc>
          <w:tcPr>
            <w:tcW w:w="917" w:type="dxa"/>
            <w:tcBorders>
              <w:top w:val="single" w:sz="4" w:space="0" w:color="000000"/>
              <w:left w:val="single" w:sz="4" w:space="0" w:color="000000"/>
              <w:bottom w:val="single" w:sz="4" w:space="0" w:color="000000"/>
              <w:right w:val="single" w:sz="4" w:space="0" w:color="000000"/>
            </w:tcBorders>
          </w:tcPr>
          <w:p w14:paraId="326DA22E" w14:textId="77777777" w:rsidR="00B81F00" w:rsidRPr="003C3BC6" w:rsidRDefault="00B81F00" w:rsidP="00B81F00">
            <w:pPr>
              <w:ind w:left="-1653" w:firstLine="1653"/>
              <w:jc w:val="center"/>
              <w:rPr>
                <w:b/>
                <w:color w:val="FF0000"/>
              </w:rPr>
            </w:pPr>
            <w:r w:rsidRPr="003C3BC6">
              <w:rPr>
                <w:b/>
                <w:color w:val="FF0000"/>
              </w:rPr>
              <w:t>Х</w:t>
            </w:r>
            <w:r w:rsidRPr="003C3BC6">
              <w:rPr>
                <w:b/>
                <w:color w:val="FF0000"/>
                <w:lang w:val="en-US"/>
              </w:rPr>
              <w:t>I</w:t>
            </w:r>
            <w:r w:rsidRPr="003C3BC6">
              <w:rPr>
                <w:b/>
                <w:color w:val="FF0000"/>
              </w:rPr>
              <w:t>б</w:t>
            </w:r>
          </w:p>
        </w:tc>
        <w:tc>
          <w:tcPr>
            <w:tcW w:w="7724" w:type="dxa"/>
            <w:tcBorders>
              <w:top w:val="single" w:sz="4" w:space="0" w:color="000000"/>
              <w:left w:val="single" w:sz="4" w:space="0" w:color="000000"/>
              <w:bottom w:val="single" w:sz="4" w:space="0" w:color="000000"/>
              <w:right w:val="single" w:sz="4" w:space="0" w:color="000000"/>
            </w:tcBorders>
          </w:tcPr>
          <w:p w14:paraId="32F380A6" w14:textId="5F333B17" w:rsidR="00B81F00" w:rsidRPr="003C3BC6" w:rsidRDefault="00794EFD" w:rsidP="00B81F00">
            <w:pPr>
              <w:jc w:val="both"/>
              <w:rPr>
                <w:b/>
                <w:color w:val="FF0000"/>
                <w:lang w:val="ru-RU"/>
              </w:rPr>
            </w:pPr>
            <w:r w:rsidRPr="003C3BC6">
              <w:rPr>
                <w:b/>
                <w:color w:val="FF0000"/>
                <w:lang w:val="ru-RU"/>
              </w:rPr>
              <w:t>Моден дизайн – без разширено и без интензивно изучаване на чужд език</w:t>
            </w:r>
          </w:p>
        </w:tc>
      </w:tr>
      <w:tr w:rsidR="003C3BC6" w:rsidRPr="003C3BC6" w14:paraId="32505C63" w14:textId="77777777" w:rsidTr="00B81F00">
        <w:trPr>
          <w:trHeight w:val="281"/>
        </w:trPr>
        <w:tc>
          <w:tcPr>
            <w:tcW w:w="467" w:type="dxa"/>
            <w:tcBorders>
              <w:top w:val="single" w:sz="4" w:space="0" w:color="000000"/>
              <w:left w:val="single" w:sz="4" w:space="0" w:color="000000"/>
              <w:bottom w:val="single" w:sz="4" w:space="0" w:color="000000"/>
              <w:right w:val="single" w:sz="4" w:space="0" w:color="000000"/>
            </w:tcBorders>
          </w:tcPr>
          <w:p w14:paraId="572C7975" w14:textId="77777777" w:rsidR="00B81F00" w:rsidRPr="003C3BC6" w:rsidRDefault="00B81F00" w:rsidP="00B81F00">
            <w:pPr>
              <w:jc w:val="center"/>
              <w:rPr>
                <w:b/>
                <w:color w:val="FF0000"/>
              </w:rPr>
            </w:pPr>
            <w:r w:rsidRPr="003C3BC6">
              <w:rPr>
                <w:b/>
                <w:color w:val="FF0000"/>
              </w:rPr>
              <w:t>18</w:t>
            </w:r>
          </w:p>
        </w:tc>
        <w:tc>
          <w:tcPr>
            <w:tcW w:w="917" w:type="dxa"/>
            <w:tcBorders>
              <w:top w:val="single" w:sz="4" w:space="0" w:color="000000"/>
              <w:left w:val="single" w:sz="4" w:space="0" w:color="000000"/>
              <w:bottom w:val="single" w:sz="4" w:space="0" w:color="000000"/>
              <w:right w:val="single" w:sz="4" w:space="0" w:color="000000"/>
            </w:tcBorders>
          </w:tcPr>
          <w:p w14:paraId="603C6DAB" w14:textId="77777777" w:rsidR="00B81F00" w:rsidRPr="003C3BC6" w:rsidRDefault="00B81F00" w:rsidP="00B81F00">
            <w:pPr>
              <w:ind w:left="-1653" w:firstLine="1653"/>
              <w:jc w:val="center"/>
              <w:rPr>
                <w:b/>
                <w:color w:val="FF0000"/>
              </w:rPr>
            </w:pPr>
            <w:r w:rsidRPr="003C3BC6">
              <w:rPr>
                <w:b/>
                <w:color w:val="FF0000"/>
              </w:rPr>
              <w:t>Х</w:t>
            </w:r>
            <w:r w:rsidRPr="003C3BC6">
              <w:rPr>
                <w:b/>
                <w:color w:val="FF0000"/>
                <w:lang w:val="en-US"/>
              </w:rPr>
              <w:t>I</w:t>
            </w:r>
            <w:r w:rsidRPr="003C3BC6">
              <w:rPr>
                <w:b/>
                <w:color w:val="FF0000"/>
              </w:rPr>
              <w:t>в</w:t>
            </w:r>
          </w:p>
        </w:tc>
        <w:tc>
          <w:tcPr>
            <w:tcW w:w="7724" w:type="dxa"/>
            <w:tcBorders>
              <w:top w:val="single" w:sz="4" w:space="0" w:color="000000"/>
              <w:left w:val="single" w:sz="4" w:space="0" w:color="000000"/>
              <w:bottom w:val="single" w:sz="4" w:space="0" w:color="000000"/>
              <w:right w:val="single" w:sz="4" w:space="0" w:color="000000"/>
            </w:tcBorders>
          </w:tcPr>
          <w:p w14:paraId="0948361B" w14:textId="77777777" w:rsidR="00B81F00" w:rsidRPr="003C3BC6" w:rsidRDefault="00B81F00" w:rsidP="00B81F00">
            <w:pPr>
              <w:rPr>
                <w:b/>
                <w:color w:val="FF0000"/>
              </w:rPr>
            </w:pPr>
            <w:r w:rsidRPr="003C3BC6">
              <w:rPr>
                <w:b/>
                <w:color w:val="FF0000"/>
                <w:lang w:val="ru-RU"/>
              </w:rPr>
              <w:t>Козметика – без интензивно и без разширено изучаване на чужд език/Френски език/</w:t>
            </w:r>
          </w:p>
        </w:tc>
      </w:tr>
      <w:tr w:rsidR="003C3BC6" w:rsidRPr="003C3BC6" w14:paraId="5F8EBDDE" w14:textId="77777777" w:rsidTr="00B81F00">
        <w:trPr>
          <w:trHeight w:val="281"/>
        </w:trPr>
        <w:tc>
          <w:tcPr>
            <w:tcW w:w="467" w:type="dxa"/>
            <w:tcBorders>
              <w:top w:val="single" w:sz="4" w:space="0" w:color="000000"/>
              <w:left w:val="single" w:sz="4" w:space="0" w:color="000000"/>
              <w:bottom w:val="single" w:sz="4" w:space="0" w:color="000000"/>
              <w:right w:val="single" w:sz="4" w:space="0" w:color="000000"/>
            </w:tcBorders>
          </w:tcPr>
          <w:p w14:paraId="4FF50CBE" w14:textId="77777777" w:rsidR="00B81F00" w:rsidRPr="003C3BC6" w:rsidRDefault="00B81F00" w:rsidP="00B81F00">
            <w:pPr>
              <w:jc w:val="center"/>
              <w:rPr>
                <w:b/>
                <w:color w:val="FF0000"/>
              </w:rPr>
            </w:pPr>
            <w:r w:rsidRPr="003C3BC6">
              <w:rPr>
                <w:b/>
                <w:color w:val="FF0000"/>
              </w:rPr>
              <w:t>19</w:t>
            </w:r>
          </w:p>
        </w:tc>
        <w:tc>
          <w:tcPr>
            <w:tcW w:w="917" w:type="dxa"/>
            <w:tcBorders>
              <w:top w:val="single" w:sz="4" w:space="0" w:color="000000"/>
              <w:left w:val="single" w:sz="4" w:space="0" w:color="000000"/>
              <w:bottom w:val="single" w:sz="4" w:space="0" w:color="000000"/>
              <w:right w:val="single" w:sz="4" w:space="0" w:color="000000"/>
            </w:tcBorders>
          </w:tcPr>
          <w:p w14:paraId="06F6B982" w14:textId="77777777" w:rsidR="00B81F00" w:rsidRPr="003C3BC6" w:rsidRDefault="00B81F00" w:rsidP="00B81F00">
            <w:pPr>
              <w:ind w:left="-1653" w:firstLine="1653"/>
              <w:jc w:val="center"/>
              <w:rPr>
                <w:b/>
                <w:color w:val="FF0000"/>
                <w:lang w:val="en-US"/>
              </w:rPr>
            </w:pPr>
            <w:r w:rsidRPr="003C3BC6">
              <w:rPr>
                <w:b/>
                <w:color w:val="FF0000"/>
                <w:lang w:val="en-US"/>
              </w:rPr>
              <w:t>XI</w:t>
            </w:r>
            <w:r w:rsidRPr="003C3BC6">
              <w:rPr>
                <w:b/>
                <w:color w:val="FF0000"/>
              </w:rPr>
              <w:t>г</w:t>
            </w:r>
          </w:p>
        </w:tc>
        <w:tc>
          <w:tcPr>
            <w:tcW w:w="7724" w:type="dxa"/>
            <w:tcBorders>
              <w:top w:val="single" w:sz="4" w:space="0" w:color="000000"/>
              <w:left w:val="single" w:sz="4" w:space="0" w:color="000000"/>
              <w:bottom w:val="single" w:sz="4" w:space="0" w:color="000000"/>
              <w:right w:val="single" w:sz="4" w:space="0" w:color="000000"/>
            </w:tcBorders>
          </w:tcPr>
          <w:p w14:paraId="42375398" w14:textId="00530A28" w:rsidR="00B81F00" w:rsidRPr="003C3BC6" w:rsidRDefault="00794EFD" w:rsidP="00B81F00">
            <w:pPr>
              <w:rPr>
                <w:b/>
                <w:color w:val="FF0000"/>
              </w:rPr>
            </w:pPr>
            <w:r w:rsidRPr="003C3BC6">
              <w:rPr>
                <w:b/>
                <w:color w:val="FF0000"/>
                <w:lang w:val="ru-RU"/>
              </w:rPr>
              <w:t>Организация и технология на козметичните услуги- без интензивно и без разширено изучаване на чужд език</w:t>
            </w:r>
          </w:p>
        </w:tc>
      </w:tr>
      <w:tr w:rsidR="00EC3AB2" w:rsidRPr="003C3BC6" w14:paraId="740F9001" w14:textId="77777777" w:rsidTr="00B81F00">
        <w:trPr>
          <w:trHeight w:val="281"/>
        </w:trPr>
        <w:tc>
          <w:tcPr>
            <w:tcW w:w="467" w:type="dxa"/>
            <w:tcBorders>
              <w:top w:val="single" w:sz="4" w:space="0" w:color="000000"/>
              <w:left w:val="single" w:sz="4" w:space="0" w:color="000000"/>
              <w:bottom w:val="single" w:sz="4" w:space="0" w:color="000000"/>
              <w:right w:val="single" w:sz="4" w:space="0" w:color="000000"/>
            </w:tcBorders>
          </w:tcPr>
          <w:p w14:paraId="5BDFC8F7" w14:textId="72FB1F64" w:rsidR="00EC3AB2" w:rsidRPr="003C3BC6" w:rsidRDefault="00EC3AB2" w:rsidP="00B81F00">
            <w:pPr>
              <w:jc w:val="center"/>
              <w:rPr>
                <w:b/>
                <w:color w:val="FF0000"/>
              </w:rPr>
            </w:pPr>
            <w:r>
              <w:rPr>
                <w:b/>
                <w:color w:val="FF0000"/>
              </w:rPr>
              <w:t>20</w:t>
            </w:r>
          </w:p>
        </w:tc>
        <w:tc>
          <w:tcPr>
            <w:tcW w:w="917" w:type="dxa"/>
            <w:tcBorders>
              <w:top w:val="single" w:sz="4" w:space="0" w:color="000000"/>
              <w:left w:val="single" w:sz="4" w:space="0" w:color="000000"/>
              <w:bottom w:val="single" w:sz="4" w:space="0" w:color="000000"/>
              <w:right w:val="single" w:sz="4" w:space="0" w:color="000000"/>
            </w:tcBorders>
          </w:tcPr>
          <w:p w14:paraId="332DA411" w14:textId="746818D0" w:rsidR="00EC3AB2" w:rsidRPr="00EC3AB2" w:rsidRDefault="00EC3AB2" w:rsidP="00B81F00">
            <w:pPr>
              <w:ind w:left="-1653" w:firstLine="1653"/>
              <w:jc w:val="center"/>
              <w:rPr>
                <w:b/>
                <w:color w:val="FF0000"/>
              </w:rPr>
            </w:pPr>
            <w:r>
              <w:rPr>
                <w:b/>
                <w:color w:val="FF0000"/>
                <w:lang w:val="en-US"/>
              </w:rPr>
              <w:t>XI</w:t>
            </w:r>
            <w:r>
              <w:rPr>
                <w:b/>
                <w:color w:val="FF0000"/>
              </w:rPr>
              <w:t>д</w:t>
            </w:r>
          </w:p>
        </w:tc>
        <w:tc>
          <w:tcPr>
            <w:tcW w:w="7724" w:type="dxa"/>
            <w:tcBorders>
              <w:top w:val="single" w:sz="4" w:space="0" w:color="000000"/>
              <w:left w:val="single" w:sz="4" w:space="0" w:color="000000"/>
              <w:bottom w:val="single" w:sz="4" w:space="0" w:color="000000"/>
              <w:right w:val="single" w:sz="4" w:space="0" w:color="000000"/>
            </w:tcBorders>
          </w:tcPr>
          <w:p w14:paraId="78FBEF12" w14:textId="05372DFC" w:rsidR="00EC3AB2" w:rsidRPr="003C3BC6" w:rsidRDefault="00EC3AB2" w:rsidP="00B81F00">
            <w:pPr>
              <w:rPr>
                <w:b/>
                <w:color w:val="FF0000"/>
                <w:lang w:val="ru-RU"/>
              </w:rPr>
            </w:pPr>
            <w:r w:rsidRPr="003C3BC6">
              <w:rPr>
                <w:b/>
                <w:color w:val="FF0000"/>
                <w:lang w:val="ru-RU"/>
              </w:rPr>
              <w:t>Фризьорство – без интензивно и без разширено изучаване на чужд език / Френски език</w:t>
            </w:r>
          </w:p>
        </w:tc>
      </w:tr>
      <w:tr w:rsidR="003C3BC6" w:rsidRPr="003C3BC6" w14:paraId="43139F56" w14:textId="77777777" w:rsidTr="00B81F00">
        <w:trPr>
          <w:trHeight w:val="521"/>
        </w:trPr>
        <w:tc>
          <w:tcPr>
            <w:tcW w:w="467" w:type="dxa"/>
            <w:tcBorders>
              <w:top w:val="single" w:sz="4" w:space="0" w:color="000000"/>
              <w:left w:val="single" w:sz="4" w:space="0" w:color="000000"/>
              <w:bottom w:val="single" w:sz="4" w:space="0" w:color="000000"/>
              <w:right w:val="single" w:sz="4" w:space="0" w:color="000000"/>
            </w:tcBorders>
          </w:tcPr>
          <w:p w14:paraId="0216CAB7" w14:textId="307C4874" w:rsidR="00B81F00" w:rsidRPr="003C3BC6" w:rsidRDefault="000D2FEF" w:rsidP="00B81F00">
            <w:pPr>
              <w:jc w:val="both"/>
              <w:rPr>
                <w:b/>
                <w:color w:val="FF0000"/>
              </w:rPr>
            </w:pPr>
            <w:r>
              <w:rPr>
                <w:b/>
                <w:color w:val="FF0000"/>
              </w:rPr>
              <w:t>21</w:t>
            </w:r>
          </w:p>
          <w:p w14:paraId="3F6B7285" w14:textId="77777777" w:rsidR="00B81F00" w:rsidRPr="003C3BC6" w:rsidRDefault="00B81F00" w:rsidP="00B81F00">
            <w:pPr>
              <w:jc w:val="both"/>
              <w:rPr>
                <w:b/>
                <w:color w:val="FF0000"/>
              </w:rPr>
            </w:pPr>
          </w:p>
        </w:tc>
        <w:tc>
          <w:tcPr>
            <w:tcW w:w="917" w:type="dxa"/>
            <w:tcBorders>
              <w:top w:val="single" w:sz="4" w:space="0" w:color="000000"/>
              <w:left w:val="single" w:sz="4" w:space="0" w:color="000000"/>
              <w:bottom w:val="single" w:sz="4" w:space="0" w:color="000000"/>
              <w:right w:val="single" w:sz="4" w:space="0" w:color="000000"/>
            </w:tcBorders>
          </w:tcPr>
          <w:p w14:paraId="18154052" w14:textId="77777777" w:rsidR="00B81F00" w:rsidRPr="003C3BC6" w:rsidRDefault="00B81F00" w:rsidP="00B81F00">
            <w:pPr>
              <w:jc w:val="center"/>
              <w:rPr>
                <w:b/>
                <w:color w:val="FF0000"/>
              </w:rPr>
            </w:pPr>
            <w:r w:rsidRPr="003C3BC6">
              <w:rPr>
                <w:b/>
                <w:color w:val="FF0000"/>
                <w:lang w:val="ru-RU"/>
              </w:rPr>
              <w:t>Х</w:t>
            </w:r>
            <w:r w:rsidRPr="003C3BC6">
              <w:rPr>
                <w:b/>
                <w:color w:val="FF0000"/>
                <w:lang w:val="en-US"/>
              </w:rPr>
              <w:t>II</w:t>
            </w:r>
            <w:r w:rsidRPr="003C3BC6">
              <w:rPr>
                <w:b/>
                <w:color w:val="FF0000"/>
                <w:lang w:val="ru-RU"/>
              </w:rPr>
              <w:t>а</w:t>
            </w:r>
          </w:p>
          <w:p w14:paraId="025158C4" w14:textId="0CB9513D" w:rsidR="00B81F00" w:rsidRPr="003C3BC6" w:rsidRDefault="00B81F00" w:rsidP="00B81F00">
            <w:pPr>
              <w:jc w:val="both"/>
              <w:rPr>
                <w:b/>
                <w:color w:val="FF0000"/>
              </w:rPr>
            </w:pPr>
          </w:p>
        </w:tc>
        <w:tc>
          <w:tcPr>
            <w:tcW w:w="7724" w:type="dxa"/>
            <w:tcBorders>
              <w:top w:val="single" w:sz="4" w:space="0" w:color="000000"/>
              <w:left w:val="single" w:sz="4" w:space="0" w:color="000000"/>
              <w:bottom w:val="single" w:sz="4" w:space="0" w:color="000000"/>
              <w:right w:val="single" w:sz="4" w:space="0" w:color="000000"/>
            </w:tcBorders>
          </w:tcPr>
          <w:p w14:paraId="05C71BEB" w14:textId="77777777" w:rsidR="00B81F00" w:rsidRPr="003C3BC6" w:rsidRDefault="00B81F00" w:rsidP="00B81F00">
            <w:pPr>
              <w:rPr>
                <w:b/>
                <w:color w:val="FF0000"/>
              </w:rPr>
            </w:pPr>
            <w:r w:rsidRPr="003C3BC6">
              <w:rPr>
                <w:b/>
                <w:color w:val="FF0000"/>
                <w:lang w:val="ru-RU"/>
              </w:rPr>
              <w:t>Моден дизайн – без разширено и без интензивно изучаване на чужд език</w:t>
            </w:r>
            <w:r w:rsidRPr="003C3BC6">
              <w:rPr>
                <w:b/>
                <w:color w:val="FF0000"/>
              </w:rPr>
              <w:t xml:space="preserve"> </w:t>
            </w:r>
          </w:p>
          <w:p w14:paraId="4286A924" w14:textId="5D42CEDC" w:rsidR="00B81F00" w:rsidRPr="003C3BC6" w:rsidRDefault="00794EFD" w:rsidP="00B81F00">
            <w:pPr>
              <w:rPr>
                <w:b/>
                <w:color w:val="FF0000"/>
              </w:rPr>
            </w:pPr>
            <w:r w:rsidRPr="003C3BC6">
              <w:rPr>
                <w:b/>
                <w:color w:val="FF0000"/>
              </w:rPr>
              <w:t>Моден дизайн</w:t>
            </w:r>
            <w:r w:rsidR="00B81F00" w:rsidRPr="003C3BC6">
              <w:rPr>
                <w:b/>
                <w:color w:val="FF0000"/>
              </w:rPr>
              <w:t xml:space="preserve">- Дуална система на обучение </w:t>
            </w:r>
          </w:p>
        </w:tc>
      </w:tr>
      <w:tr w:rsidR="003C3BC6" w:rsidRPr="003C3BC6" w14:paraId="6BBE3F24" w14:textId="77777777" w:rsidTr="00B81F00">
        <w:trPr>
          <w:trHeight w:val="266"/>
        </w:trPr>
        <w:tc>
          <w:tcPr>
            <w:tcW w:w="467" w:type="dxa"/>
            <w:tcBorders>
              <w:top w:val="single" w:sz="4" w:space="0" w:color="000000"/>
              <w:left w:val="single" w:sz="4" w:space="0" w:color="000000"/>
              <w:bottom w:val="single" w:sz="4" w:space="0" w:color="000000"/>
              <w:right w:val="single" w:sz="4" w:space="0" w:color="000000"/>
            </w:tcBorders>
          </w:tcPr>
          <w:p w14:paraId="62D48BEB" w14:textId="2D8707CC" w:rsidR="00B81F00" w:rsidRPr="003C3BC6" w:rsidRDefault="00B81F00" w:rsidP="00B81F00">
            <w:pPr>
              <w:jc w:val="both"/>
              <w:rPr>
                <w:b/>
                <w:color w:val="FF0000"/>
              </w:rPr>
            </w:pPr>
            <w:r w:rsidRPr="003C3BC6">
              <w:rPr>
                <w:b/>
                <w:color w:val="FF0000"/>
              </w:rPr>
              <w:t>2</w:t>
            </w:r>
            <w:r w:rsidR="000D2FEF">
              <w:rPr>
                <w:b/>
                <w:color w:val="FF0000"/>
              </w:rPr>
              <w:t>2</w:t>
            </w:r>
          </w:p>
        </w:tc>
        <w:tc>
          <w:tcPr>
            <w:tcW w:w="917" w:type="dxa"/>
            <w:tcBorders>
              <w:top w:val="single" w:sz="4" w:space="0" w:color="000000"/>
              <w:left w:val="single" w:sz="4" w:space="0" w:color="000000"/>
              <w:bottom w:val="single" w:sz="4" w:space="0" w:color="000000"/>
              <w:right w:val="single" w:sz="4" w:space="0" w:color="000000"/>
            </w:tcBorders>
          </w:tcPr>
          <w:p w14:paraId="0F08A2DF" w14:textId="77751B92" w:rsidR="00B81F00" w:rsidRPr="003C3BC6" w:rsidRDefault="00794EFD" w:rsidP="00B81F00">
            <w:pPr>
              <w:jc w:val="both"/>
              <w:rPr>
                <w:b/>
                <w:color w:val="FF0000"/>
              </w:rPr>
            </w:pPr>
            <w:r w:rsidRPr="003C3BC6">
              <w:rPr>
                <w:b/>
                <w:color w:val="FF0000"/>
                <w:lang w:val="ru-RU"/>
              </w:rPr>
              <w:t xml:space="preserve"> </w:t>
            </w:r>
            <w:r w:rsidR="00B81F00" w:rsidRPr="003C3BC6">
              <w:rPr>
                <w:b/>
                <w:color w:val="FF0000"/>
                <w:lang w:val="ru-RU"/>
              </w:rPr>
              <w:t>Х</w:t>
            </w:r>
            <w:r w:rsidR="00B81F00" w:rsidRPr="003C3BC6">
              <w:rPr>
                <w:b/>
                <w:color w:val="FF0000"/>
                <w:lang w:val="en-US"/>
              </w:rPr>
              <w:t>II</w:t>
            </w:r>
            <w:r w:rsidR="00B81F00" w:rsidRPr="003C3BC6">
              <w:rPr>
                <w:b/>
                <w:color w:val="FF0000"/>
                <w:lang w:val="ru-RU"/>
              </w:rPr>
              <w:t>б</w:t>
            </w:r>
            <w:r w:rsidR="00B81F00" w:rsidRPr="003C3BC6">
              <w:rPr>
                <w:b/>
                <w:color w:val="FF0000"/>
                <w:vertAlign w:val="superscript"/>
                <w:lang w:val="ru-RU"/>
              </w:rPr>
              <w:t xml:space="preserve"> </w:t>
            </w:r>
          </w:p>
        </w:tc>
        <w:tc>
          <w:tcPr>
            <w:tcW w:w="7724" w:type="dxa"/>
            <w:tcBorders>
              <w:top w:val="single" w:sz="4" w:space="0" w:color="000000"/>
              <w:left w:val="single" w:sz="4" w:space="0" w:color="000000"/>
              <w:bottom w:val="single" w:sz="4" w:space="0" w:color="000000"/>
              <w:right w:val="single" w:sz="4" w:space="0" w:color="000000"/>
            </w:tcBorders>
          </w:tcPr>
          <w:p w14:paraId="5ECCA40C" w14:textId="77C4199D" w:rsidR="00B81F00" w:rsidRPr="003C3BC6" w:rsidRDefault="00794EFD" w:rsidP="00794EFD">
            <w:pPr>
              <w:jc w:val="both"/>
              <w:rPr>
                <w:b/>
                <w:color w:val="FF0000"/>
                <w:lang w:val="ru-RU"/>
              </w:rPr>
            </w:pPr>
            <w:r w:rsidRPr="003C3BC6">
              <w:rPr>
                <w:b/>
                <w:color w:val="FF0000"/>
                <w:lang w:val="ru-RU"/>
              </w:rPr>
              <w:t>Организация и технология на фризьорските услуги- без интензивно и без разширено изучаване на чужд език</w:t>
            </w:r>
          </w:p>
        </w:tc>
      </w:tr>
      <w:tr w:rsidR="003C3BC6" w:rsidRPr="003C3BC6" w14:paraId="699967A5" w14:textId="77777777" w:rsidTr="00B81F00">
        <w:trPr>
          <w:trHeight w:val="266"/>
        </w:trPr>
        <w:tc>
          <w:tcPr>
            <w:tcW w:w="467" w:type="dxa"/>
            <w:tcBorders>
              <w:top w:val="single" w:sz="4" w:space="0" w:color="000000"/>
              <w:left w:val="single" w:sz="4" w:space="0" w:color="000000"/>
              <w:bottom w:val="single" w:sz="4" w:space="0" w:color="000000"/>
              <w:right w:val="single" w:sz="4" w:space="0" w:color="000000"/>
            </w:tcBorders>
          </w:tcPr>
          <w:p w14:paraId="45E20964" w14:textId="2479A8DE" w:rsidR="00794EFD" w:rsidRPr="003C3BC6" w:rsidRDefault="00794EFD" w:rsidP="00B81F00">
            <w:pPr>
              <w:jc w:val="both"/>
              <w:rPr>
                <w:b/>
                <w:color w:val="FF0000"/>
              </w:rPr>
            </w:pPr>
            <w:r w:rsidRPr="003C3BC6">
              <w:rPr>
                <w:b/>
                <w:color w:val="FF0000"/>
              </w:rPr>
              <w:t>2</w:t>
            </w:r>
            <w:r w:rsidR="000D2FEF">
              <w:rPr>
                <w:b/>
                <w:color w:val="FF0000"/>
              </w:rPr>
              <w:t>3</w:t>
            </w:r>
          </w:p>
        </w:tc>
        <w:tc>
          <w:tcPr>
            <w:tcW w:w="917" w:type="dxa"/>
            <w:tcBorders>
              <w:top w:val="single" w:sz="4" w:space="0" w:color="000000"/>
              <w:left w:val="single" w:sz="4" w:space="0" w:color="000000"/>
              <w:bottom w:val="single" w:sz="4" w:space="0" w:color="000000"/>
              <w:right w:val="single" w:sz="4" w:space="0" w:color="000000"/>
            </w:tcBorders>
          </w:tcPr>
          <w:p w14:paraId="0B8F1241" w14:textId="5CF3168C" w:rsidR="00794EFD" w:rsidRPr="003C3BC6" w:rsidRDefault="00794EFD" w:rsidP="00B81F00">
            <w:pPr>
              <w:jc w:val="both"/>
              <w:rPr>
                <w:b/>
                <w:color w:val="FF0000"/>
              </w:rPr>
            </w:pPr>
            <w:r w:rsidRPr="003C3BC6">
              <w:rPr>
                <w:b/>
                <w:color w:val="FF0000"/>
                <w:lang w:val="en-US"/>
              </w:rPr>
              <w:t>XII</w:t>
            </w:r>
            <w:r w:rsidRPr="003C3BC6">
              <w:rPr>
                <w:b/>
                <w:color w:val="FF0000"/>
              </w:rPr>
              <w:t>в</w:t>
            </w:r>
          </w:p>
        </w:tc>
        <w:tc>
          <w:tcPr>
            <w:tcW w:w="7724" w:type="dxa"/>
            <w:tcBorders>
              <w:top w:val="single" w:sz="4" w:space="0" w:color="000000"/>
              <w:left w:val="single" w:sz="4" w:space="0" w:color="000000"/>
              <w:bottom w:val="single" w:sz="4" w:space="0" w:color="000000"/>
              <w:right w:val="single" w:sz="4" w:space="0" w:color="000000"/>
            </w:tcBorders>
          </w:tcPr>
          <w:p w14:paraId="254EF42C" w14:textId="77777777" w:rsidR="00794EFD" w:rsidRPr="003C3BC6" w:rsidRDefault="00794EFD" w:rsidP="00794EFD">
            <w:pPr>
              <w:jc w:val="both"/>
              <w:rPr>
                <w:b/>
                <w:color w:val="FF0000"/>
              </w:rPr>
            </w:pPr>
            <w:r w:rsidRPr="003C3BC6">
              <w:rPr>
                <w:b/>
                <w:color w:val="FF0000"/>
              </w:rPr>
              <w:t>Козметика- без интензивно и без разширено изучаване на чужд език</w:t>
            </w:r>
          </w:p>
          <w:p w14:paraId="0ABC01B0" w14:textId="77777777" w:rsidR="00794EFD" w:rsidRPr="003C3BC6" w:rsidRDefault="00794EFD" w:rsidP="00794EFD">
            <w:pPr>
              <w:jc w:val="both"/>
              <w:rPr>
                <w:b/>
                <w:color w:val="FF0000"/>
                <w:lang w:val="ru-RU"/>
              </w:rPr>
            </w:pPr>
          </w:p>
        </w:tc>
      </w:tr>
      <w:tr w:rsidR="003C3BC6" w:rsidRPr="003C3BC6" w14:paraId="6982F3EF" w14:textId="77777777" w:rsidTr="00B81F00">
        <w:trPr>
          <w:trHeight w:val="266"/>
        </w:trPr>
        <w:tc>
          <w:tcPr>
            <w:tcW w:w="467" w:type="dxa"/>
            <w:tcBorders>
              <w:top w:val="single" w:sz="4" w:space="0" w:color="000000"/>
              <w:left w:val="single" w:sz="4" w:space="0" w:color="000000"/>
              <w:bottom w:val="single" w:sz="4" w:space="0" w:color="000000"/>
              <w:right w:val="single" w:sz="4" w:space="0" w:color="000000"/>
            </w:tcBorders>
          </w:tcPr>
          <w:p w14:paraId="7C893FA9" w14:textId="68A76470" w:rsidR="00B81F00" w:rsidRPr="003C3BC6" w:rsidRDefault="00B81F00" w:rsidP="00B81F00">
            <w:pPr>
              <w:jc w:val="both"/>
              <w:rPr>
                <w:b/>
                <w:color w:val="FF0000"/>
              </w:rPr>
            </w:pPr>
            <w:r w:rsidRPr="003C3BC6">
              <w:rPr>
                <w:b/>
                <w:color w:val="FF0000"/>
              </w:rPr>
              <w:t>2</w:t>
            </w:r>
            <w:r w:rsidR="000D2FEF">
              <w:rPr>
                <w:b/>
                <w:color w:val="FF0000"/>
              </w:rPr>
              <w:t>4</w:t>
            </w:r>
          </w:p>
        </w:tc>
        <w:tc>
          <w:tcPr>
            <w:tcW w:w="917" w:type="dxa"/>
            <w:tcBorders>
              <w:top w:val="single" w:sz="4" w:space="0" w:color="000000"/>
              <w:left w:val="single" w:sz="4" w:space="0" w:color="000000"/>
              <w:bottom w:val="single" w:sz="4" w:space="0" w:color="000000"/>
              <w:right w:val="single" w:sz="4" w:space="0" w:color="000000"/>
            </w:tcBorders>
          </w:tcPr>
          <w:p w14:paraId="385C32B4" w14:textId="5A907157" w:rsidR="00B81F00" w:rsidRPr="003C3BC6" w:rsidRDefault="00794EFD" w:rsidP="00B81F00">
            <w:pPr>
              <w:jc w:val="both"/>
              <w:rPr>
                <w:b/>
                <w:color w:val="FF0000"/>
              </w:rPr>
            </w:pPr>
            <w:r w:rsidRPr="003C3BC6">
              <w:rPr>
                <w:b/>
                <w:color w:val="FF0000"/>
                <w:lang w:val="ru-RU"/>
              </w:rPr>
              <w:t xml:space="preserve"> </w:t>
            </w:r>
            <w:r w:rsidR="00B81F00" w:rsidRPr="003C3BC6">
              <w:rPr>
                <w:b/>
                <w:color w:val="FF0000"/>
                <w:lang w:val="ru-RU"/>
              </w:rPr>
              <w:t>Х</w:t>
            </w:r>
            <w:r w:rsidR="00B81F00" w:rsidRPr="003C3BC6">
              <w:rPr>
                <w:b/>
                <w:color w:val="FF0000"/>
                <w:lang w:val="en-US"/>
              </w:rPr>
              <w:t>I</w:t>
            </w:r>
            <w:r w:rsidR="00B81F00" w:rsidRPr="003C3BC6">
              <w:rPr>
                <w:b/>
                <w:color w:val="FF0000"/>
                <w:lang w:val="en-CA"/>
              </w:rPr>
              <w:t>I</w:t>
            </w:r>
            <w:r w:rsidRPr="003C3BC6">
              <w:rPr>
                <w:b/>
                <w:color w:val="FF0000"/>
              </w:rPr>
              <w:t>г</w:t>
            </w:r>
          </w:p>
        </w:tc>
        <w:tc>
          <w:tcPr>
            <w:tcW w:w="7724" w:type="dxa"/>
            <w:tcBorders>
              <w:top w:val="single" w:sz="4" w:space="0" w:color="000000"/>
              <w:left w:val="single" w:sz="4" w:space="0" w:color="000000"/>
              <w:bottom w:val="single" w:sz="4" w:space="0" w:color="000000"/>
              <w:right w:val="single" w:sz="4" w:space="0" w:color="000000"/>
            </w:tcBorders>
          </w:tcPr>
          <w:p w14:paraId="4411E40E" w14:textId="77777777" w:rsidR="00B81F00" w:rsidRPr="003C3BC6" w:rsidRDefault="00B81F00" w:rsidP="00B81F00">
            <w:pPr>
              <w:jc w:val="both"/>
              <w:rPr>
                <w:b/>
                <w:color w:val="FF0000"/>
                <w:lang w:val="ru-RU"/>
              </w:rPr>
            </w:pPr>
            <w:r w:rsidRPr="003C3BC6">
              <w:rPr>
                <w:b/>
                <w:color w:val="FF0000"/>
                <w:lang w:val="ru-RU"/>
              </w:rPr>
              <w:t>Фризьорство – без интензивно и без разширено изучаване на чужд език</w:t>
            </w:r>
          </w:p>
          <w:p w14:paraId="7D66BD8E" w14:textId="70CEBEE8" w:rsidR="00B81F00" w:rsidRPr="003C3BC6" w:rsidRDefault="00B81F00" w:rsidP="00B81F00">
            <w:pPr>
              <w:jc w:val="both"/>
              <w:rPr>
                <w:b/>
                <w:color w:val="FF0000"/>
                <w:lang w:val="ru-RU"/>
              </w:rPr>
            </w:pPr>
          </w:p>
        </w:tc>
      </w:tr>
      <w:tr w:rsidR="003C3BC6" w:rsidRPr="003C3BC6" w14:paraId="18FFD349" w14:textId="77777777" w:rsidTr="00B81F00">
        <w:trPr>
          <w:trHeight w:val="266"/>
        </w:trPr>
        <w:tc>
          <w:tcPr>
            <w:tcW w:w="467" w:type="dxa"/>
            <w:tcBorders>
              <w:top w:val="single" w:sz="4" w:space="0" w:color="000000"/>
              <w:left w:val="single" w:sz="4" w:space="0" w:color="000000"/>
              <w:bottom w:val="single" w:sz="4" w:space="0" w:color="000000"/>
              <w:right w:val="single" w:sz="4" w:space="0" w:color="000000"/>
            </w:tcBorders>
          </w:tcPr>
          <w:p w14:paraId="3717753B" w14:textId="77777777" w:rsidR="00794EFD" w:rsidRPr="003C3BC6" w:rsidRDefault="00794EFD" w:rsidP="00B81F00">
            <w:pPr>
              <w:jc w:val="both"/>
              <w:rPr>
                <w:b/>
                <w:color w:val="FF0000"/>
              </w:rPr>
            </w:pPr>
          </w:p>
        </w:tc>
        <w:tc>
          <w:tcPr>
            <w:tcW w:w="917" w:type="dxa"/>
            <w:tcBorders>
              <w:top w:val="single" w:sz="4" w:space="0" w:color="000000"/>
              <w:left w:val="single" w:sz="4" w:space="0" w:color="000000"/>
              <w:bottom w:val="single" w:sz="4" w:space="0" w:color="000000"/>
              <w:right w:val="single" w:sz="4" w:space="0" w:color="000000"/>
            </w:tcBorders>
          </w:tcPr>
          <w:p w14:paraId="19F9290F" w14:textId="77777777" w:rsidR="00794EFD" w:rsidRPr="003C3BC6" w:rsidRDefault="00794EFD" w:rsidP="00B81F00">
            <w:pPr>
              <w:jc w:val="both"/>
              <w:rPr>
                <w:b/>
                <w:color w:val="FF0000"/>
                <w:lang w:val="ru-RU"/>
              </w:rPr>
            </w:pPr>
          </w:p>
        </w:tc>
        <w:tc>
          <w:tcPr>
            <w:tcW w:w="7724" w:type="dxa"/>
            <w:tcBorders>
              <w:top w:val="single" w:sz="4" w:space="0" w:color="000000"/>
              <w:left w:val="single" w:sz="4" w:space="0" w:color="000000"/>
              <w:bottom w:val="single" w:sz="4" w:space="0" w:color="000000"/>
              <w:right w:val="single" w:sz="4" w:space="0" w:color="000000"/>
            </w:tcBorders>
          </w:tcPr>
          <w:p w14:paraId="06A8E903" w14:textId="77777777" w:rsidR="00794EFD" w:rsidRPr="003C3BC6" w:rsidRDefault="00794EFD" w:rsidP="00B81F00">
            <w:pPr>
              <w:jc w:val="both"/>
              <w:rPr>
                <w:b/>
                <w:color w:val="FF0000"/>
                <w:lang w:val="ru-RU"/>
              </w:rPr>
            </w:pPr>
          </w:p>
        </w:tc>
      </w:tr>
    </w:tbl>
    <w:p w14:paraId="2CC5BA1C" w14:textId="77777777" w:rsidR="00B112EF" w:rsidRPr="00932769" w:rsidRDefault="00B112EF" w:rsidP="00B112EF">
      <w:pPr>
        <w:jc w:val="both"/>
        <w:rPr>
          <w:color w:val="00B050"/>
        </w:rPr>
      </w:pPr>
    </w:p>
    <w:p w14:paraId="388190D3" w14:textId="77777777" w:rsidR="00B112EF" w:rsidRPr="00211413" w:rsidRDefault="00B112EF" w:rsidP="00B112EF">
      <w:pPr>
        <w:ind w:firstLine="708"/>
        <w:jc w:val="both"/>
        <w:rPr>
          <w:lang w:val="ru-RU"/>
        </w:rPr>
      </w:pPr>
      <w:r w:rsidRPr="00211413">
        <w:rPr>
          <w:lang w:val="ru-RU"/>
        </w:rPr>
        <w:t>(2) Разпределението на учениците по паралелки се извършва от комисия за класиране на кандидатите и директора на училището.</w:t>
      </w:r>
    </w:p>
    <w:p w14:paraId="5D9DC186" w14:textId="77777777" w:rsidR="00B112EF" w:rsidRPr="00211413" w:rsidRDefault="00B112EF" w:rsidP="00B112EF">
      <w:pPr>
        <w:ind w:firstLine="708"/>
        <w:jc w:val="both"/>
        <w:rPr>
          <w:lang w:val="ru-RU"/>
        </w:rPr>
      </w:pPr>
      <w:r w:rsidRPr="00211413">
        <w:rPr>
          <w:lang w:val="ru-RU"/>
        </w:rPr>
        <w:t xml:space="preserve">(3) В началото на учебната година директорът назначава със заповед класен ръководител на всеки клас. Класният ръководител организира и провежда часа на класа. </w:t>
      </w:r>
    </w:p>
    <w:p w14:paraId="0816077A" w14:textId="77777777" w:rsidR="00B112EF" w:rsidRPr="00211413" w:rsidRDefault="00B112EF" w:rsidP="00B112EF">
      <w:pPr>
        <w:ind w:firstLine="708"/>
        <w:jc w:val="both"/>
        <w:rPr>
          <w:lang w:val="ru-RU"/>
        </w:rPr>
      </w:pPr>
      <w:r w:rsidRPr="00211413">
        <w:rPr>
          <w:lang w:val="ru-RU"/>
        </w:rPr>
        <w:t xml:space="preserve">(4) В зависимост от особеностите на учебния предмет паралелката може да се дели на групи, да се организират сборни групи от различни паралелки. </w:t>
      </w:r>
    </w:p>
    <w:p w14:paraId="502985F9" w14:textId="77777777" w:rsidR="00B112EF" w:rsidRPr="00211413" w:rsidRDefault="00B112EF" w:rsidP="00B112EF">
      <w:pPr>
        <w:ind w:firstLine="708"/>
        <w:jc w:val="both"/>
        <w:rPr>
          <w:lang w:val="ru-RU"/>
        </w:rPr>
      </w:pPr>
      <w:r w:rsidRPr="00211413">
        <w:rPr>
          <w:lang w:val="ru-RU"/>
        </w:rPr>
        <w:t xml:space="preserve">(5) Разпределението на учениците по групи се извършва от директора на училището. </w:t>
      </w:r>
    </w:p>
    <w:p w14:paraId="64057334" w14:textId="77777777" w:rsidR="00B112EF" w:rsidRPr="00211413" w:rsidRDefault="00B112EF" w:rsidP="00B112EF">
      <w:pPr>
        <w:ind w:firstLine="708"/>
        <w:jc w:val="both"/>
        <w:rPr>
          <w:lang w:val="ru-RU"/>
        </w:rPr>
      </w:pPr>
      <w:r w:rsidRPr="00211413">
        <w:rPr>
          <w:lang w:val="ru-RU"/>
        </w:rPr>
        <w:t xml:space="preserve">(6) Разпределението на учениците в паралелки и групи се извършва съгласно утвърден план и наредба от МОН. </w:t>
      </w:r>
    </w:p>
    <w:p w14:paraId="40217240" w14:textId="77777777" w:rsidR="00B112EF" w:rsidRPr="00211413" w:rsidRDefault="00B112EF" w:rsidP="00B112EF">
      <w:pPr>
        <w:jc w:val="both"/>
        <w:rPr>
          <w:lang w:val="ru-RU"/>
        </w:rPr>
      </w:pPr>
    </w:p>
    <w:p w14:paraId="25097872" w14:textId="77777777" w:rsidR="00D25E53" w:rsidRDefault="00D25E53" w:rsidP="00B112EF">
      <w:pPr>
        <w:jc w:val="both"/>
        <w:rPr>
          <w:b/>
          <w:lang w:val="en-US"/>
        </w:rPr>
      </w:pPr>
    </w:p>
    <w:p w14:paraId="0F1D0975" w14:textId="77777777" w:rsidR="00B81F00" w:rsidRDefault="00B81F00" w:rsidP="00B112EF">
      <w:pPr>
        <w:jc w:val="both"/>
        <w:rPr>
          <w:b/>
          <w:lang w:val="ru-RU"/>
        </w:rPr>
      </w:pPr>
    </w:p>
    <w:p w14:paraId="68007570" w14:textId="77777777" w:rsidR="00B81F00" w:rsidRDefault="00B81F00" w:rsidP="00B112EF">
      <w:pPr>
        <w:jc w:val="both"/>
        <w:rPr>
          <w:b/>
          <w:lang w:val="ru-RU"/>
        </w:rPr>
      </w:pPr>
    </w:p>
    <w:p w14:paraId="5E28CB5A" w14:textId="77777777" w:rsidR="00B112EF" w:rsidRPr="00211413" w:rsidRDefault="00B112EF" w:rsidP="00B112EF">
      <w:pPr>
        <w:jc w:val="both"/>
        <w:rPr>
          <w:b/>
          <w:lang w:val="ru-RU"/>
        </w:rPr>
      </w:pPr>
      <w:r w:rsidRPr="00211413">
        <w:rPr>
          <w:b/>
          <w:lang w:val="ru-RU"/>
        </w:rPr>
        <w:t xml:space="preserve">РАЗДЕЛ </w:t>
      </w:r>
      <w:r w:rsidRPr="00211413">
        <w:rPr>
          <w:b/>
          <w:lang w:val="en-US"/>
        </w:rPr>
        <w:t>III</w:t>
      </w:r>
      <w:r w:rsidRPr="00211413">
        <w:rPr>
          <w:b/>
          <w:lang w:val="ru-RU"/>
        </w:rPr>
        <w:t xml:space="preserve"> </w:t>
      </w:r>
    </w:p>
    <w:p w14:paraId="5E0E2E2F" w14:textId="77777777" w:rsidR="00B112EF" w:rsidRPr="00211413" w:rsidRDefault="00B112EF" w:rsidP="00B112EF">
      <w:pPr>
        <w:jc w:val="both"/>
        <w:rPr>
          <w:b/>
          <w:lang w:val="ru-RU"/>
        </w:rPr>
      </w:pPr>
      <w:r w:rsidRPr="00211413">
        <w:rPr>
          <w:b/>
          <w:lang w:val="ru-RU"/>
        </w:rPr>
        <w:t>УЧЕБНО ВРЕМЕ</w:t>
      </w:r>
    </w:p>
    <w:p w14:paraId="610EAFE4" w14:textId="77777777" w:rsidR="00B112EF" w:rsidRPr="00211413" w:rsidRDefault="00B112EF" w:rsidP="00B112EF">
      <w:pPr>
        <w:jc w:val="both"/>
        <w:rPr>
          <w:b/>
          <w:lang w:val="ru-RU"/>
        </w:rPr>
      </w:pPr>
    </w:p>
    <w:p w14:paraId="0B7EB079" w14:textId="77777777" w:rsidR="00B112EF" w:rsidRPr="00211413" w:rsidRDefault="00B112EF" w:rsidP="00B112EF">
      <w:pPr>
        <w:spacing w:after="5"/>
        <w:ind w:firstLine="851"/>
        <w:jc w:val="both"/>
        <w:rPr>
          <w:lang w:val="ru-RU" w:eastAsia="en-GB"/>
        </w:rPr>
      </w:pPr>
      <w:r w:rsidRPr="00211413">
        <w:rPr>
          <w:b/>
          <w:lang w:val="ru-RU"/>
        </w:rPr>
        <w:t>Чл.</w:t>
      </w:r>
      <w:r w:rsidR="00C77657" w:rsidRPr="00211413">
        <w:rPr>
          <w:b/>
        </w:rPr>
        <w:t>43</w:t>
      </w:r>
      <w:r w:rsidRPr="00211413">
        <w:rPr>
          <w:lang w:val="ru-RU"/>
        </w:rPr>
        <w:t>.</w:t>
      </w:r>
      <w:r w:rsidRPr="00211413">
        <w:rPr>
          <w:b/>
          <w:lang w:val="ru-RU" w:eastAsia="en-GB"/>
        </w:rPr>
        <w:t xml:space="preserve"> </w:t>
      </w:r>
      <w:r w:rsidRPr="00211413">
        <w:rPr>
          <w:b/>
          <w:sz w:val="22"/>
          <w:szCs w:val="22"/>
          <w:u w:val="single"/>
        </w:rPr>
        <w:t>(съгл. Чл.101 от ЗПУО)</w:t>
      </w:r>
      <w:r w:rsidRPr="00211413">
        <w:rPr>
          <w:lang w:val="ru-RU" w:eastAsia="en-GB"/>
        </w:rPr>
        <w:t xml:space="preserve"> (1) Училищното образование се организира в учебни години.  </w:t>
      </w:r>
    </w:p>
    <w:p w14:paraId="1644C1FD" w14:textId="7D2B3EF0" w:rsidR="00B112EF" w:rsidRPr="00211413" w:rsidRDefault="00B112EF" w:rsidP="00B112EF">
      <w:pPr>
        <w:spacing w:after="5"/>
        <w:ind w:firstLine="851"/>
        <w:jc w:val="both"/>
        <w:rPr>
          <w:lang w:val="ru-RU" w:eastAsia="en-GB"/>
        </w:rPr>
      </w:pPr>
      <w:r w:rsidRPr="00211413">
        <w:rPr>
          <w:lang w:val="ru-RU" w:eastAsia="en-GB"/>
        </w:rPr>
        <w:t>(2) Учебната година включва учебни срокове, учебни седмици, учебни дни и учебни часове, както и ваканции.</w:t>
      </w:r>
    </w:p>
    <w:p w14:paraId="66D2CAF1" w14:textId="6A25EFE4" w:rsidR="00B112EF" w:rsidRPr="00211413" w:rsidRDefault="00B112EF" w:rsidP="00B112EF">
      <w:pPr>
        <w:spacing w:after="5"/>
        <w:ind w:firstLine="851"/>
        <w:jc w:val="both"/>
        <w:rPr>
          <w:lang w:val="ru-RU" w:eastAsia="en-GB"/>
        </w:rPr>
      </w:pPr>
      <w:r w:rsidRPr="00211413">
        <w:rPr>
          <w:lang w:val="ru-RU" w:eastAsia="en-GB"/>
        </w:rPr>
        <w:t>(3) Учебната година е с продължителност 12 месеца и започва на 1</w:t>
      </w:r>
      <w:r w:rsidR="00A313E5">
        <w:rPr>
          <w:lang w:val="en-US" w:eastAsia="en-GB"/>
        </w:rPr>
        <w:t>6</w:t>
      </w:r>
      <w:r w:rsidRPr="00211413">
        <w:rPr>
          <w:lang w:val="ru-RU" w:eastAsia="en-GB"/>
        </w:rPr>
        <w:t xml:space="preserve"> септември. В случай че 15 септември е почивен ден, тя започва на първия следващ работен ден. </w:t>
      </w:r>
    </w:p>
    <w:p w14:paraId="3FC07D0E" w14:textId="77777777" w:rsidR="00B112EF" w:rsidRPr="00211413" w:rsidRDefault="00B112EF" w:rsidP="00B112EF">
      <w:pPr>
        <w:spacing w:after="5"/>
        <w:ind w:firstLine="851"/>
        <w:jc w:val="both"/>
        <w:rPr>
          <w:lang w:val="ru-RU" w:eastAsia="en-GB"/>
        </w:rPr>
      </w:pPr>
      <w:r w:rsidRPr="00211413">
        <w:rPr>
          <w:lang w:val="ru-RU" w:eastAsia="en-GB"/>
        </w:rPr>
        <w:lastRenderedPageBreak/>
        <w:t xml:space="preserve">(4) Броят на учебните седмици в една учебна година и разпределението им по класове се определят с държавния образователен стандарт за учебния план. </w:t>
      </w:r>
    </w:p>
    <w:p w14:paraId="16627459" w14:textId="4192FC21" w:rsidR="00B112EF" w:rsidRPr="00211413" w:rsidRDefault="00B112EF" w:rsidP="001E34E1">
      <w:pPr>
        <w:spacing w:after="5"/>
        <w:ind w:firstLine="851"/>
        <w:jc w:val="both"/>
        <w:rPr>
          <w:lang w:val="ru-RU" w:eastAsia="en-GB"/>
        </w:rPr>
      </w:pPr>
      <w:r w:rsidRPr="00211413">
        <w:rPr>
          <w:lang w:val="ru-RU" w:eastAsia="en-GB"/>
        </w:rPr>
        <w:t xml:space="preserve">(5) Учебните срокове и тяхната продължителност, продължителността на учебната седмица, продължителността на учебните часове, както и ваканциите се определят с държавния образователен стандарт за организацията на дейностите в училищното образование. </w:t>
      </w:r>
    </w:p>
    <w:p w14:paraId="0E340F51" w14:textId="77777777" w:rsidR="0070231D" w:rsidRPr="00211413" w:rsidRDefault="0070231D" w:rsidP="0070231D">
      <w:pPr>
        <w:ind w:firstLine="708"/>
        <w:jc w:val="both"/>
        <w:rPr>
          <w:lang w:val="ru-RU"/>
        </w:rPr>
      </w:pPr>
      <w:r w:rsidRPr="00211413">
        <w:rPr>
          <w:lang w:val="en-US"/>
        </w:rPr>
        <w:t>I</w:t>
      </w:r>
      <w:r w:rsidRPr="00211413">
        <w:rPr>
          <w:lang w:val="ru-RU"/>
        </w:rPr>
        <w:t xml:space="preserve">. График на учебното време: </w:t>
      </w:r>
    </w:p>
    <w:p w14:paraId="7E3C4208" w14:textId="5D5476E9" w:rsidR="0070231D" w:rsidRPr="00A9121C" w:rsidRDefault="0070231D" w:rsidP="0070231D">
      <w:pPr>
        <w:jc w:val="both"/>
        <w:rPr>
          <w:color w:val="FF0000"/>
          <w:lang w:val="ru-RU"/>
        </w:rPr>
      </w:pPr>
      <w:r w:rsidRPr="00A9121C">
        <w:rPr>
          <w:color w:val="FF0000"/>
          <w:lang w:val="ru-RU"/>
        </w:rPr>
        <w:t xml:space="preserve">Начало на учебната година - </w:t>
      </w:r>
      <w:r w:rsidRPr="00A9121C">
        <w:rPr>
          <w:b/>
          <w:color w:val="FF0000"/>
          <w:lang w:val="ru-RU"/>
        </w:rPr>
        <w:t>1</w:t>
      </w:r>
      <w:r w:rsidR="00EA5C66">
        <w:rPr>
          <w:b/>
          <w:color w:val="FF0000"/>
          <w:lang w:val="ru-RU"/>
        </w:rPr>
        <w:t>6</w:t>
      </w:r>
      <w:r w:rsidRPr="00A9121C">
        <w:rPr>
          <w:b/>
          <w:color w:val="FF0000"/>
          <w:lang w:val="ru-RU"/>
        </w:rPr>
        <w:t>. 09. 20</w:t>
      </w:r>
      <w:r w:rsidR="00E54ADA" w:rsidRPr="00A9121C">
        <w:rPr>
          <w:b/>
          <w:color w:val="FF0000"/>
          <w:lang w:val="ru-RU"/>
        </w:rPr>
        <w:t>2</w:t>
      </w:r>
      <w:r w:rsidR="00EA5C66">
        <w:rPr>
          <w:b/>
          <w:color w:val="FF0000"/>
          <w:lang w:val="ru-RU"/>
        </w:rPr>
        <w:t xml:space="preserve">4 </w:t>
      </w:r>
      <w:r w:rsidRPr="00A9121C">
        <w:rPr>
          <w:b/>
          <w:color w:val="FF0000"/>
          <w:lang w:val="ru-RU"/>
        </w:rPr>
        <w:t>г</w:t>
      </w:r>
      <w:r w:rsidRPr="00A9121C">
        <w:rPr>
          <w:color w:val="FF0000"/>
          <w:lang w:val="ru-RU"/>
        </w:rPr>
        <w:t xml:space="preserve">. </w:t>
      </w:r>
    </w:p>
    <w:p w14:paraId="68BE222B" w14:textId="77777777" w:rsidR="0070231D" w:rsidRPr="00A9121C" w:rsidRDefault="0070231D" w:rsidP="0070231D">
      <w:pPr>
        <w:jc w:val="both"/>
        <w:rPr>
          <w:color w:val="FF0000"/>
          <w:lang w:val="ru-RU"/>
        </w:rPr>
      </w:pPr>
      <w:r w:rsidRPr="00A9121C">
        <w:rPr>
          <w:color w:val="FF0000"/>
          <w:lang w:val="en-US"/>
        </w:rPr>
        <w:t>VIII</w:t>
      </w:r>
      <w:r w:rsidRPr="00A9121C">
        <w:rPr>
          <w:color w:val="FF0000"/>
          <w:lang w:val="ru-RU"/>
        </w:rPr>
        <w:t>, ІХ, Х, ХІ, ХІ</w:t>
      </w:r>
      <w:r w:rsidRPr="00A9121C">
        <w:rPr>
          <w:color w:val="FF0000"/>
          <w:lang w:val="en-US"/>
        </w:rPr>
        <w:t>I</w:t>
      </w:r>
      <w:r w:rsidRPr="00A9121C">
        <w:rPr>
          <w:color w:val="FF0000"/>
          <w:lang w:val="ru-RU"/>
        </w:rPr>
        <w:t xml:space="preserve"> клас - І срок – 18 учебни седмици</w:t>
      </w:r>
    </w:p>
    <w:p w14:paraId="6131AFCC" w14:textId="77777777" w:rsidR="0070231D" w:rsidRPr="00A9121C" w:rsidRDefault="0070231D" w:rsidP="0070231D">
      <w:pPr>
        <w:jc w:val="both"/>
        <w:rPr>
          <w:color w:val="FF0000"/>
          <w:lang w:val="ru-RU"/>
        </w:rPr>
      </w:pPr>
      <w:r w:rsidRPr="00A9121C">
        <w:rPr>
          <w:color w:val="FF0000"/>
          <w:lang w:val="en-US"/>
        </w:rPr>
        <w:t>IX</w:t>
      </w:r>
      <w:r w:rsidRPr="00A9121C">
        <w:rPr>
          <w:color w:val="FF0000"/>
          <w:lang w:val="ru-RU"/>
        </w:rPr>
        <w:t xml:space="preserve">, </w:t>
      </w:r>
      <w:r w:rsidRPr="00A9121C">
        <w:rPr>
          <w:color w:val="FF0000"/>
          <w:lang w:val="en-US"/>
        </w:rPr>
        <w:t>X</w:t>
      </w:r>
      <w:r w:rsidRPr="00A9121C">
        <w:rPr>
          <w:color w:val="FF0000"/>
          <w:lang w:val="ru-RU"/>
        </w:rPr>
        <w:t xml:space="preserve"> клас - ІІ срок - 18 учебни седмици</w:t>
      </w:r>
    </w:p>
    <w:p w14:paraId="4A321FB1" w14:textId="77777777" w:rsidR="0070231D" w:rsidRPr="00A9121C" w:rsidRDefault="0070231D" w:rsidP="0070231D">
      <w:pPr>
        <w:jc w:val="both"/>
        <w:rPr>
          <w:color w:val="FF0000"/>
          <w:lang w:val="ru-RU"/>
        </w:rPr>
      </w:pPr>
      <w:r w:rsidRPr="00A9121C">
        <w:rPr>
          <w:color w:val="FF0000"/>
          <w:lang w:val="ru-RU"/>
        </w:rPr>
        <w:t>ХІ клас      - ІІ срок – 20 уч. седмици, от които 2 уч. седмици за производствена практика</w:t>
      </w:r>
    </w:p>
    <w:p w14:paraId="7FF6A96E" w14:textId="77777777" w:rsidR="0070231D" w:rsidRPr="00A9121C" w:rsidRDefault="0070231D" w:rsidP="0070231D">
      <w:pPr>
        <w:jc w:val="both"/>
        <w:rPr>
          <w:color w:val="FF0000"/>
          <w:lang w:val="ru-RU"/>
        </w:rPr>
      </w:pPr>
      <w:r w:rsidRPr="00A9121C">
        <w:rPr>
          <w:color w:val="FF0000"/>
          <w:lang w:val="ru-RU"/>
        </w:rPr>
        <w:t>ХІІ клас    - ІІ срок – 11 уч. седмици, от които 4 уч. седмици за държавни зрелостни изпити и държавни изпити за придобиване втора и трета степен на професионална квалификация</w:t>
      </w:r>
    </w:p>
    <w:p w14:paraId="34CEE2E3" w14:textId="77777777" w:rsidR="0070231D" w:rsidRPr="00A9121C" w:rsidRDefault="0070231D" w:rsidP="0070231D">
      <w:pPr>
        <w:jc w:val="both"/>
        <w:rPr>
          <w:color w:val="FF0000"/>
          <w:lang w:val="ru-RU"/>
        </w:rPr>
      </w:pPr>
      <w:r w:rsidRPr="00A9121C">
        <w:rPr>
          <w:color w:val="FF0000"/>
          <w:lang w:val="en-US"/>
        </w:rPr>
        <w:t>II</w:t>
      </w:r>
      <w:r w:rsidRPr="00A9121C">
        <w:rPr>
          <w:color w:val="FF0000"/>
          <w:lang w:val="ru-RU"/>
        </w:rPr>
        <w:t xml:space="preserve">. Ваканции: </w:t>
      </w:r>
    </w:p>
    <w:p w14:paraId="2FF468E5" w14:textId="0C534165" w:rsidR="00A9121C" w:rsidRPr="00A9121C" w:rsidRDefault="0070231D" w:rsidP="00A9121C">
      <w:pPr>
        <w:jc w:val="both"/>
        <w:rPr>
          <w:rStyle w:val="a6"/>
          <w:b w:val="0"/>
          <w:bCs w:val="0"/>
          <w:color w:val="00B050"/>
          <w:lang w:val="ru-RU"/>
        </w:rPr>
      </w:pPr>
      <w:r w:rsidRPr="00A9121C">
        <w:rPr>
          <w:color w:val="FF0000"/>
          <w:lang w:val="ru-RU"/>
        </w:rPr>
        <w:t>През учебната година учениците ползват есенна, коледна, зимна, пролетна и/или великденска и лятна ваканция, съгласно утвърден от министъра на образованието и науката за конкретната учебна година</w:t>
      </w:r>
      <w:r w:rsidRPr="00932769">
        <w:rPr>
          <w:color w:val="00B050"/>
          <w:lang w:val="ru-RU"/>
        </w:rPr>
        <w:t>.</w:t>
      </w:r>
    </w:p>
    <w:p w14:paraId="2517F408" w14:textId="30CEE5D2" w:rsidR="00B81F00" w:rsidRPr="003C3BC6" w:rsidRDefault="00227630" w:rsidP="00B81F00">
      <w:pPr>
        <w:shd w:val="clear" w:color="auto" w:fill="FFFFFF"/>
        <w:spacing w:after="150"/>
        <w:rPr>
          <w:color w:val="FF0000"/>
        </w:rPr>
      </w:pPr>
      <w:r w:rsidRPr="003C3BC6">
        <w:rPr>
          <w:b/>
          <w:bCs/>
          <w:color w:val="FF0000"/>
        </w:rPr>
        <w:t>31.</w:t>
      </w:r>
      <w:r w:rsidR="00B81F00" w:rsidRPr="003C3BC6">
        <w:rPr>
          <w:b/>
          <w:bCs/>
          <w:color w:val="FF0000"/>
        </w:rPr>
        <w:t>10.202</w:t>
      </w:r>
      <w:r w:rsidRPr="003C3BC6">
        <w:rPr>
          <w:b/>
          <w:bCs/>
          <w:color w:val="FF0000"/>
        </w:rPr>
        <w:t>4</w:t>
      </w:r>
      <w:r w:rsidR="00B81F00" w:rsidRPr="003C3BC6">
        <w:rPr>
          <w:b/>
          <w:bCs/>
          <w:color w:val="FF0000"/>
        </w:rPr>
        <w:t xml:space="preserve"> г. – 0</w:t>
      </w:r>
      <w:r w:rsidRPr="003C3BC6">
        <w:rPr>
          <w:b/>
          <w:bCs/>
          <w:color w:val="FF0000"/>
        </w:rPr>
        <w:t>3</w:t>
      </w:r>
      <w:r w:rsidR="00B81F00" w:rsidRPr="003C3BC6">
        <w:rPr>
          <w:b/>
          <w:bCs/>
          <w:color w:val="FF0000"/>
        </w:rPr>
        <w:t>.11.202</w:t>
      </w:r>
      <w:r w:rsidRPr="003C3BC6">
        <w:rPr>
          <w:b/>
          <w:bCs/>
          <w:color w:val="FF0000"/>
        </w:rPr>
        <w:t>4</w:t>
      </w:r>
      <w:r w:rsidR="00B81F00" w:rsidRPr="003C3BC6">
        <w:rPr>
          <w:b/>
          <w:bCs/>
          <w:color w:val="FF0000"/>
        </w:rPr>
        <w:t xml:space="preserve"> г. вкл.</w:t>
      </w:r>
      <w:r w:rsidR="00B81F00" w:rsidRPr="003C3BC6">
        <w:rPr>
          <w:color w:val="FF0000"/>
        </w:rPr>
        <w:t> </w:t>
      </w:r>
      <w:r w:rsidR="00B81F00" w:rsidRPr="003C3BC6">
        <w:rPr>
          <w:b/>
          <w:bCs/>
          <w:color w:val="FF0000"/>
        </w:rPr>
        <w:t>–</w:t>
      </w:r>
      <w:r w:rsidR="00B81F00" w:rsidRPr="003C3BC6">
        <w:rPr>
          <w:color w:val="FF0000"/>
        </w:rPr>
        <w:t> есенна</w:t>
      </w:r>
      <w:r w:rsidR="00B81F00" w:rsidRPr="003C3BC6">
        <w:rPr>
          <w:color w:val="FF0000"/>
        </w:rPr>
        <w:br/>
      </w:r>
      <w:r w:rsidR="00B81F00" w:rsidRPr="003C3BC6">
        <w:rPr>
          <w:b/>
          <w:bCs/>
          <w:color w:val="FF0000"/>
        </w:rPr>
        <w:t>2</w:t>
      </w:r>
      <w:r w:rsidR="004157E7" w:rsidRPr="003C3BC6">
        <w:rPr>
          <w:b/>
          <w:bCs/>
          <w:color w:val="FF0000"/>
        </w:rPr>
        <w:t>1</w:t>
      </w:r>
      <w:r w:rsidR="00B81F00" w:rsidRPr="003C3BC6">
        <w:rPr>
          <w:b/>
          <w:bCs/>
          <w:color w:val="FF0000"/>
        </w:rPr>
        <w:t>.12.202</w:t>
      </w:r>
      <w:r w:rsidR="004157E7" w:rsidRPr="003C3BC6">
        <w:rPr>
          <w:b/>
          <w:bCs/>
          <w:color w:val="FF0000"/>
        </w:rPr>
        <w:t>4</w:t>
      </w:r>
      <w:r w:rsidR="00B81F00" w:rsidRPr="003C3BC6">
        <w:rPr>
          <w:b/>
          <w:bCs/>
          <w:color w:val="FF0000"/>
        </w:rPr>
        <w:t xml:space="preserve"> г. – 0</w:t>
      </w:r>
      <w:r w:rsidR="003D0B32">
        <w:rPr>
          <w:b/>
          <w:bCs/>
          <w:color w:val="FF0000"/>
        </w:rPr>
        <w:t>2</w:t>
      </w:r>
      <w:r w:rsidR="00B81F00" w:rsidRPr="003C3BC6">
        <w:rPr>
          <w:b/>
          <w:bCs/>
          <w:color w:val="FF0000"/>
        </w:rPr>
        <w:t>.01.202</w:t>
      </w:r>
      <w:r w:rsidR="004157E7" w:rsidRPr="003C3BC6">
        <w:rPr>
          <w:b/>
          <w:bCs/>
          <w:color w:val="FF0000"/>
        </w:rPr>
        <w:t>5</w:t>
      </w:r>
      <w:r w:rsidR="00B81F00" w:rsidRPr="003C3BC6">
        <w:rPr>
          <w:b/>
          <w:bCs/>
          <w:color w:val="FF0000"/>
        </w:rPr>
        <w:t xml:space="preserve"> г. вкл.</w:t>
      </w:r>
      <w:r w:rsidR="00B81F00" w:rsidRPr="003C3BC6">
        <w:rPr>
          <w:color w:val="FF0000"/>
        </w:rPr>
        <w:t> </w:t>
      </w:r>
      <w:r w:rsidR="00B81F00" w:rsidRPr="003C3BC6">
        <w:rPr>
          <w:b/>
          <w:bCs/>
          <w:color w:val="FF0000"/>
        </w:rPr>
        <w:t>–</w:t>
      </w:r>
      <w:r w:rsidR="00B81F00" w:rsidRPr="003C3BC6">
        <w:rPr>
          <w:color w:val="FF0000"/>
        </w:rPr>
        <w:t> коледна</w:t>
      </w:r>
      <w:r w:rsidR="00B81F00" w:rsidRPr="003C3BC6">
        <w:rPr>
          <w:color w:val="FF0000"/>
        </w:rPr>
        <w:br/>
      </w:r>
      <w:r w:rsidR="00B81F00" w:rsidRPr="003C3BC6">
        <w:rPr>
          <w:b/>
          <w:bCs/>
          <w:color w:val="FF0000"/>
        </w:rPr>
        <w:t>0</w:t>
      </w:r>
      <w:r w:rsidR="007A4700">
        <w:rPr>
          <w:b/>
          <w:bCs/>
          <w:color w:val="FF0000"/>
        </w:rPr>
        <w:t>5</w:t>
      </w:r>
      <w:r w:rsidR="00B81F00" w:rsidRPr="003C3BC6">
        <w:rPr>
          <w:b/>
          <w:bCs/>
          <w:color w:val="FF0000"/>
        </w:rPr>
        <w:t>.</w:t>
      </w:r>
      <w:r w:rsidR="007A4700">
        <w:rPr>
          <w:b/>
          <w:bCs/>
          <w:color w:val="FF0000"/>
        </w:rPr>
        <w:t>02.2025 г.</w:t>
      </w:r>
      <w:r w:rsidR="00B81F00" w:rsidRPr="003C3BC6">
        <w:rPr>
          <w:b/>
          <w:bCs/>
          <w:color w:val="FF0000"/>
        </w:rPr>
        <w:t xml:space="preserve"> – </w:t>
      </w:r>
      <w:r w:rsidR="00B81F00" w:rsidRPr="003C3BC6">
        <w:rPr>
          <w:color w:val="FF0000"/>
        </w:rPr>
        <w:t>междусрочна </w:t>
      </w:r>
      <w:r w:rsidR="00B81F00" w:rsidRPr="003C3BC6">
        <w:rPr>
          <w:color w:val="FF0000"/>
        </w:rPr>
        <w:br/>
      </w:r>
      <w:r w:rsidR="00E5468B" w:rsidRPr="003C3BC6">
        <w:rPr>
          <w:b/>
          <w:bCs/>
          <w:color w:val="FF0000"/>
        </w:rPr>
        <w:t>29</w:t>
      </w:r>
      <w:r w:rsidR="00B81F00" w:rsidRPr="003C3BC6">
        <w:rPr>
          <w:b/>
          <w:bCs/>
          <w:color w:val="FF0000"/>
        </w:rPr>
        <w:t>.0</w:t>
      </w:r>
      <w:r w:rsidR="004E1E9A" w:rsidRPr="003C3BC6">
        <w:rPr>
          <w:b/>
          <w:bCs/>
          <w:color w:val="FF0000"/>
        </w:rPr>
        <w:t>3</w:t>
      </w:r>
      <w:r w:rsidR="00B81F00" w:rsidRPr="003C3BC6">
        <w:rPr>
          <w:b/>
          <w:bCs/>
          <w:color w:val="FF0000"/>
        </w:rPr>
        <w:t>.202</w:t>
      </w:r>
      <w:r w:rsidR="00E5468B" w:rsidRPr="003C3BC6">
        <w:rPr>
          <w:b/>
          <w:bCs/>
          <w:color w:val="FF0000"/>
        </w:rPr>
        <w:t>5</w:t>
      </w:r>
      <w:r w:rsidR="00B81F00" w:rsidRPr="003C3BC6">
        <w:rPr>
          <w:b/>
          <w:bCs/>
          <w:color w:val="FF0000"/>
        </w:rPr>
        <w:t xml:space="preserve"> г. – 0</w:t>
      </w:r>
      <w:r w:rsidR="004E1E9A" w:rsidRPr="003C3BC6">
        <w:rPr>
          <w:b/>
          <w:bCs/>
          <w:color w:val="FF0000"/>
        </w:rPr>
        <w:t>6</w:t>
      </w:r>
      <w:r w:rsidR="00B81F00" w:rsidRPr="003C3BC6">
        <w:rPr>
          <w:b/>
          <w:bCs/>
          <w:color w:val="FF0000"/>
        </w:rPr>
        <w:t>.04.202</w:t>
      </w:r>
      <w:r w:rsidR="00E5468B" w:rsidRPr="003C3BC6">
        <w:rPr>
          <w:b/>
          <w:bCs/>
          <w:color w:val="FF0000"/>
        </w:rPr>
        <w:t>5</w:t>
      </w:r>
      <w:r w:rsidR="00B81F00" w:rsidRPr="003C3BC6">
        <w:rPr>
          <w:b/>
          <w:bCs/>
          <w:color w:val="FF0000"/>
        </w:rPr>
        <w:t xml:space="preserve"> г. вкл.</w:t>
      </w:r>
      <w:r w:rsidR="00B81F00" w:rsidRPr="003C3BC6">
        <w:rPr>
          <w:color w:val="FF0000"/>
        </w:rPr>
        <w:t> </w:t>
      </w:r>
      <w:r w:rsidR="00B81F00" w:rsidRPr="003C3BC6">
        <w:rPr>
          <w:b/>
          <w:bCs/>
          <w:color w:val="FF0000"/>
        </w:rPr>
        <w:t>–</w:t>
      </w:r>
      <w:r w:rsidR="00B81F00" w:rsidRPr="003C3BC6">
        <w:rPr>
          <w:color w:val="FF0000"/>
        </w:rPr>
        <w:t xml:space="preserve"> пролетна за </w:t>
      </w:r>
      <w:r w:rsidR="008D2950" w:rsidRPr="003C3BC6">
        <w:rPr>
          <w:color w:val="FF0000"/>
        </w:rPr>
        <w:t>VIII</w:t>
      </w:r>
      <w:r w:rsidR="00B81F00" w:rsidRPr="003C3BC6">
        <w:rPr>
          <w:color w:val="FF0000"/>
        </w:rPr>
        <w:t xml:space="preserve"> - XI клас</w:t>
      </w:r>
      <w:r w:rsidR="00B81F00" w:rsidRPr="003C3BC6">
        <w:rPr>
          <w:color w:val="FF0000"/>
        </w:rPr>
        <w:br/>
      </w:r>
      <w:r w:rsidR="00B81F00" w:rsidRPr="003C3BC6">
        <w:rPr>
          <w:b/>
          <w:bCs/>
          <w:color w:val="FF0000"/>
        </w:rPr>
        <w:t>0</w:t>
      </w:r>
      <w:r w:rsidR="000B0FAE">
        <w:rPr>
          <w:b/>
          <w:bCs/>
          <w:color w:val="FF0000"/>
        </w:rPr>
        <w:t>4</w:t>
      </w:r>
      <w:r w:rsidR="00B81F00" w:rsidRPr="003C3BC6">
        <w:rPr>
          <w:b/>
          <w:bCs/>
          <w:color w:val="FF0000"/>
        </w:rPr>
        <w:t>.04.202</w:t>
      </w:r>
      <w:r w:rsidR="00E5468B" w:rsidRPr="003C3BC6">
        <w:rPr>
          <w:b/>
          <w:bCs/>
          <w:color w:val="FF0000"/>
        </w:rPr>
        <w:t>5</w:t>
      </w:r>
      <w:r w:rsidR="00B81F00" w:rsidRPr="003C3BC6">
        <w:rPr>
          <w:b/>
          <w:bCs/>
          <w:color w:val="FF0000"/>
        </w:rPr>
        <w:t xml:space="preserve"> г. – 0</w:t>
      </w:r>
      <w:r w:rsidR="004E1BB2" w:rsidRPr="003C3BC6">
        <w:rPr>
          <w:b/>
          <w:bCs/>
          <w:color w:val="FF0000"/>
        </w:rPr>
        <w:t>6</w:t>
      </w:r>
      <w:r w:rsidR="00B81F00" w:rsidRPr="003C3BC6">
        <w:rPr>
          <w:b/>
          <w:bCs/>
          <w:color w:val="FF0000"/>
        </w:rPr>
        <w:t>.04.202</w:t>
      </w:r>
      <w:r w:rsidR="00E5468B" w:rsidRPr="003C3BC6">
        <w:rPr>
          <w:b/>
          <w:bCs/>
          <w:color w:val="FF0000"/>
        </w:rPr>
        <w:t>5</w:t>
      </w:r>
      <w:r w:rsidR="00B81F00" w:rsidRPr="003C3BC6">
        <w:rPr>
          <w:b/>
          <w:bCs/>
          <w:color w:val="FF0000"/>
        </w:rPr>
        <w:t xml:space="preserve"> г. вкл.</w:t>
      </w:r>
      <w:r w:rsidR="00B81F00" w:rsidRPr="003C3BC6">
        <w:rPr>
          <w:color w:val="FF0000"/>
        </w:rPr>
        <w:t> </w:t>
      </w:r>
      <w:r w:rsidR="00B81F00" w:rsidRPr="003C3BC6">
        <w:rPr>
          <w:b/>
          <w:bCs/>
          <w:color w:val="FF0000"/>
        </w:rPr>
        <w:t>–</w:t>
      </w:r>
      <w:r w:rsidR="00B81F00" w:rsidRPr="003C3BC6">
        <w:rPr>
          <w:color w:val="FF0000"/>
        </w:rPr>
        <w:t> пролетна за XII клас</w:t>
      </w:r>
    </w:p>
    <w:p w14:paraId="22F99EFD" w14:textId="77777777" w:rsidR="00B81F00" w:rsidRPr="003C3BC6" w:rsidRDefault="00B81F00" w:rsidP="00B81F00">
      <w:pPr>
        <w:shd w:val="clear" w:color="auto" w:fill="FFFFFF"/>
        <w:spacing w:after="150"/>
        <w:rPr>
          <w:color w:val="FF0000"/>
        </w:rPr>
      </w:pPr>
      <w:r w:rsidRPr="003C3BC6">
        <w:rPr>
          <w:b/>
          <w:bCs/>
          <w:color w:val="FF0000"/>
        </w:rPr>
        <w:t>Начало на втория учебен срок на учебната 2023 – 2024 година:</w:t>
      </w:r>
    </w:p>
    <w:p w14:paraId="5D551FB5" w14:textId="1746ABC9" w:rsidR="00B81F00" w:rsidRPr="003C3BC6" w:rsidRDefault="00B81F00" w:rsidP="00B81F00">
      <w:pPr>
        <w:shd w:val="clear" w:color="auto" w:fill="FFFFFF"/>
        <w:spacing w:after="150"/>
        <w:rPr>
          <w:color w:val="FF0000"/>
        </w:rPr>
      </w:pPr>
      <w:r w:rsidRPr="003C3BC6">
        <w:rPr>
          <w:b/>
          <w:bCs/>
          <w:color w:val="FF0000"/>
        </w:rPr>
        <w:t>0</w:t>
      </w:r>
      <w:r w:rsidR="00F146D2">
        <w:rPr>
          <w:b/>
          <w:bCs/>
          <w:color w:val="FF0000"/>
        </w:rPr>
        <w:t>6</w:t>
      </w:r>
      <w:r w:rsidRPr="003C3BC6">
        <w:rPr>
          <w:b/>
          <w:bCs/>
          <w:color w:val="FF0000"/>
        </w:rPr>
        <w:t>.02.202</w:t>
      </w:r>
      <w:r w:rsidR="00E5468B" w:rsidRPr="003C3BC6">
        <w:rPr>
          <w:b/>
          <w:bCs/>
          <w:color w:val="FF0000"/>
        </w:rPr>
        <w:t>5</w:t>
      </w:r>
      <w:r w:rsidRPr="003C3BC6">
        <w:rPr>
          <w:b/>
          <w:bCs/>
          <w:color w:val="FF0000"/>
        </w:rPr>
        <w:t xml:space="preserve"> г. –</w:t>
      </w:r>
      <w:r w:rsidRPr="003C3BC6">
        <w:rPr>
          <w:color w:val="FF0000"/>
        </w:rPr>
        <w:t> </w:t>
      </w:r>
      <w:r w:rsidR="008D2950" w:rsidRPr="003C3BC6">
        <w:rPr>
          <w:color w:val="FF0000"/>
        </w:rPr>
        <w:t>VIII</w:t>
      </w:r>
      <w:r w:rsidRPr="003C3BC6">
        <w:rPr>
          <w:color w:val="FF0000"/>
        </w:rPr>
        <w:t xml:space="preserve"> - XII клас</w:t>
      </w:r>
    </w:p>
    <w:p w14:paraId="25AE4DC1" w14:textId="77777777" w:rsidR="00B81F00" w:rsidRPr="003C3BC6" w:rsidRDefault="00B81F00" w:rsidP="00B81F00">
      <w:pPr>
        <w:shd w:val="clear" w:color="auto" w:fill="FFFFFF"/>
        <w:spacing w:after="150"/>
        <w:rPr>
          <w:color w:val="FF0000"/>
        </w:rPr>
      </w:pPr>
      <w:r w:rsidRPr="003C3BC6">
        <w:rPr>
          <w:b/>
          <w:bCs/>
          <w:color w:val="FF0000"/>
        </w:rPr>
        <w:t>Неучебни дни</w:t>
      </w:r>
    </w:p>
    <w:p w14:paraId="2AE9A747" w14:textId="1AAB068D" w:rsidR="00B81F00" w:rsidRPr="003C3BC6" w:rsidRDefault="001B0AC8" w:rsidP="00B81F00">
      <w:pPr>
        <w:shd w:val="clear" w:color="auto" w:fill="FFFFFF"/>
        <w:spacing w:after="150"/>
        <w:rPr>
          <w:color w:val="FF0000"/>
        </w:rPr>
      </w:pPr>
      <w:r>
        <w:rPr>
          <w:b/>
          <w:bCs/>
          <w:color w:val="FF0000"/>
        </w:rPr>
        <w:t>21</w:t>
      </w:r>
      <w:r w:rsidR="00B81F00" w:rsidRPr="003C3BC6">
        <w:rPr>
          <w:b/>
          <w:bCs/>
          <w:color w:val="FF0000"/>
        </w:rPr>
        <w:t>.05.202</w:t>
      </w:r>
      <w:r w:rsidR="002F1628" w:rsidRPr="003C3BC6">
        <w:rPr>
          <w:b/>
          <w:bCs/>
          <w:color w:val="FF0000"/>
        </w:rPr>
        <w:t>5</w:t>
      </w:r>
      <w:r w:rsidR="00B81F00" w:rsidRPr="003C3BC6">
        <w:rPr>
          <w:b/>
          <w:bCs/>
          <w:color w:val="FF0000"/>
        </w:rPr>
        <w:t xml:space="preserve"> г. – </w:t>
      </w:r>
      <w:r w:rsidR="00B81F00" w:rsidRPr="003C3BC6">
        <w:rPr>
          <w:color w:val="FF0000"/>
        </w:rPr>
        <w:t>задължителен държавен зрелостен изпит по български език и литература (ДЗИ по БЕЛ)</w:t>
      </w:r>
      <w:r w:rsidR="00B81F00" w:rsidRPr="003C3BC6">
        <w:rPr>
          <w:color w:val="FF0000"/>
        </w:rPr>
        <w:br/>
      </w:r>
      <w:r w:rsidR="00B81F00" w:rsidRPr="003C3BC6">
        <w:rPr>
          <w:b/>
          <w:bCs/>
          <w:color w:val="FF0000"/>
        </w:rPr>
        <w:t>2</w:t>
      </w:r>
      <w:r>
        <w:rPr>
          <w:b/>
          <w:bCs/>
          <w:color w:val="FF0000"/>
        </w:rPr>
        <w:t>3</w:t>
      </w:r>
      <w:r w:rsidR="00B81F00" w:rsidRPr="003C3BC6">
        <w:rPr>
          <w:b/>
          <w:bCs/>
          <w:color w:val="FF0000"/>
        </w:rPr>
        <w:t>.05.202</w:t>
      </w:r>
      <w:r w:rsidR="002F1628" w:rsidRPr="003C3BC6">
        <w:rPr>
          <w:b/>
          <w:bCs/>
          <w:color w:val="FF0000"/>
        </w:rPr>
        <w:t>5</w:t>
      </w:r>
      <w:r w:rsidR="00B81F00" w:rsidRPr="003C3BC6">
        <w:rPr>
          <w:b/>
          <w:bCs/>
          <w:color w:val="FF0000"/>
        </w:rPr>
        <w:t xml:space="preserve"> г. – </w:t>
      </w:r>
      <w:r w:rsidR="00B81F00" w:rsidRPr="003C3BC6">
        <w:rPr>
          <w:color w:val="FF0000"/>
        </w:rPr>
        <w:t>втори задължителен държавен зрелостен изпит и държавен изпит за придобиване на професионална квалификация</w:t>
      </w:r>
      <w:r w:rsidR="00B81F00" w:rsidRPr="003C3BC6">
        <w:rPr>
          <w:color w:val="FF0000"/>
        </w:rPr>
        <w:br/>
      </w:r>
      <w:r w:rsidR="00B81F00" w:rsidRPr="003C3BC6">
        <w:rPr>
          <w:b/>
          <w:bCs/>
          <w:color w:val="FF0000"/>
        </w:rPr>
        <w:t>1</w:t>
      </w:r>
      <w:r w:rsidR="002F1628" w:rsidRPr="003C3BC6">
        <w:rPr>
          <w:b/>
          <w:bCs/>
          <w:color w:val="FF0000"/>
        </w:rPr>
        <w:t>7</w:t>
      </w:r>
      <w:r w:rsidR="00B81F00" w:rsidRPr="003C3BC6">
        <w:rPr>
          <w:b/>
          <w:bCs/>
          <w:color w:val="FF0000"/>
        </w:rPr>
        <w:t>.06.202</w:t>
      </w:r>
      <w:r w:rsidR="002F1628" w:rsidRPr="003C3BC6">
        <w:rPr>
          <w:b/>
          <w:bCs/>
          <w:color w:val="FF0000"/>
        </w:rPr>
        <w:t>5</w:t>
      </w:r>
      <w:r w:rsidR="00B81F00" w:rsidRPr="003C3BC6">
        <w:rPr>
          <w:b/>
          <w:bCs/>
          <w:color w:val="FF0000"/>
        </w:rPr>
        <w:t xml:space="preserve"> г. – </w:t>
      </w:r>
      <w:r w:rsidR="00B81F00" w:rsidRPr="003C3BC6">
        <w:rPr>
          <w:color w:val="FF0000"/>
        </w:rPr>
        <w:t>изпит по български език и литература от националното външно оценяване (НВО) в края на VII</w:t>
      </w:r>
      <w:r w:rsidR="00B81F00" w:rsidRPr="003C3BC6">
        <w:rPr>
          <w:color w:val="FF0000"/>
        </w:rPr>
        <w:br/>
      </w:r>
      <w:r w:rsidR="002F1628" w:rsidRPr="003C3BC6">
        <w:rPr>
          <w:b/>
          <w:bCs/>
          <w:color w:val="FF0000"/>
        </w:rPr>
        <w:t>19</w:t>
      </w:r>
      <w:r w:rsidR="00B81F00" w:rsidRPr="003C3BC6">
        <w:rPr>
          <w:b/>
          <w:bCs/>
          <w:color w:val="FF0000"/>
        </w:rPr>
        <w:t>.06.202</w:t>
      </w:r>
      <w:r w:rsidR="002F1628" w:rsidRPr="003C3BC6">
        <w:rPr>
          <w:b/>
          <w:bCs/>
          <w:color w:val="FF0000"/>
        </w:rPr>
        <w:t>5</w:t>
      </w:r>
      <w:r w:rsidR="00B81F00" w:rsidRPr="003C3BC6">
        <w:rPr>
          <w:b/>
          <w:bCs/>
          <w:color w:val="FF0000"/>
        </w:rPr>
        <w:t xml:space="preserve"> г. – </w:t>
      </w:r>
      <w:r w:rsidR="00B81F00" w:rsidRPr="003C3BC6">
        <w:rPr>
          <w:color w:val="FF0000"/>
        </w:rPr>
        <w:t>изпит по математика от националното външно оценяване в края на VII </w:t>
      </w:r>
      <w:r w:rsidR="00B81F00" w:rsidRPr="003C3BC6">
        <w:rPr>
          <w:b/>
          <w:bCs/>
          <w:color w:val="FF0000"/>
        </w:rPr>
        <w:t> </w:t>
      </w:r>
    </w:p>
    <w:p w14:paraId="60C3112E" w14:textId="318FCD33" w:rsidR="00B81F00" w:rsidRPr="003C3BC6" w:rsidRDefault="00B81F00" w:rsidP="00B81F00">
      <w:pPr>
        <w:shd w:val="clear" w:color="auto" w:fill="FFFFFF"/>
        <w:spacing w:before="150" w:after="150"/>
        <w:outlineLvl w:val="3"/>
        <w:rPr>
          <w:color w:val="FF0000"/>
        </w:rPr>
      </w:pPr>
      <w:r w:rsidRPr="003C3BC6">
        <w:rPr>
          <w:b/>
          <w:bCs/>
          <w:color w:val="FF0000"/>
        </w:rPr>
        <w:t>Край на втория учебен срок на учебната 202</w:t>
      </w:r>
      <w:r w:rsidR="00554D4A" w:rsidRPr="003C3BC6">
        <w:rPr>
          <w:b/>
          <w:bCs/>
          <w:color w:val="FF0000"/>
        </w:rPr>
        <w:t>4</w:t>
      </w:r>
      <w:r w:rsidRPr="003C3BC6">
        <w:rPr>
          <w:b/>
          <w:bCs/>
          <w:color w:val="FF0000"/>
        </w:rPr>
        <w:t xml:space="preserve"> – 202</w:t>
      </w:r>
      <w:r w:rsidR="00554D4A" w:rsidRPr="003C3BC6">
        <w:rPr>
          <w:b/>
          <w:bCs/>
          <w:color w:val="FF0000"/>
        </w:rPr>
        <w:t>5</w:t>
      </w:r>
      <w:r w:rsidRPr="003C3BC6">
        <w:rPr>
          <w:b/>
          <w:bCs/>
          <w:color w:val="FF0000"/>
        </w:rPr>
        <w:t>година: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49"/>
        <w:gridCol w:w="60"/>
        <w:gridCol w:w="60"/>
        <w:gridCol w:w="120"/>
        <w:gridCol w:w="60"/>
        <w:gridCol w:w="60"/>
        <w:gridCol w:w="8143"/>
      </w:tblGrid>
      <w:tr w:rsidR="003C3BC6" w:rsidRPr="003C3BC6" w14:paraId="67CD0B96" w14:textId="77777777" w:rsidTr="00B81F00">
        <w:tc>
          <w:tcPr>
            <w:tcW w:w="0" w:type="auto"/>
            <w:shd w:val="clear" w:color="auto" w:fill="FFFFFF"/>
            <w:tcMar>
              <w:top w:w="0" w:type="dxa"/>
              <w:left w:w="0" w:type="dxa"/>
              <w:bottom w:w="0" w:type="dxa"/>
              <w:right w:w="0" w:type="dxa"/>
            </w:tcMar>
            <w:vAlign w:val="center"/>
            <w:hideMark/>
          </w:tcPr>
          <w:p w14:paraId="3676E901" w14:textId="3B01F1CD" w:rsidR="00B81F00" w:rsidRPr="003C3BC6" w:rsidRDefault="004256C5" w:rsidP="00B81F00">
            <w:pPr>
              <w:rPr>
                <w:color w:val="FF0000"/>
              </w:rPr>
            </w:pPr>
            <w:r>
              <w:rPr>
                <w:b/>
                <w:bCs/>
                <w:color w:val="FF0000"/>
              </w:rPr>
              <w:t>15</w:t>
            </w:r>
            <w:r w:rsidR="00034446" w:rsidRPr="003C3BC6">
              <w:rPr>
                <w:b/>
                <w:bCs/>
                <w:color w:val="FF0000"/>
              </w:rPr>
              <w:t>.05.202</w:t>
            </w:r>
            <w:r w:rsidR="00554D4A" w:rsidRPr="003C3BC6">
              <w:rPr>
                <w:b/>
                <w:bCs/>
                <w:color w:val="FF0000"/>
              </w:rPr>
              <w:t>5</w:t>
            </w:r>
            <w:r w:rsidR="00B81F00" w:rsidRPr="003C3BC6">
              <w:rPr>
                <w:b/>
                <w:bCs/>
                <w:color w:val="FF0000"/>
              </w:rPr>
              <w:t>г.</w:t>
            </w:r>
          </w:p>
        </w:tc>
        <w:tc>
          <w:tcPr>
            <w:tcW w:w="0" w:type="auto"/>
            <w:shd w:val="clear" w:color="auto" w:fill="FFFFFF"/>
            <w:tcMar>
              <w:top w:w="0" w:type="dxa"/>
              <w:left w:w="0" w:type="dxa"/>
              <w:bottom w:w="0" w:type="dxa"/>
              <w:right w:w="0" w:type="dxa"/>
            </w:tcMar>
            <w:vAlign w:val="center"/>
            <w:hideMark/>
          </w:tcPr>
          <w:p w14:paraId="0AD5964C" w14:textId="77777777" w:rsidR="00B81F00" w:rsidRPr="003C3BC6" w:rsidRDefault="00B81F00" w:rsidP="00B81F00">
            <w:pPr>
              <w:rPr>
                <w:color w:val="FF0000"/>
              </w:rPr>
            </w:pPr>
            <w:r w:rsidRPr="003C3BC6">
              <w:rPr>
                <w:color w:val="FF0000"/>
              </w:rPr>
              <w:t> </w:t>
            </w:r>
          </w:p>
        </w:tc>
        <w:tc>
          <w:tcPr>
            <w:tcW w:w="0" w:type="auto"/>
            <w:shd w:val="clear" w:color="auto" w:fill="FFFFFF"/>
            <w:tcMar>
              <w:top w:w="0" w:type="dxa"/>
              <w:left w:w="0" w:type="dxa"/>
              <w:bottom w:w="0" w:type="dxa"/>
              <w:right w:w="0" w:type="dxa"/>
            </w:tcMar>
            <w:vAlign w:val="center"/>
            <w:hideMark/>
          </w:tcPr>
          <w:p w14:paraId="3EF3874C" w14:textId="77777777" w:rsidR="00B81F00" w:rsidRPr="003C3BC6" w:rsidRDefault="00B81F00" w:rsidP="00B81F00">
            <w:pPr>
              <w:rPr>
                <w:color w:val="FF0000"/>
              </w:rPr>
            </w:pPr>
            <w:r w:rsidRPr="003C3BC6">
              <w:rPr>
                <w:color w:val="FF0000"/>
              </w:rPr>
              <w:t> </w:t>
            </w:r>
          </w:p>
        </w:tc>
        <w:tc>
          <w:tcPr>
            <w:tcW w:w="0" w:type="auto"/>
            <w:shd w:val="clear" w:color="auto" w:fill="FFFFFF"/>
            <w:tcMar>
              <w:top w:w="0" w:type="dxa"/>
              <w:left w:w="0" w:type="dxa"/>
              <w:bottom w:w="0" w:type="dxa"/>
              <w:right w:w="0" w:type="dxa"/>
            </w:tcMar>
            <w:vAlign w:val="center"/>
            <w:hideMark/>
          </w:tcPr>
          <w:p w14:paraId="1F9A5676" w14:textId="77777777" w:rsidR="00B81F00" w:rsidRPr="003C3BC6" w:rsidRDefault="00B81F00" w:rsidP="00B81F00">
            <w:pPr>
              <w:rPr>
                <w:color w:val="FF0000"/>
              </w:rPr>
            </w:pPr>
            <w:r w:rsidRPr="003C3BC6">
              <w:rPr>
                <w:b/>
                <w:bCs/>
                <w:color w:val="FF0000"/>
              </w:rPr>
              <w:t>–</w:t>
            </w:r>
          </w:p>
        </w:tc>
        <w:tc>
          <w:tcPr>
            <w:tcW w:w="0" w:type="auto"/>
            <w:shd w:val="clear" w:color="auto" w:fill="FFFFFF"/>
            <w:tcMar>
              <w:top w:w="0" w:type="dxa"/>
              <w:left w:w="0" w:type="dxa"/>
              <w:bottom w:w="0" w:type="dxa"/>
              <w:right w:w="0" w:type="dxa"/>
            </w:tcMar>
            <w:vAlign w:val="center"/>
            <w:hideMark/>
          </w:tcPr>
          <w:p w14:paraId="7EF3BD43" w14:textId="77777777" w:rsidR="00B81F00" w:rsidRPr="003C3BC6" w:rsidRDefault="00B81F00" w:rsidP="00B81F00">
            <w:pPr>
              <w:rPr>
                <w:color w:val="FF0000"/>
              </w:rPr>
            </w:pPr>
            <w:r w:rsidRPr="003C3BC6">
              <w:rPr>
                <w:color w:val="FF0000"/>
              </w:rPr>
              <w:t> </w:t>
            </w:r>
          </w:p>
        </w:tc>
        <w:tc>
          <w:tcPr>
            <w:tcW w:w="0" w:type="auto"/>
            <w:shd w:val="clear" w:color="auto" w:fill="FFFFFF"/>
            <w:tcMar>
              <w:top w:w="0" w:type="dxa"/>
              <w:left w:w="0" w:type="dxa"/>
              <w:bottom w:w="0" w:type="dxa"/>
              <w:right w:w="0" w:type="dxa"/>
            </w:tcMar>
            <w:vAlign w:val="center"/>
            <w:hideMark/>
          </w:tcPr>
          <w:p w14:paraId="67B0AFB8" w14:textId="77777777" w:rsidR="00B81F00" w:rsidRPr="003C3BC6" w:rsidRDefault="00B81F00" w:rsidP="00B81F00">
            <w:pPr>
              <w:rPr>
                <w:color w:val="FF0000"/>
              </w:rPr>
            </w:pPr>
            <w:r w:rsidRPr="003C3BC6">
              <w:rPr>
                <w:color w:val="FF0000"/>
              </w:rPr>
              <w:t> </w:t>
            </w:r>
          </w:p>
        </w:tc>
        <w:tc>
          <w:tcPr>
            <w:tcW w:w="0" w:type="auto"/>
            <w:shd w:val="clear" w:color="auto" w:fill="FFFFFF"/>
            <w:tcMar>
              <w:top w:w="0" w:type="dxa"/>
              <w:left w:w="0" w:type="dxa"/>
              <w:bottom w:w="0" w:type="dxa"/>
              <w:right w:w="0" w:type="dxa"/>
            </w:tcMar>
            <w:vAlign w:val="center"/>
            <w:hideMark/>
          </w:tcPr>
          <w:p w14:paraId="005213C5" w14:textId="77777777" w:rsidR="00B81F00" w:rsidRPr="003C3BC6" w:rsidRDefault="00B81F00" w:rsidP="00B81F00">
            <w:pPr>
              <w:rPr>
                <w:color w:val="FF0000"/>
              </w:rPr>
            </w:pPr>
            <w:r w:rsidRPr="003C3BC6">
              <w:rPr>
                <w:color w:val="FF0000"/>
              </w:rPr>
              <w:t>XII клас (13 учебни седмици)</w:t>
            </w:r>
          </w:p>
        </w:tc>
      </w:tr>
      <w:tr w:rsidR="003C3BC6" w:rsidRPr="003C3BC6" w14:paraId="6CF2EF2A" w14:textId="77777777" w:rsidTr="00B81F00">
        <w:tc>
          <w:tcPr>
            <w:tcW w:w="0" w:type="auto"/>
            <w:shd w:val="clear" w:color="auto" w:fill="FFFFFF"/>
            <w:tcMar>
              <w:top w:w="0" w:type="dxa"/>
              <w:left w:w="0" w:type="dxa"/>
              <w:bottom w:w="0" w:type="dxa"/>
              <w:right w:w="0" w:type="dxa"/>
            </w:tcMar>
            <w:hideMark/>
          </w:tcPr>
          <w:p w14:paraId="35173ACB" w14:textId="6A05446E" w:rsidR="00B81F00" w:rsidRPr="003C3BC6" w:rsidRDefault="00F81BE3" w:rsidP="00B81F00">
            <w:pPr>
              <w:rPr>
                <w:color w:val="FF0000"/>
              </w:rPr>
            </w:pPr>
            <w:r>
              <w:rPr>
                <w:b/>
                <w:bCs/>
                <w:color w:val="FF0000"/>
              </w:rPr>
              <w:t>30</w:t>
            </w:r>
            <w:r w:rsidR="00B81F00" w:rsidRPr="003C3BC6">
              <w:rPr>
                <w:b/>
                <w:bCs/>
                <w:color w:val="FF0000"/>
              </w:rPr>
              <w:t>.06.202</w:t>
            </w:r>
            <w:r w:rsidR="00554D4A" w:rsidRPr="003C3BC6">
              <w:rPr>
                <w:b/>
                <w:bCs/>
                <w:color w:val="FF0000"/>
              </w:rPr>
              <w:t>5</w:t>
            </w:r>
            <w:r w:rsidR="00B81F00" w:rsidRPr="003C3BC6">
              <w:rPr>
                <w:b/>
                <w:bCs/>
                <w:color w:val="FF0000"/>
              </w:rPr>
              <w:t xml:space="preserve"> </w:t>
            </w:r>
          </w:p>
        </w:tc>
        <w:tc>
          <w:tcPr>
            <w:tcW w:w="0" w:type="auto"/>
            <w:shd w:val="clear" w:color="auto" w:fill="FFFFFF"/>
            <w:tcMar>
              <w:top w:w="0" w:type="dxa"/>
              <w:left w:w="0" w:type="dxa"/>
              <w:bottom w:w="0" w:type="dxa"/>
              <w:right w:w="0" w:type="dxa"/>
            </w:tcMar>
            <w:vAlign w:val="center"/>
            <w:hideMark/>
          </w:tcPr>
          <w:p w14:paraId="57375530" w14:textId="77777777" w:rsidR="00B81F00" w:rsidRPr="003C3BC6" w:rsidRDefault="00B81F00" w:rsidP="00B81F00">
            <w:pPr>
              <w:rPr>
                <w:color w:val="FF0000"/>
              </w:rPr>
            </w:pPr>
            <w:r w:rsidRPr="003C3BC6">
              <w:rPr>
                <w:color w:val="FF0000"/>
              </w:rPr>
              <w:t> </w:t>
            </w:r>
          </w:p>
        </w:tc>
        <w:tc>
          <w:tcPr>
            <w:tcW w:w="0" w:type="auto"/>
            <w:shd w:val="clear" w:color="auto" w:fill="FFFFFF"/>
            <w:tcMar>
              <w:top w:w="0" w:type="dxa"/>
              <w:left w:w="0" w:type="dxa"/>
              <w:bottom w:w="0" w:type="dxa"/>
              <w:right w:w="0" w:type="dxa"/>
            </w:tcMar>
            <w:vAlign w:val="center"/>
            <w:hideMark/>
          </w:tcPr>
          <w:p w14:paraId="00CBEB4E" w14:textId="77777777" w:rsidR="00B81F00" w:rsidRPr="003C3BC6" w:rsidRDefault="00B81F00" w:rsidP="00B81F00">
            <w:pPr>
              <w:rPr>
                <w:color w:val="FF0000"/>
              </w:rPr>
            </w:pPr>
            <w:r w:rsidRPr="003C3BC6">
              <w:rPr>
                <w:color w:val="FF0000"/>
              </w:rPr>
              <w:t> </w:t>
            </w:r>
          </w:p>
        </w:tc>
        <w:tc>
          <w:tcPr>
            <w:tcW w:w="0" w:type="auto"/>
            <w:shd w:val="clear" w:color="auto" w:fill="FFFFFF"/>
            <w:tcMar>
              <w:top w:w="0" w:type="dxa"/>
              <w:left w:w="0" w:type="dxa"/>
              <w:bottom w:w="0" w:type="dxa"/>
              <w:right w:w="0" w:type="dxa"/>
            </w:tcMar>
            <w:hideMark/>
          </w:tcPr>
          <w:p w14:paraId="2A0ED326" w14:textId="77777777" w:rsidR="00B81F00" w:rsidRPr="003C3BC6" w:rsidRDefault="00B81F00" w:rsidP="00B81F00">
            <w:pPr>
              <w:rPr>
                <w:color w:val="FF0000"/>
              </w:rPr>
            </w:pPr>
            <w:r w:rsidRPr="003C3BC6">
              <w:rPr>
                <w:b/>
                <w:bCs/>
                <w:color w:val="FF0000"/>
              </w:rPr>
              <w:t>–</w:t>
            </w:r>
          </w:p>
        </w:tc>
        <w:tc>
          <w:tcPr>
            <w:tcW w:w="0" w:type="auto"/>
            <w:shd w:val="clear" w:color="auto" w:fill="FFFFFF"/>
            <w:tcMar>
              <w:top w:w="0" w:type="dxa"/>
              <w:left w:w="0" w:type="dxa"/>
              <w:bottom w:w="0" w:type="dxa"/>
              <w:right w:w="0" w:type="dxa"/>
            </w:tcMar>
            <w:vAlign w:val="center"/>
            <w:hideMark/>
          </w:tcPr>
          <w:p w14:paraId="15C71B0C" w14:textId="77777777" w:rsidR="00B81F00" w:rsidRPr="003C3BC6" w:rsidRDefault="00B81F00" w:rsidP="00B81F00">
            <w:pPr>
              <w:rPr>
                <w:color w:val="FF0000"/>
              </w:rPr>
            </w:pPr>
            <w:r w:rsidRPr="003C3BC6">
              <w:rPr>
                <w:color w:val="FF0000"/>
              </w:rPr>
              <w:t> </w:t>
            </w:r>
          </w:p>
        </w:tc>
        <w:tc>
          <w:tcPr>
            <w:tcW w:w="0" w:type="auto"/>
            <w:shd w:val="clear" w:color="auto" w:fill="FFFFFF"/>
            <w:tcMar>
              <w:top w:w="0" w:type="dxa"/>
              <w:left w:w="0" w:type="dxa"/>
              <w:bottom w:w="0" w:type="dxa"/>
              <w:right w:w="0" w:type="dxa"/>
            </w:tcMar>
            <w:vAlign w:val="center"/>
            <w:hideMark/>
          </w:tcPr>
          <w:p w14:paraId="126549DB" w14:textId="77777777" w:rsidR="00B81F00" w:rsidRPr="003C3BC6" w:rsidRDefault="00B81F00" w:rsidP="00B81F00">
            <w:pPr>
              <w:rPr>
                <w:color w:val="FF0000"/>
              </w:rPr>
            </w:pPr>
            <w:r w:rsidRPr="003C3BC6">
              <w:rPr>
                <w:color w:val="FF0000"/>
              </w:rPr>
              <w:t> </w:t>
            </w:r>
          </w:p>
        </w:tc>
        <w:tc>
          <w:tcPr>
            <w:tcW w:w="0" w:type="auto"/>
            <w:shd w:val="clear" w:color="auto" w:fill="FFFFFF"/>
            <w:tcMar>
              <w:top w:w="0" w:type="dxa"/>
              <w:left w:w="0" w:type="dxa"/>
              <w:bottom w:w="0" w:type="dxa"/>
              <w:right w:w="0" w:type="dxa"/>
            </w:tcMar>
            <w:vAlign w:val="center"/>
            <w:hideMark/>
          </w:tcPr>
          <w:p w14:paraId="52CF1203" w14:textId="3A69C9D3" w:rsidR="00B81F00" w:rsidRPr="003C3BC6" w:rsidRDefault="00B81F00" w:rsidP="00B81F00">
            <w:pPr>
              <w:rPr>
                <w:color w:val="FF0000"/>
              </w:rPr>
            </w:pPr>
            <w:r w:rsidRPr="003C3BC6">
              <w:rPr>
                <w:color w:val="FF0000"/>
              </w:rPr>
              <w:t>VII</w:t>
            </w:r>
            <w:r w:rsidR="008D2950" w:rsidRPr="003C3BC6">
              <w:rPr>
                <w:color w:val="FF0000"/>
              </w:rPr>
              <w:t>І</w:t>
            </w:r>
            <w:r w:rsidRPr="003C3BC6">
              <w:rPr>
                <w:color w:val="FF0000"/>
              </w:rPr>
              <w:t xml:space="preserve"> – XI клас (18 учебни седмици + 2 или 4 седмици за производствена практика в периода 01.07. – 31.08.2024 г.</w:t>
            </w:r>
            <w:r w:rsidRPr="003C3BC6">
              <w:rPr>
                <w:color w:val="FF0000"/>
              </w:rPr>
              <w:br/>
              <w:t>за паралелки с професионална подготовка или с дуална система на обучение в Х и в XI клас)</w:t>
            </w:r>
          </w:p>
        </w:tc>
      </w:tr>
    </w:tbl>
    <w:p w14:paraId="34DBF715" w14:textId="77777777" w:rsidR="00A9121C" w:rsidRPr="003C3BC6" w:rsidRDefault="00A9121C" w:rsidP="00A9121C">
      <w:pPr>
        <w:ind w:firstLine="708"/>
        <w:jc w:val="both"/>
        <w:rPr>
          <w:b/>
          <w:bCs/>
          <w:color w:val="FF0000"/>
          <w:bdr w:val="none" w:sz="0" w:space="0" w:color="auto" w:frame="1"/>
          <w:shd w:val="clear" w:color="auto" w:fill="F5F5F5"/>
        </w:rPr>
      </w:pPr>
    </w:p>
    <w:p w14:paraId="73500674" w14:textId="0D4BF8D9" w:rsidR="00B112EF" w:rsidRDefault="00A9121C" w:rsidP="00A9121C">
      <w:pPr>
        <w:jc w:val="both"/>
        <w:rPr>
          <w:color w:val="FF0000"/>
          <w:lang w:val="ru-RU"/>
        </w:rPr>
      </w:pPr>
      <w:r w:rsidRPr="00A9121C">
        <w:rPr>
          <w:color w:val="FF0000"/>
          <w:lang w:val="ru-RU"/>
        </w:rPr>
        <w:t>В</w:t>
      </w:r>
      <w:r w:rsidR="00B112EF" w:rsidRPr="00A9121C">
        <w:rPr>
          <w:color w:val="FF0000"/>
          <w:lang w:val="ru-RU"/>
        </w:rPr>
        <w:t>ключват</w:t>
      </w:r>
      <w:r w:rsidRPr="00A9121C">
        <w:rPr>
          <w:color w:val="FF0000"/>
          <w:lang w:val="ru-RU"/>
        </w:rPr>
        <w:t xml:space="preserve"> се и </w:t>
      </w:r>
      <w:r w:rsidR="00B112EF" w:rsidRPr="00A9121C">
        <w:rPr>
          <w:color w:val="FF0000"/>
          <w:lang w:val="ru-RU"/>
        </w:rPr>
        <w:t xml:space="preserve"> 2 / 1 дни, съответно за </w:t>
      </w:r>
      <w:r>
        <w:rPr>
          <w:color w:val="FF0000"/>
          <w:lang w:val="ru-RU"/>
        </w:rPr>
        <w:t xml:space="preserve">първи и </w:t>
      </w:r>
      <w:r w:rsidR="00B112EF" w:rsidRPr="00A9121C">
        <w:rPr>
          <w:color w:val="FF0000"/>
          <w:lang w:val="ru-RU"/>
        </w:rPr>
        <w:t>втори учебен срок за провеждане на училищни празници, спортна дейност и ученически екскурзии, при условие, че няма други обект</w:t>
      </w:r>
      <w:r w:rsidR="00CA16C9" w:rsidRPr="00A9121C">
        <w:rPr>
          <w:color w:val="FF0000"/>
          <w:lang w:val="ru-RU"/>
        </w:rPr>
        <w:t xml:space="preserve">ивни причини /грипни ваканции, </w:t>
      </w:r>
      <w:r w:rsidR="00B112EF" w:rsidRPr="00A9121C">
        <w:rPr>
          <w:color w:val="FF0000"/>
          <w:lang w:val="ru-RU"/>
        </w:rPr>
        <w:t xml:space="preserve">природни бедствия и аварии/ за провеждането им. </w:t>
      </w:r>
    </w:p>
    <w:p w14:paraId="5B8362E6" w14:textId="77777777" w:rsidR="00F21C0C" w:rsidRPr="003C3BC6" w:rsidRDefault="00F21C0C" w:rsidP="00F21C0C">
      <w:pPr>
        <w:jc w:val="both"/>
        <w:rPr>
          <w:color w:val="FF0000"/>
          <w:lang w:val="ru-RU"/>
        </w:rPr>
      </w:pPr>
      <w:r w:rsidRPr="003C3BC6">
        <w:rPr>
          <w:color w:val="FF0000"/>
          <w:lang w:val="ru-RU"/>
        </w:rPr>
        <w:t>Неучебни дни за училището:</w:t>
      </w:r>
    </w:p>
    <w:p w14:paraId="7B559620" w14:textId="35A814EF" w:rsidR="00F21C0C" w:rsidRPr="003C3BC6" w:rsidRDefault="00F21C0C" w:rsidP="00F21C0C">
      <w:pPr>
        <w:jc w:val="both"/>
        <w:rPr>
          <w:color w:val="FF0000"/>
          <w:lang w:val="ru-RU"/>
        </w:rPr>
      </w:pPr>
      <w:r w:rsidRPr="003C3BC6">
        <w:rPr>
          <w:color w:val="FF0000"/>
          <w:lang w:val="ru-RU"/>
        </w:rPr>
        <w:t xml:space="preserve">Спортен празник </w:t>
      </w:r>
      <w:r w:rsidR="00657A97">
        <w:rPr>
          <w:color w:val="FF0000"/>
          <w:lang w:val="ru-RU"/>
        </w:rPr>
        <w:t>30.10.</w:t>
      </w:r>
      <w:r w:rsidRPr="003C3BC6">
        <w:rPr>
          <w:color w:val="FF0000"/>
          <w:lang w:val="ru-RU"/>
        </w:rPr>
        <w:t>202</w:t>
      </w:r>
      <w:r w:rsidR="00657A97">
        <w:rPr>
          <w:color w:val="FF0000"/>
          <w:lang w:val="ru-RU"/>
        </w:rPr>
        <w:t>4</w:t>
      </w:r>
      <w:r w:rsidRPr="003C3BC6">
        <w:rPr>
          <w:color w:val="FF0000"/>
          <w:lang w:val="ru-RU"/>
        </w:rPr>
        <w:t xml:space="preserve"> г.</w:t>
      </w:r>
    </w:p>
    <w:p w14:paraId="1D6D4ABB" w14:textId="0589772F" w:rsidR="00F21C0C" w:rsidRPr="003C3BC6" w:rsidRDefault="00F21C0C" w:rsidP="00F21C0C">
      <w:pPr>
        <w:jc w:val="both"/>
        <w:rPr>
          <w:color w:val="FF0000"/>
          <w:lang w:val="ru-RU"/>
        </w:rPr>
      </w:pPr>
      <w:r w:rsidRPr="003C3BC6">
        <w:rPr>
          <w:color w:val="FF0000"/>
          <w:lang w:val="ru-RU"/>
        </w:rPr>
        <w:t xml:space="preserve">Патронен празник </w:t>
      </w:r>
      <w:r w:rsidR="00EE25A3">
        <w:rPr>
          <w:color w:val="FF0000"/>
          <w:lang w:val="ru-RU"/>
        </w:rPr>
        <w:t>02.05.</w:t>
      </w:r>
      <w:r w:rsidRPr="003C3BC6">
        <w:rPr>
          <w:color w:val="FF0000"/>
          <w:lang w:val="ru-RU"/>
        </w:rPr>
        <w:t>202</w:t>
      </w:r>
      <w:r w:rsidR="005F1BF3" w:rsidRPr="003C3BC6">
        <w:rPr>
          <w:color w:val="FF0000"/>
          <w:lang w:val="ru-RU"/>
        </w:rPr>
        <w:t>5</w:t>
      </w:r>
      <w:r w:rsidRPr="003C3BC6">
        <w:rPr>
          <w:color w:val="FF0000"/>
          <w:lang w:val="ru-RU"/>
        </w:rPr>
        <w:t xml:space="preserve"> г.</w:t>
      </w:r>
    </w:p>
    <w:p w14:paraId="0A04F5C7" w14:textId="22436C29" w:rsidR="00F21C0C" w:rsidRPr="003C3BC6" w:rsidRDefault="00F21C0C" w:rsidP="00F21C0C">
      <w:pPr>
        <w:jc w:val="both"/>
        <w:rPr>
          <w:color w:val="FF0000"/>
          <w:lang w:val="ru-RU"/>
        </w:rPr>
      </w:pPr>
      <w:r w:rsidRPr="003C3BC6">
        <w:rPr>
          <w:color w:val="FF0000"/>
          <w:lang w:val="ru-RU"/>
        </w:rPr>
        <w:t xml:space="preserve">Екоден </w:t>
      </w:r>
      <w:r w:rsidR="00EE25A3">
        <w:rPr>
          <w:color w:val="FF0000"/>
          <w:lang w:val="ru-RU"/>
        </w:rPr>
        <w:t>22.05.</w:t>
      </w:r>
      <w:r w:rsidRPr="003C3BC6">
        <w:rPr>
          <w:color w:val="FF0000"/>
          <w:lang w:val="ru-RU"/>
        </w:rPr>
        <w:t>202</w:t>
      </w:r>
      <w:r w:rsidR="005F1BF3" w:rsidRPr="003C3BC6">
        <w:rPr>
          <w:color w:val="FF0000"/>
          <w:lang w:val="ru-RU"/>
        </w:rPr>
        <w:t>5</w:t>
      </w:r>
      <w:r w:rsidRPr="003C3BC6">
        <w:rPr>
          <w:color w:val="FF0000"/>
          <w:lang w:val="ru-RU"/>
        </w:rPr>
        <w:t xml:space="preserve"> г.        </w:t>
      </w:r>
    </w:p>
    <w:p w14:paraId="6014955D" w14:textId="77777777" w:rsidR="00B112EF" w:rsidRPr="00211413" w:rsidRDefault="00C77657" w:rsidP="00B112EF">
      <w:pPr>
        <w:ind w:firstLine="708"/>
        <w:jc w:val="both"/>
        <w:rPr>
          <w:lang w:val="ru-RU"/>
        </w:rPr>
      </w:pPr>
      <w:r w:rsidRPr="00211413">
        <w:rPr>
          <w:lang w:val="ru-RU"/>
        </w:rPr>
        <w:t>(</w:t>
      </w:r>
      <w:r w:rsidRPr="00211413">
        <w:t>7</w:t>
      </w:r>
      <w:r w:rsidR="00B112EF" w:rsidRPr="00211413">
        <w:rPr>
          <w:lang w:val="ru-RU"/>
        </w:rPr>
        <w:t xml:space="preserve">) Учебни дни може да се определят за неучебни или неучебни дни за учебни със заповед на министъра на образованието и науката. В случай на разместване на почивните дни </w:t>
      </w:r>
      <w:r w:rsidR="00B112EF" w:rsidRPr="00211413">
        <w:rPr>
          <w:lang w:val="ru-RU"/>
        </w:rPr>
        <w:lastRenderedPageBreak/>
        <w:t xml:space="preserve">през годината, на основание чл. 154, ал. 2 от Кодекса </w:t>
      </w:r>
      <w:r w:rsidR="00CA16C9" w:rsidRPr="00211413">
        <w:rPr>
          <w:lang w:val="ru-RU"/>
        </w:rPr>
        <w:t>на труда</w:t>
      </w:r>
      <w:r w:rsidR="00B112EF" w:rsidRPr="00211413">
        <w:rPr>
          <w:lang w:val="ru-RU"/>
        </w:rPr>
        <w:t xml:space="preserve">, обявените почивни дни са неучебни за учениците, съответно обявените работни дни са учебни дни, освен когато учениците са във ваканция. </w:t>
      </w:r>
    </w:p>
    <w:p w14:paraId="10B2E921" w14:textId="77777777" w:rsidR="00B112EF" w:rsidRPr="00211413" w:rsidRDefault="00C77657" w:rsidP="00500CB4">
      <w:pPr>
        <w:ind w:firstLine="708"/>
        <w:jc w:val="both"/>
        <w:rPr>
          <w:lang w:val="ru-RU"/>
        </w:rPr>
      </w:pPr>
      <w:r w:rsidRPr="00211413">
        <w:rPr>
          <w:lang w:val="ru-RU"/>
        </w:rPr>
        <w:t>(</w:t>
      </w:r>
      <w:r w:rsidRPr="00211413">
        <w:t>8</w:t>
      </w:r>
      <w:r w:rsidR="00B112EF" w:rsidRPr="00211413">
        <w:rPr>
          <w:lang w:val="ru-RU"/>
        </w:rPr>
        <w:t xml:space="preserve">) В случаите по ал. 4 след възстановяване на учебния процес и при необходимост директорът на училището създава организация за преструктуриране на тематичното разпределение на учебното съдържание. </w:t>
      </w:r>
    </w:p>
    <w:p w14:paraId="3AA65062" w14:textId="77777777" w:rsidR="00B112EF" w:rsidRPr="00211413" w:rsidRDefault="00C77657" w:rsidP="00500CB4">
      <w:pPr>
        <w:ind w:firstLine="851"/>
        <w:jc w:val="both"/>
        <w:rPr>
          <w:lang w:val="ru-RU"/>
        </w:rPr>
      </w:pPr>
      <w:r w:rsidRPr="00211413">
        <w:rPr>
          <w:lang w:val="ru-RU"/>
        </w:rPr>
        <w:t>(</w:t>
      </w:r>
      <w:r w:rsidRPr="00211413">
        <w:t>9</w:t>
      </w:r>
      <w:r w:rsidR="00B112EF" w:rsidRPr="00211413">
        <w:rPr>
          <w:lang w:val="ru-RU"/>
        </w:rPr>
        <w:t xml:space="preserve">) Директорът на училището след решение на педагогическия съвет може да обявява до три учебни дни в една учебна година за неучебни, но присъствени, за което уведомява началника на регионалното управление на образованието. </w:t>
      </w:r>
    </w:p>
    <w:p w14:paraId="19669EB0" w14:textId="77777777" w:rsidR="00500CB4" w:rsidRPr="00211413" w:rsidRDefault="00C77657" w:rsidP="00500CB4">
      <w:pPr>
        <w:ind w:firstLine="851"/>
        <w:jc w:val="both"/>
      </w:pPr>
      <w:r w:rsidRPr="00211413">
        <w:rPr>
          <w:lang w:val="ru-RU"/>
        </w:rPr>
        <w:t>(</w:t>
      </w:r>
      <w:r w:rsidRPr="00211413">
        <w:t>10</w:t>
      </w:r>
      <w:r w:rsidR="00B112EF" w:rsidRPr="00211413">
        <w:rPr>
          <w:lang w:val="ru-RU"/>
        </w:rPr>
        <w:t>) Неучебни са и дните, в които образователният процес в училището е временно преустановен по задължително предписание на компетентен орг</w:t>
      </w:r>
      <w:r w:rsidR="005624A7" w:rsidRPr="00211413">
        <w:rPr>
          <w:lang w:val="ru-RU"/>
        </w:rPr>
        <w:t>ан, определен с нормативен акт.</w:t>
      </w:r>
    </w:p>
    <w:p w14:paraId="10E28CAC" w14:textId="77777777" w:rsidR="00B112EF" w:rsidRPr="00211413" w:rsidRDefault="00B112EF" w:rsidP="00500CB4">
      <w:pPr>
        <w:ind w:firstLine="851"/>
        <w:jc w:val="both"/>
        <w:rPr>
          <w:lang w:val="ru-RU"/>
        </w:rPr>
      </w:pPr>
      <w:r w:rsidRPr="00211413">
        <w:rPr>
          <w:b/>
          <w:lang w:val="ru-RU"/>
        </w:rPr>
        <w:t>Чл.</w:t>
      </w:r>
      <w:r w:rsidR="00C77657" w:rsidRPr="00211413">
        <w:rPr>
          <w:b/>
        </w:rPr>
        <w:t>44</w:t>
      </w:r>
      <w:r w:rsidRPr="00211413">
        <w:rPr>
          <w:lang w:val="ru-RU"/>
        </w:rPr>
        <w:t>.</w:t>
      </w:r>
      <w:r w:rsidR="00CA16C9" w:rsidRPr="00211413">
        <w:t xml:space="preserve"> </w:t>
      </w:r>
      <w:r w:rsidRPr="00211413">
        <w:rPr>
          <w:lang w:val="ru-RU"/>
        </w:rPr>
        <w:t xml:space="preserve">(1) Учебната седмица е петдневна. </w:t>
      </w:r>
    </w:p>
    <w:p w14:paraId="5E3B67F1" w14:textId="77777777" w:rsidR="00B112EF" w:rsidRPr="00211413" w:rsidRDefault="00B112EF" w:rsidP="00500CB4">
      <w:pPr>
        <w:ind w:firstLine="708"/>
        <w:jc w:val="both"/>
        <w:rPr>
          <w:lang w:val="ru-RU"/>
        </w:rPr>
      </w:pPr>
      <w:r w:rsidRPr="00211413">
        <w:rPr>
          <w:lang w:val="ru-RU"/>
        </w:rPr>
        <w:t>(2) Учебното време на учениците по задължителните учебни предмети за учебната седмица е за учениците от:</w:t>
      </w:r>
    </w:p>
    <w:p w14:paraId="280F7101" w14:textId="77777777" w:rsidR="00B112EF" w:rsidRPr="00211413" w:rsidRDefault="00B112EF" w:rsidP="0008086C">
      <w:pPr>
        <w:ind w:firstLine="708"/>
        <w:jc w:val="both"/>
        <w:rPr>
          <w:lang w:val="ru-RU"/>
        </w:rPr>
      </w:pPr>
      <w:r w:rsidRPr="00211413">
        <w:rPr>
          <w:lang w:val="ru-RU"/>
        </w:rPr>
        <w:t xml:space="preserve"> </w:t>
      </w:r>
      <w:r w:rsidRPr="00211413">
        <w:rPr>
          <w:lang w:val="en-US"/>
        </w:rPr>
        <w:t>VIII</w:t>
      </w:r>
      <w:r w:rsidRPr="00211413">
        <w:t xml:space="preserve"> клас</w:t>
      </w:r>
      <w:r w:rsidR="00CA16C9" w:rsidRPr="00211413">
        <w:rPr>
          <w:lang w:val="ru-RU"/>
        </w:rPr>
        <w:t xml:space="preserve"> </w:t>
      </w:r>
      <w:r w:rsidRPr="00211413">
        <w:rPr>
          <w:lang w:val="ru-RU"/>
        </w:rPr>
        <w:t xml:space="preserve"> </w:t>
      </w:r>
      <w:r w:rsidRPr="00211413">
        <w:t xml:space="preserve"> </w:t>
      </w:r>
      <w:r w:rsidR="00F80C6B" w:rsidRPr="00211413">
        <w:t xml:space="preserve">- </w:t>
      </w:r>
      <w:r w:rsidR="00F80C6B" w:rsidRPr="00211413">
        <w:rPr>
          <w:lang w:val="ru-RU"/>
        </w:rPr>
        <w:t>XII</w:t>
      </w:r>
      <w:r w:rsidRPr="00211413">
        <w:rPr>
          <w:lang w:val="ru-RU"/>
        </w:rPr>
        <w:t xml:space="preserve"> клас – 32 часа</w:t>
      </w:r>
    </w:p>
    <w:p w14:paraId="736EEEC7" w14:textId="77777777" w:rsidR="00B112EF" w:rsidRPr="00211413" w:rsidRDefault="00B112EF" w:rsidP="00B112EF">
      <w:pPr>
        <w:ind w:firstLine="708"/>
        <w:jc w:val="both"/>
        <w:rPr>
          <w:lang w:val="ru-RU"/>
        </w:rPr>
      </w:pPr>
      <w:r w:rsidRPr="00211413">
        <w:rPr>
          <w:lang w:val="ru-RU"/>
        </w:rPr>
        <w:t xml:space="preserve">(3) Часът на класа се включва в седмичното разписание на учебните занятия извън броя на задължителните учебни часове. </w:t>
      </w:r>
    </w:p>
    <w:p w14:paraId="01CB4A13" w14:textId="77777777" w:rsidR="00B112EF" w:rsidRPr="00211413" w:rsidRDefault="00B112EF" w:rsidP="00B112EF">
      <w:pPr>
        <w:ind w:firstLine="708"/>
        <w:jc w:val="both"/>
        <w:rPr>
          <w:lang w:val="ru-RU"/>
        </w:rPr>
      </w:pPr>
      <w:r w:rsidRPr="00211413">
        <w:rPr>
          <w:b/>
          <w:lang w:val="ru-RU"/>
        </w:rPr>
        <w:t>Чл</w:t>
      </w:r>
      <w:r w:rsidRPr="00211413">
        <w:rPr>
          <w:lang w:val="ru-RU"/>
        </w:rPr>
        <w:t>.</w:t>
      </w:r>
      <w:r w:rsidR="00C77657" w:rsidRPr="00211413">
        <w:rPr>
          <w:b/>
        </w:rPr>
        <w:t>45</w:t>
      </w:r>
      <w:r w:rsidRPr="00211413">
        <w:rPr>
          <w:lang w:val="ru-RU"/>
        </w:rPr>
        <w:t>.</w:t>
      </w:r>
      <w:r w:rsidR="00CA16C9" w:rsidRPr="00211413">
        <w:rPr>
          <w:lang w:val="ru-RU"/>
        </w:rPr>
        <w:t xml:space="preserve"> </w:t>
      </w:r>
      <w:r w:rsidRPr="00211413">
        <w:rPr>
          <w:lang w:val="ru-RU"/>
        </w:rPr>
        <w:t xml:space="preserve">(1) В един учебен ден се организират до 7 задължителни часа. </w:t>
      </w:r>
    </w:p>
    <w:p w14:paraId="6EE55F17" w14:textId="77777777" w:rsidR="00B112EF" w:rsidRPr="00211413" w:rsidRDefault="00B112EF" w:rsidP="00D4187F">
      <w:pPr>
        <w:ind w:firstLine="708"/>
        <w:jc w:val="both"/>
        <w:rPr>
          <w:lang w:val="ru-RU"/>
        </w:rPr>
      </w:pPr>
      <w:r w:rsidRPr="00211413">
        <w:rPr>
          <w:lang w:val="ru-RU"/>
        </w:rPr>
        <w:t xml:space="preserve">(2) Седмичното разписание на учебните занятия се съобразява с психо-физическите особености и възможности на учениците. Разработва се в съответствие с изискванията на Наредба на министъра на здравеопазването и се утвърждава от директора на училището не по-късно от 3 дни преди започване на учебната година и втория учебен срок. </w:t>
      </w:r>
    </w:p>
    <w:p w14:paraId="766A913D" w14:textId="166D00F5" w:rsidR="0070231D" w:rsidRPr="00211413" w:rsidRDefault="00B112EF" w:rsidP="007E429D">
      <w:pPr>
        <w:ind w:firstLine="708"/>
        <w:jc w:val="both"/>
        <w:rPr>
          <w:lang w:val="ru-RU"/>
        </w:rPr>
      </w:pPr>
      <w:r w:rsidRPr="00211413">
        <w:rPr>
          <w:b/>
          <w:lang w:val="ru-RU"/>
        </w:rPr>
        <w:t>Чл.</w:t>
      </w:r>
      <w:r w:rsidR="00C77657" w:rsidRPr="00211413">
        <w:rPr>
          <w:b/>
        </w:rPr>
        <w:t>46</w:t>
      </w:r>
      <w:r w:rsidRPr="00211413">
        <w:rPr>
          <w:lang w:val="ru-RU"/>
        </w:rPr>
        <w:t xml:space="preserve">. Утвърждава се следния вътрешно-училищен режим: </w:t>
      </w:r>
    </w:p>
    <w:p w14:paraId="439793F7" w14:textId="77777777" w:rsidR="007E429D" w:rsidRPr="009F7103" w:rsidRDefault="00B112EF" w:rsidP="007E429D">
      <w:pPr>
        <w:ind w:firstLine="708"/>
        <w:jc w:val="both"/>
        <w:rPr>
          <w:lang w:val="ru-RU"/>
        </w:rPr>
      </w:pPr>
      <w:r w:rsidRPr="00211413">
        <w:rPr>
          <w:lang w:val="ru-RU"/>
        </w:rPr>
        <w:tab/>
      </w:r>
      <w:r w:rsidR="007E429D" w:rsidRPr="009F7103">
        <w:rPr>
          <w:b/>
          <w:lang w:val="ru-RU"/>
        </w:rPr>
        <w:t>1. Месечен:</w:t>
      </w:r>
    </w:p>
    <w:p w14:paraId="29144279" w14:textId="77777777" w:rsidR="007E429D" w:rsidRPr="009F7103" w:rsidRDefault="007E429D" w:rsidP="007E429D">
      <w:pPr>
        <w:jc w:val="both"/>
        <w:rPr>
          <w:lang w:val="ru-RU"/>
        </w:rPr>
      </w:pPr>
      <w:r w:rsidRPr="009F7103">
        <w:rPr>
          <w:lang w:val="ru-RU"/>
        </w:rPr>
        <w:t xml:space="preserve">- всяка седмица - заседание на Педагогическия съвет / Работно съвещание; </w:t>
      </w:r>
    </w:p>
    <w:p w14:paraId="0946EA56" w14:textId="77777777" w:rsidR="007E429D" w:rsidRPr="009F7103" w:rsidRDefault="007E429D" w:rsidP="007E429D">
      <w:pPr>
        <w:jc w:val="both"/>
        <w:rPr>
          <w:lang w:val="ru-RU"/>
        </w:rPr>
      </w:pPr>
      <w:r w:rsidRPr="009F7103">
        <w:rPr>
          <w:lang w:val="ru-RU"/>
        </w:rPr>
        <w:t xml:space="preserve">- втора седмица - методическа работа; </w:t>
      </w:r>
    </w:p>
    <w:p w14:paraId="00989893" w14:textId="77777777" w:rsidR="007E429D" w:rsidRPr="009F7103" w:rsidRDefault="007E429D" w:rsidP="007E429D">
      <w:pPr>
        <w:jc w:val="both"/>
        <w:rPr>
          <w:lang w:val="ru-RU"/>
        </w:rPr>
      </w:pPr>
      <w:r w:rsidRPr="009F7103">
        <w:rPr>
          <w:lang w:val="ru-RU"/>
        </w:rPr>
        <w:t>- трета седмица – съвещание на комисията за приобщаващо образование;</w:t>
      </w:r>
    </w:p>
    <w:p w14:paraId="7921DCC5" w14:textId="77777777" w:rsidR="007E429D" w:rsidRPr="009F7103" w:rsidRDefault="007E429D" w:rsidP="007E429D">
      <w:pPr>
        <w:jc w:val="both"/>
        <w:rPr>
          <w:lang w:val="ru-RU"/>
        </w:rPr>
      </w:pPr>
      <w:r w:rsidRPr="009F7103">
        <w:rPr>
          <w:lang w:val="ru-RU"/>
        </w:rPr>
        <w:t>- четвърта седмица - съвещание на класните ръководители;</w:t>
      </w:r>
    </w:p>
    <w:p w14:paraId="231F7991" w14:textId="6D0BAD1F" w:rsidR="007E429D" w:rsidRPr="007E429D" w:rsidRDefault="004B1861" w:rsidP="007E429D">
      <w:pPr>
        <w:jc w:val="both"/>
        <w:rPr>
          <w:color w:val="FF0000"/>
        </w:rPr>
      </w:pPr>
      <w:r>
        <w:rPr>
          <w:color w:val="FF0000"/>
        </w:rPr>
        <w:t>-двапъти седмично учителите  провеждат консултации  с учениците:</w:t>
      </w:r>
    </w:p>
    <w:p w14:paraId="09876268" w14:textId="77777777" w:rsidR="007E429D" w:rsidRPr="007E429D" w:rsidRDefault="007E429D" w:rsidP="007E429D">
      <w:pPr>
        <w:ind w:firstLine="708"/>
        <w:jc w:val="both"/>
        <w:rPr>
          <w:b/>
          <w:lang w:val="en-CA"/>
        </w:rPr>
      </w:pPr>
      <w:r w:rsidRPr="007E429D">
        <w:rPr>
          <w:b/>
          <w:lang w:val="ru-RU"/>
        </w:rPr>
        <w:t>2. Седмичен:</w:t>
      </w:r>
    </w:p>
    <w:p w14:paraId="29D6E222" w14:textId="77777777" w:rsidR="007E429D" w:rsidRPr="007E429D" w:rsidRDefault="007E429D" w:rsidP="007E429D">
      <w:pPr>
        <w:jc w:val="both"/>
        <w:rPr>
          <w:b/>
        </w:rPr>
      </w:pPr>
      <w:r w:rsidRPr="007E429D">
        <w:rPr>
          <w:b/>
          <w:lang w:val="en-CA"/>
        </w:rPr>
        <w:t xml:space="preserve"> I </w:t>
      </w:r>
      <w:r w:rsidRPr="007E429D">
        <w:rPr>
          <w:b/>
        </w:rPr>
        <w:t>– ви срок</w:t>
      </w:r>
    </w:p>
    <w:p w14:paraId="33AE0E97" w14:textId="77777777" w:rsidR="007E429D" w:rsidRPr="009F7103" w:rsidRDefault="007E429D" w:rsidP="007E429D">
      <w:pPr>
        <w:numPr>
          <w:ilvl w:val="0"/>
          <w:numId w:val="53"/>
        </w:numPr>
        <w:jc w:val="both"/>
        <w:rPr>
          <w:color w:val="FF0000"/>
          <w:lang w:val="ru-RU"/>
        </w:rPr>
      </w:pPr>
      <w:r w:rsidRPr="009F7103">
        <w:rPr>
          <w:color w:val="FF0000"/>
        </w:rPr>
        <w:t>учебни занятия първа смяна–</w:t>
      </w:r>
      <w:r w:rsidRPr="009F7103">
        <w:rPr>
          <w:color w:val="FF0000"/>
          <w:lang w:val="en-CA"/>
        </w:rPr>
        <w:t>VIII</w:t>
      </w:r>
      <w:r w:rsidRPr="009F7103">
        <w:rPr>
          <w:color w:val="FF0000"/>
        </w:rPr>
        <w:t xml:space="preserve"> ,IX,</w:t>
      </w:r>
      <w:r w:rsidRPr="009F7103">
        <w:rPr>
          <w:color w:val="FF0000"/>
          <w:lang w:val="ru-RU"/>
        </w:rPr>
        <w:t xml:space="preserve"> </w:t>
      </w:r>
      <w:r w:rsidRPr="009F7103">
        <w:rPr>
          <w:color w:val="FF0000"/>
        </w:rPr>
        <w:t xml:space="preserve">Х, </w:t>
      </w:r>
      <w:r w:rsidRPr="009F7103">
        <w:rPr>
          <w:color w:val="FF0000"/>
          <w:lang w:val="en-CA"/>
        </w:rPr>
        <w:t>XI</w:t>
      </w:r>
      <w:r w:rsidRPr="009F7103">
        <w:rPr>
          <w:color w:val="FF0000"/>
        </w:rPr>
        <w:t>,ХІІ</w:t>
      </w:r>
      <w:r w:rsidRPr="009F7103">
        <w:rPr>
          <w:color w:val="FF0000"/>
          <w:lang w:val="ru-RU"/>
        </w:rPr>
        <w:t xml:space="preserve"> </w:t>
      </w:r>
      <w:r w:rsidRPr="009F7103">
        <w:rPr>
          <w:color w:val="FF0000"/>
        </w:rPr>
        <w:t>клас</w:t>
      </w:r>
    </w:p>
    <w:p w14:paraId="37728156" w14:textId="77777777" w:rsidR="007E429D" w:rsidRPr="009F7103" w:rsidRDefault="007E429D" w:rsidP="007E429D">
      <w:pPr>
        <w:jc w:val="both"/>
        <w:rPr>
          <w:b/>
          <w:color w:val="FF0000"/>
        </w:rPr>
      </w:pPr>
      <w:r w:rsidRPr="009F7103">
        <w:rPr>
          <w:b/>
          <w:color w:val="FF0000"/>
          <w:lang w:val="en-CA"/>
        </w:rPr>
        <w:t>II</w:t>
      </w:r>
      <w:r w:rsidRPr="009F7103">
        <w:rPr>
          <w:b/>
          <w:color w:val="FF0000"/>
          <w:lang w:val="ru-RU"/>
        </w:rPr>
        <w:t xml:space="preserve"> </w:t>
      </w:r>
      <w:r w:rsidRPr="009F7103">
        <w:rPr>
          <w:b/>
          <w:color w:val="FF0000"/>
        </w:rPr>
        <w:t>– ри срок</w:t>
      </w:r>
    </w:p>
    <w:p w14:paraId="3ED888D9" w14:textId="77777777" w:rsidR="007E429D" w:rsidRPr="009F7103" w:rsidRDefault="007E429D" w:rsidP="007E429D">
      <w:pPr>
        <w:jc w:val="both"/>
        <w:rPr>
          <w:color w:val="FF0000"/>
        </w:rPr>
      </w:pPr>
      <w:r w:rsidRPr="009F7103">
        <w:rPr>
          <w:color w:val="FF0000"/>
        </w:rPr>
        <w:t xml:space="preserve">           -     учебни занятия първа смяна–VIII ,IX,Х, XI,ХІІ клас</w:t>
      </w:r>
    </w:p>
    <w:p w14:paraId="1406C70C" w14:textId="77777777" w:rsidR="007E429D" w:rsidRPr="007E429D" w:rsidRDefault="007E429D" w:rsidP="007E429D">
      <w:pPr>
        <w:jc w:val="both"/>
        <w:rPr>
          <w:color w:val="FF0000"/>
          <w:lang w:val="ru-RU"/>
        </w:rPr>
      </w:pPr>
      <w:r w:rsidRPr="007E429D">
        <w:rPr>
          <w:color w:val="FF0000"/>
          <w:lang w:val="ru-RU"/>
        </w:rPr>
        <w:t xml:space="preserve">                                 </w:t>
      </w:r>
    </w:p>
    <w:p w14:paraId="630EE582" w14:textId="2AAE5213" w:rsidR="007E429D" w:rsidRPr="007E429D" w:rsidRDefault="007E429D" w:rsidP="007E429D">
      <w:pPr>
        <w:jc w:val="both"/>
        <w:rPr>
          <w:color w:val="00B050"/>
          <w:lang w:val="ru-RU"/>
        </w:rPr>
      </w:pPr>
      <w:r w:rsidRPr="007E429D">
        <w:rPr>
          <w:color w:val="FF0000"/>
          <w:lang w:val="ru-RU"/>
        </w:rPr>
        <w:t xml:space="preserve"> </w:t>
      </w:r>
      <w:r w:rsidRPr="00845A42">
        <w:rPr>
          <w:color w:val="FF0000"/>
          <w:lang w:val="ru-RU"/>
        </w:rPr>
        <w:t>- Педагогически съвет</w:t>
      </w:r>
      <w:r w:rsidR="00AE586A" w:rsidRPr="00845A42">
        <w:rPr>
          <w:color w:val="FF0000"/>
        </w:rPr>
        <w:t>/ съвещание</w:t>
      </w:r>
      <w:r w:rsidRPr="00845A42">
        <w:rPr>
          <w:color w:val="FF0000"/>
          <w:lang w:val="ru-RU"/>
        </w:rPr>
        <w:t xml:space="preserve"> - ден – </w:t>
      </w:r>
      <w:r w:rsidR="00AE586A" w:rsidRPr="00845A42">
        <w:rPr>
          <w:color w:val="FF0000"/>
        </w:rPr>
        <w:t>вторник</w:t>
      </w:r>
      <w:r w:rsidR="00664B96" w:rsidRPr="00845A42">
        <w:rPr>
          <w:color w:val="FF0000"/>
        </w:rPr>
        <w:t xml:space="preserve"> от 14.00 часа</w:t>
      </w:r>
    </w:p>
    <w:p w14:paraId="4D879760" w14:textId="698B37D0" w:rsidR="007E429D" w:rsidRPr="007E429D" w:rsidRDefault="007E429D" w:rsidP="007E429D">
      <w:pPr>
        <w:jc w:val="both"/>
        <w:rPr>
          <w:color w:val="00B050"/>
          <w:lang w:val="ru-RU"/>
        </w:rPr>
      </w:pPr>
    </w:p>
    <w:p w14:paraId="65C70DF9" w14:textId="2D45BDB4" w:rsidR="007E429D" w:rsidRPr="00E27206" w:rsidRDefault="00664B96" w:rsidP="007E429D">
      <w:pPr>
        <w:jc w:val="both"/>
        <w:rPr>
          <w:color w:val="FF0000"/>
          <w:lang w:val="ru-RU"/>
        </w:rPr>
      </w:pPr>
      <w:r>
        <w:rPr>
          <w:color w:val="00B050"/>
          <w:lang w:val="ru-RU"/>
        </w:rPr>
        <w:t xml:space="preserve"> </w:t>
      </w:r>
      <w:r w:rsidRPr="00E27206">
        <w:rPr>
          <w:color w:val="FF0000"/>
          <w:lang w:val="ru-RU"/>
        </w:rPr>
        <w:t>- Р</w:t>
      </w:r>
      <w:r w:rsidR="002C4A28" w:rsidRPr="00E27206">
        <w:rPr>
          <w:color w:val="FF0000"/>
          <w:lang w:val="ru-RU"/>
        </w:rPr>
        <w:t xml:space="preserve">одителски срещи </w:t>
      </w:r>
    </w:p>
    <w:p w14:paraId="212E48D4" w14:textId="1E94FE2E" w:rsidR="00045AB1" w:rsidRPr="00E27206" w:rsidRDefault="00664B96" w:rsidP="00664B96">
      <w:pPr>
        <w:jc w:val="both"/>
        <w:rPr>
          <w:color w:val="FF0000"/>
          <w:lang w:val="ru-RU"/>
        </w:rPr>
      </w:pPr>
      <w:r w:rsidRPr="00E27206">
        <w:rPr>
          <w:color w:val="FF0000"/>
          <w:lang w:val="ru-RU"/>
        </w:rPr>
        <w:t xml:space="preserve">І срок </w:t>
      </w:r>
      <w:r w:rsidR="002C4A28" w:rsidRPr="00E27206">
        <w:rPr>
          <w:color w:val="FF0000"/>
          <w:lang w:val="ru-RU"/>
        </w:rPr>
        <w:t>– За осмите класове</w:t>
      </w:r>
      <w:r w:rsidR="00993291">
        <w:rPr>
          <w:color w:val="FF0000"/>
          <w:lang w:val="ru-RU"/>
        </w:rPr>
        <w:t>, присъствено от 18:00 часа</w:t>
      </w:r>
      <w:r w:rsidR="00A90F6E">
        <w:rPr>
          <w:color w:val="FF0000"/>
          <w:lang w:val="ru-RU"/>
        </w:rPr>
        <w:t xml:space="preserve"> - </w:t>
      </w:r>
      <w:r w:rsidR="00993291">
        <w:rPr>
          <w:color w:val="FF0000"/>
          <w:lang w:val="ru-RU"/>
        </w:rPr>
        <w:t>25</w:t>
      </w:r>
      <w:r w:rsidR="002C4A28" w:rsidRPr="00E27206">
        <w:rPr>
          <w:color w:val="FF0000"/>
          <w:lang w:val="ru-RU"/>
        </w:rPr>
        <w:t>.09.202</w:t>
      </w:r>
      <w:r w:rsidR="003C3BC6">
        <w:rPr>
          <w:color w:val="FF0000"/>
          <w:lang w:val="ru-RU"/>
        </w:rPr>
        <w:t>4</w:t>
      </w:r>
      <w:r w:rsidR="002C4A28" w:rsidRPr="00E27206">
        <w:rPr>
          <w:color w:val="FF0000"/>
          <w:lang w:val="ru-RU"/>
        </w:rPr>
        <w:t xml:space="preserve"> г.</w:t>
      </w:r>
    </w:p>
    <w:p w14:paraId="2B7A9419" w14:textId="116AFFEA" w:rsidR="00C11C74" w:rsidRPr="00E27206" w:rsidRDefault="00C11C74" w:rsidP="00664B96">
      <w:pPr>
        <w:jc w:val="both"/>
        <w:rPr>
          <w:color w:val="FF0000"/>
          <w:lang w:val="ru-RU"/>
        </w:rPr>
      </w:pPr>
    </w:p>
    <w:p w14:paraId="3E6F2771" w14:textId="1BBA5E95" w:rsidR="006A249A" w:rsidRPr="00E27206" w:rsidRDefault="006A249A" w:rsidP="00664B96">
      <w:pPr>
        <w:jc w:val="both"/>
        <w:rPr>
          <w:color w:val="FF0000"/>
        </w:rPr>
      </w:pPr>
      <w:r w:rsidRPr="00E27206">
        <w:rPr>
          <w:color w:val="FF0000"/>
          <w:lang w:val="ru-RU"/>
        </w:rPr>
        <w:t>1</w:t>
      </w:r>
      <w:r w:rsidR="005D1D8C">
        <w:rPr>
          <w:color w:val="FF0000"/>
          <w:lang w:val="ru-RU"/>
        </w:rPr>
        <w:t>6</w:t>
      </w:r>
      <w:r w:rsidRPr="00E27206">
        <w:rPr>
          <w:color w:val="FF0000"/>
          <w:lang w:val="ru-RU"/>
        </w:rPr>
        <w:t>.10.202</w:t>
      </w:r>
      <w:r w:rsidR="00140B81">
        <w:rPr>
          <w:color w:val="FF0000"/>
          <w:lang w:val="ru-RU"/>
        </w:rPr>
        <w:t>4</w:t>
      </w:r>
      <w:r w:rsidRPr="00E27206">
        <w:rPr>
          <w:color w:val="FF0000"/>
          <w:lang w:val="ru-RU"/>
        </w:rPr>
        <w:t xml:space="preserve"> г. – за всички останали класове</w:t>
      </w:r>
      <w:r w:rsidR="005D1D8C">
        <w:rPr>
          <w:color w:val="FF0000"/>
          <w:lang w:val="ru-RU"/>
        </w:rPr>
        <w:t>, онлайн от 18:00 часа</w:t>
      </w:r>
    </w:p>
    <w:p w14:paraId="50ABEFD0" w14:textId="5EA1A7E6" w:rsidR="007E429D" w:rsidRPr="00E27206" w:rsidRDefault="002D2147" w:rsidP="007E429D">
      <w:pPr>
        <w:jc w:val="both"/>
        <w:rPr>
          <w:color w:val="FF0000"/>
          <w:lang w:val="ru-RU"/>
        </w:rPr>
      </w:pPr>
      <w:r w:rsidRPr="00E27206">
        <w:rPr>
          <w:color w:val="FF0000"/>
          <w:lang w:val="ru-RU"/>
        </w:rPr>
        <w:t>ІІ срок – 22.02.202</w:t>
      </w:r>
      <w:r w:rsidR="001545BD">
        <w:rPr>
          <w:color w:val="FF0000"/>
          <w:lang w:val="ru-RU"/>
        </w:rPr>
        <w:t>5</w:t>
      </w:r>
      <w:r w:rsidRPr="00E27206">
        <w:rPr>
          <w:color w:val="FF0000"/>
          <w:lang w:val="ru-RU"/>
        </w:rPr>
        <w:t xml:space="preserve"> г. – за всички класове, 18:00 часа</w:t>
      </w:r>
    </w:p>
    <w:p w14:paraId="445A961C" w14:textId="0F1093DB" w:rsidR="00B112EF" w:rsidRPr="001A7FA9" w:rsidRDefault="007E429D" w:rsidP="007E429D">
      <w:pPr>
        <w:jc w:val="both"/>
        <w:rPr>
          <w:color w:val="FF0000"/>
          <w:lang w:val="ru-RU"/>
        </w:rPr>
      </w:pPr>
      <w:r w:rsidRPr="007E429D">
        <w:rPr>
          <w:lang w:val="ru-RU"/>
        </w:rPr>
        <w:tab/>
      </w:r>
      <w:r w:rsidRPr="007E429D">
        <w:rPr>
          <w:lang w:val="ru-RU"/>
        </w:rPr>
        <w:tab/>
      </w:r>
    </w:p>
    <w:p w14:paraId="623D7B66" w14:textId="77777777" w:rsidR="00B112EF" w:rsidRPr="00211413" w:rsidRDefault="00B112EF" w:rsidP="00B112EF">
      <w:pPr>
        <w:spacing w:after="5"/>
        <w:ind w:firstLine="851"/>
        <w:jc w:val="both"/>
        <w:rPr>
          <w:lang w:eastAsia="en-GB"/>
        </w:rPr>
      </w:pPr>
      <w:r w:rsidRPr="00211413">
        <w:rPr>
          <w:b/>
          <w:lang w:val="ru-RU"/>
        </w:rPr>
        <w:t>3. Дневен</w:t>
      </w:r>
      <w:r w:rsidRPr="00211413">
        <w:rPr>
          <w:lang w:val="ru-RU"/>
        </w:rPr>
        <w:t>:</w:t>
      </w:r>
      <w:r w:rsidRPr="00211413">
        <w:rPr>
          <w:rFonts w:ascii="Haettenschweiler" w:hAnsi="Haettenschweiler"/>
          <w:sz w:val="22"/>
          <w:szCs w:val="22"/>
          <w:u w:val="single"/>
          <w:lang w:val="ru-RU"/>
        </w:rPr>
        <w:t xml:space="preserve"> </w:t>
      </w:r>
      <w:r w:rsidRPr="00211413">
        <w:rPr>
          <w:sz w:val="22"/>
          <w:szCs w:val="22"/>
          <w:u w:val="single"/>
        </w:rPr>
        <w:t>(съгл. Чл.103 от ЗПУО)</w:t>
      </w:r>
      <w:r w:rsidRPr="00211413">
        <w:rPr>
          <w:lang w:val="ru-RU" w:eastAsia="en-GB"/>
        </w:rPr>
        <w:t xml:space="preserve"> (1) Учебният ден включва учебни часове и почивки между тях. </w:t>
      </w:r>
    </w:p>
    <w:p w14:paraId="6BB3DFFA" w14:textId="77777777" w:rsidR="00B112EF" w:rsidRPr="00211413" w:rsidRDefault="005624A7" w:rsidP="005624A7">
      <w:pPr>
        <w:spacing w:after="5"/>
        <w:jc w:val="both"/>
        <w:rPr>
          <w:lang w:val="ru-RU" w:eastAsia="en-GB"/>
        </w:rPr>
      </w:pPr>
      <w:r w:rsidRPr="00211413">
        <w:rPr>
          <w:lang w:val="ru-RU" w:eastAsia="en-GB"/>
        </w:rPr>
        <w:t xml:space="preserve">           </w:t>
      </w:r>
      <w:r w:rsidR="00B112EF" w:rsidRPr="00211413">
        <w:rPr>
          <w:lang w:val="ru-RU" w:eastAsia="en-GB"/>
        </w:rPr>
        <w:t>(2) Продължителността на учебните часове и почивките между тях се определят с държавния образователен стандарт за организацията на дейностите в училищното образование.</w:t>
      </w:r>
    </w:p>
    <w:p w14:paraId="6EA4778C" w14:textId="77777777" w:rsidR="005F2990" w:rsidRPr="00211413" w:rsidRDefault="00B112EF" w:rsidP="00B112EF">
      <w:pPr>
        <w:ind w:firstLine="708"/>
        <w:jc w:val="both"/>
        <w:rPr>
          <w:lang w:val="ru-RU"/>
        </w:rPr>
      </w:pPr>
      <w:r w:rsidRPr="00211413">
        <w:rPr>
          <w:lang w:val="ru-RU" w:eastAsia="en-GB"/>
        </w:rPr>
        <w:t>(3)</w:t>
      </w:r>
      <w:r w:rsidR="00A07DDB" w:rsidRPr="00211413">
        <w:rPr>
          <w:lang w:eastAsia="en-GB"/>
        </w:rPr>
        <w:t xml:space="preserve"> </w:t>
      </w:r>
      <w:r w:rsidRPr="00211413">
        <w:rPr>
          <w:lang w:val="ru-RU"/>
        </w:rPr>
        <w:t>Продължите</w:t>
      </w:r>
      <w:r w:rsidR="005F2990" w:rsidRPr="00211413">
        <w:rPr>
          <w:lang w:val="ru-RU"/>
        </w:rPr>
        <w:t xml:space="preserve">лността на учебните </w:t>
      </w:r>
      <w:r w:rsidR="00CA16C9" w:rsidRPr="00211413">
        <w:rPr>
          <w:lang w:val="ru-RU"/>
        </w:rPr>
        <w:t>занятия:</w:t>
      </w:r>
    </w:p>
    <w:p w14:paraId="368B2E45" w14:textId="570DDFEF" w:rsidR="005F2990" w:rsidRPr="00211413" w:rsidRDefault="005F2990" w:rsidP="00B112EF">
      <w:pPr>
        <w:ind w:firstLine="708"/>
        <w:jc w:val="both"/>
        <w:rPr>
          <w:lang w:val="ru-RU"/>
        </w:rPr>
      </w:pPr>
      <w:r w:rsidRPr="00211413">
        <w:rPr>
          <w:lang w:val="ru-RU"/>
        </w:rPr>
        <w:t xml:space="preserve">    </w:t>
      </w:r>
      <w:r w:rsidR="00855754" w:rsidRPr="00211413">
        <w:rPr>
          <w:lang w:val="ru-RU"/>
        </w:rPr>
        <w:t xml:space="preserve"> </w:t>
      </w:r>
      <w:r w:rsidR="009A5375" w:rsidRPr="00211413">
        <w:rPr>
          <w:lang w:val="ru-RU"/>
        </w:rPr>
        <w:t xml:space="preserve"> – продъл</w:t>
      </w:r>
      <w:r w:rsidRPr="00211413">
        <w:rPr>
          <w:lang w:val="ru-RU"/>
        </w:rPr>
        <w:t>жителност на у</w:t>
      </w:r>
      <w:r w:rsidR="00602105" w:rsidRPr="00211413">
        <w:rPr>
          <w:lang w:val="ru-RU"/>
        </w:rPr>
        <w:t xml:space="preserve">чебни часове – теория </w:t>
      </w:r>
      <w:r w:rsidR="00602105" w:rsidRPr="00932769">
        <w:rPr>
          <w:lang w:val="ru-RU"/>
        </w:rPr>
        <w:t>-</w:t>
      </w:r>
      <w:r w:rsidRPr="00932769">
        <w:rPr>
          <w:lang w:val="ru-RU"/>
        </w:rPr>
        <w:t xml:space="preserve"> </w:t>
      </w:r>
      <w:r w:rsidR="00602105" w:rsidRPr="00932769">
        <w:rPr>
          <w:lang w:val="ru-RU"/>
        </w:rPr>
        <w:t>4</w:t>
      </w:r>
      <w:r w:rsidR="00932769" w:rsidRPr="00932769">
        <w:rPr>
          <w:lang w:val="ru-RU"/>
        </w:rPr>
        <w:t>0</w:t>
      </w:r>
      <w:r w:rsidRPr="00932769">
        <w:rPr>
          <w:lang w:val="ru-RU"/>
        </w:rPr>
        <w:t xml:space="preserve"> </w:t>
      </w:r>
      <w:r w:rsidRPr="00211413">
        <w:rPr>
          <w:lang w:val="ru-RU"/>
        </w:rPr>
        <w:t xml:space="preserve">минути. </w:t>
      </w:r>
    </w:p>
    <w:p w14:paraId="147AE303" w14:textId="5A421854" w:rsidR="00B112EF" w:rsidRPr="00211413" w:rsidRDefault="005F2990" w:rsidP="00B112EF">
      <w:pPr>
        <w:ind w:firstLine="708"/>
        <w:jc w:val="both"/>
        <w:rPr>
          <w:lang w:val="ru-RU"/>
        </w:rPr>
      </w:pPr>
      <w:r w:rsidRPr="00211413">
        <w:rPr>
          <w:lang w:val="ru-RU"/>
        </w:rPr>
        <w:lastRenderedPageBreak/>
        <w:t xml:space="preserve">      –</w:t>
      </w:r>
      <w:r w:rsidR="00C06E30" w:rsidRPr="00211413">
        <w:rPr>
          <w:lang w:val="ru-RU"/>
        </w:rPr>
        <w:t xml:space="preserve"> </w:t>
      </w:r>
      <w:r w:rsidRPr="00211413">
        <w:rPr>
          <w:lang w:val="ru-RU"/>
        </w:rPr>
        <w:t>п</w:t>
      </w:r>
      <w:r w:rsidR="00B112EF" w:rsidRPr="00211413">
        <w:rPr>
          <w:lang w:val="ru-RU"/>
        </w:rPr>
        <w:t>родължителността н</w:t>
      </w:r>
      <w:r w:rsidR="00B35785" w:rsidRPr="00211413">
        <w:rPr>
          <w:lang w:val="ru-RU"/>
        </w:rPr>
        <w:t xml:space="preserve">а </w:t>
      </w:r>
      <w:r w:rsidR="001A7FA9">
        <w:t>учеб</w:t>
      </w:r>
      <w:r w:rsidR="00B35785" w:rsidRPr="00211413">
        <w:rPr>
          <w:lang w:val="ru-RU"/>
        </w:rPr>
        <w:t xml:space="preserve">ната практика е </w:t>
      </w:r>
      <w:r w:rsidR="00B35785" w:rsidRPr="00932769">
        <w:rPr>
          <w:lang w:val="ru-RU"/>
        </w:rPr>
        <w:t>4</w:t>
      </w:r>
      <w:r w:rsidR="00932769" w:rsidRPr="00932769">
        <w:rPr>
          <w:lang w:val="ru-RU"/>
        </w:rPr>
        <w:t>0</w:t>
      </w:r>
      <w:r w:rsidR="003D3370">
        <w:rPr>
          <w:lang w:val="ru-RU"/>
        </w:rPr>
        <w:t xml:space="preserve"> </w:t>
      </w:r>
      <w:r w:rsidR="00B112EF" w:rsidRPr="00211413">
        <w:rPr>
          <w:lang w:val="ru-RU"/>
        </w:rPr>
        <w:t xml:space="preserve">минути, с </w:t>
      </w:r>
      <w:r w:rsidR="00CA16C9" w:rsidRPr="00211413">
        <w:rPr>
          <w:lang w:val="ru-RU"/>
        </w:rPr>
        <w:t>почивки, съобразени</w:t>
      </w:r>
      <w:r w:rsidR="00B112EF" w:rsidRPr="00211413">
        <w:rPr>
          <w:lang w:val="ru-RU"/>
        </w:rPr>
        <w:t xml:space="preserve"> с технологичното </w:t>
      </w:r>
      <w:r w:rsidR="00CA16C9" w:rsidRPr="00211413">
        <w:rPr>
          <w:lang w:val="ru-RU"/>
        </w:rPr>
        <w:t>производство, не</w:t>
      </w:r>
      <w:r w:rsidR="00B112EF" w:rsidRPr="00211413">
        <w:rPr>
          <w:lang w:val="ru-RU"/>
        </w:rPr>
        <w:t xml:space="preserve"> по-малко от десет и не повече от тридесет минути, по предварително утвърден график. </w:t>
      </w:r>
    </w:p>
    <w:p w14:paraId="4963AAAE" w14:textId="77777777" w:rsidR="00B112EF" w:rsidRPr="00211413" w:rsidRDefault="00B112EF" w:rsidP="00B112EF">
      <w:pPr>
        <w:spacing w:after="5"/>
        <w:ind w:firstLine="851"/>
        <w:jc w:val="both"/>
        <w:rPr>
          <w:lang w:eastAsia="en-GB"/>
        </w:rPr>
      </w:pPr>
      <w:r w:rsidRPr="00211413">
        <w:rPr>
          <w:lang w:val="ru-RU" w:eastAsia="en-GB"/>
        </w:rPr>
        <w:t xml:space="preserve">(4) При непредвидени и извънредни обстоятелства продължителността на всеки учебен час </w:t>
      </w:r>
      <w:r w:rsidR="00CA16C9" w:rsidRPr="00211413">
        <w:rPr>
          <w:lang w:val="ru-RU" w:eastAsia="en-GB"/>
        </w:rPr>
        <w:t>по ал</w:t>
      </w:r>
      <w:r w:rsidRPr="00211413">
        <w:rPr>
          <w:lang w:val="ru-RU" w:eastAsia="en-GB"/>
        </w:rPr>
        <w:t>. 3 може да бъде намалена до 20 минути от Директора на училището със заповед.</w:t>
      </w:r>
    </w:p>
    <w:p w14:paraId="0F979EB8" w14:textId="77777777" w:rsidR="00B112EF" w:rsidRPr="00211413" w:rsidRDefault="00B112EF" w:rsidP="00B112EF">
      <w:pPr>
        <w:spacing w:after="5"/>
        <w:ind w:firstLine="851"/>
        <w:jc w:val="both"/>
        <w:rPr>
          <w:lang w:val="ru-RU" w:eastAsia="en-GB"/>
        </w:rPr>
      </w:pPr>
      <w:r w:rsidRPr="00211413">
        <w:rPr>
          <w:lang w:val="ru-RU" w:eastAsia="en-GB"/>
        </w:rPr>
        <w:t>(5) За определен учебен ден Директорът на училището със заповед може да определи различно от утвърденото седмично разписание, разпределение на учебните часове при:</w:t>
      </w:r>
    </w:p>
    <w:p w14:paraId="46B0B396" w14:textId="77777777" w:rsidR="00B112EF" w:rsidRPr="00211413" w:rsidRDefault="00B112EF" w:rsidP="00B112EF">
      <w:pPr>
        <w:spacing w:after="5"/>
        <w:ind w:firstLine="851"/>
        <w:jc w:val="both"/>
        <w:rPr>
          <w:lang w:val="ru-RU" w:eastAsia="en-GB"/>
        </w:rPr>
      </w:pPr>
      <w:r w:rsidRPr="00211413">
        <w:rPr>
          <w:lang w:val="ru-RU" w:eastAsia="en-GB"/>
        </w:rPr>
        <w:t>- разместване на часовете за определени дни по указания на министира или началника на РУО във връзка с провеждане на национални и регионални външни оценявания</w:t>
      </w:r>
    </w:p>
    <w:p w14:paraId="03E66AEC" w14:textId="77777777" w:rsidR="00B112EF" w:rsidRPr="00211413" w:rsidRDefault="00B112EF" w:rsidP="00B112EF">
      <w:pPr>
        <w:spacing w:after="5"/>
        <w:ind w:firstLine="851"/>
        <w:jc w:val="both"/>
        <w:rPr>
          <w:lang w:val="ru-RU" w:eastAsia="en-GB"/>
        </w:rPr>
      </w:pPr>
      <w:r w:rsidRPr="00211413">
        <w:rPr>
          <w:lang w:val="ru-RU" w:eastAsia="en-GB"/>
        </w:rPr>
        <w:t>-  при осигуряване на заместване на отсъстващи учители</w:t>
      </w:r>
    </w:p>
    <w:p w14:paraId="39A082A7" w14:textId="77777777" w:rsidR="00B112EF" w:rsidRPr="00211413" w:rsidRDefault="00B112EF" w:rsidP="00B112EF">
      <w:pPr>
        <w:spacing w:after="5"/>
        <w:ind w:firstLine="851"/>
        <w:jc w:val="both"/>
        <w:rPr>
          <w:lang w:eastAsia="en-GB"/>
        </w:rPr>
      </w:pPr>
      <w:r w:rsidRPr="00211413">
        <w:rPr>
          <w:lang w:val="ru-RU" w:eastAsia="en-GB"/>
        </w:rPr>
        <w:t>- за провеждане на класни работи, когато не са предвидени два последователни учебни часа по един предмет в седмичното разписание</w:t>
      </w:r>
    </w:p>
    <w:p w14:paraId="5DC10CDE" w14:textId="77777777" w:rsidR="00B112EF" w:rsidRPr="00211413" w:rsidRDefault="00B112EF" w:rsidP="00B112EF">
      <w:pPr>
        <w:ind w:firstLine="708"/>
        <w:jc w:val="both"/>
        <w:rPr>
          <w:lang w:val="ru-RU"/>
        </w:rPr>
      </w:pPr>
      <w:r w:rsidRPr="00211413">
        <w:rPr>
          <w:lang w:val="ru-RU"/>
        </w:rPr>
        <w:t xml:space="preserve">(6) Учебните </w:t>
      </w:r>
      <w:r w:rsidR="00CA16C9" w:rsidRPr="00211413">
        <w:rPr>
          <w:lang w:val="ru-RU"/>
        </w:rPr>
        <w:t>занятия започват</w:t>
      </w:r>
      <w:r w:rsidR="005F2990" w:rsidRPr="00211413">
        <w:rPr>
          <w:lang w:val="ru-RU"/>
        </w:rPr>
        <w:t xml:space="preserve"> от 8:00 часа </w:t>
      </w:r>
      <w:r w:rsidR="00CA16C9" w:rsidRPr="00211413">
        <w:rPr>
          <w:lang w:val="ru-RU"/>
        </w:rPr>
        <w:t>за I</w:t>
      </w:r>
      <w:r w:rsidR="007E5062" w:rsidRPr="00211413">
        <w:rPr>
          <w:lang w:val="ru-RU"/>
        </w:rPr>
        <w:t xml:space="preserve"> смяна.</w:t>
      </w:r>
    </w:p>
    <w:p w14:paraId="5217966F" w14:textId="77777777" w:rsidR="00B112EF" w:rsidRPr="00211413" w:rsidRDefault="00B112EF" w:rsidP="00B112EF">
      <w:pPr>
        <w:jc w:val="both"/>
        <w:rPr>
          <w:lang w:val="ru-RU"/>
        </w:rPr>
      </w:pPr>
      <w:r w:rsidRPr="00211413">
        <w:rPr>
          <w:lang w:val="ru-RU"/>
        </w:rPr>
        <w:t xml:space="preserve">Началото и краят на учебния час се оповестява със "звънец". Биенето на звънеца се извършва от определени от директора лица.  Промени в графика на деня се правят само с разрешение на директора. </w:t>
      </w:r>
    </w:p>
    <w:p w14:paraId="6DF30ED7" w14:textId="77777777" w:rsidR="00B112EF" w:rsidRPr="00211413" w:rsidRDefault="00B112EF" w:rsidP="00B112EF">
      <w:pPr>
        <w:ind w:firstLine="708"/>
        <w:jc w:val="both"/>
        <w:rPr>
          <w:lang w:val="ru-RU"/>
        </w:rPr>
      </w:pPr>
      <w:r w:rsidRPr="00211413">
        <w:rPr>
          <w:lang w:val="ru-RU"/>
        </w:rPr>
        <w:t xml:space="preserve">Практическото обучение се провежда в: </w:t>
      </w:r>
    </w:p>
    <w:p w14:paraId="208D4B3D" w14:textId="77777777" w:rsidR="00B112EF" w:rsidRPr="00211413" w:rsidRDefault="00B112EF" w:rsidP="00B112EF">
      <w:pPr>
        <w:jc w:val="both"/>
        <w:rPr>
          <w:lang w:val="ru-RU"/>
        </w:rPr>
      </w:pPr>
      <w:r w:rsidRPr="00211413">
        <w:rPr>
          <w:lang w:val="ru-RU"/>
        </w:rPr>
        <w:t xml:space="preserve">1. учебните работилници на училището; </w:t>
      </w:r>
    </w:p>
    <w:p w14:paraId="678C23D2" w14:textId="77777777" w:rsidR="00B112EF" w:rsidRPr="00211413" w:rsidRDefault="00B112EF" w:rsidP="00B112EF">
      <w:pPr>
        <w:jc w:val="both"/>
        <w:rPr>
          <w:lang w:val="ru-RU"/>
        </w:rPr>
      </w:pPr>
      <w:r w:rsidRPr="00211413">
        <w:rPr>
          <w:lang w:val="ru-RU"/>
        </w:rPr>
        <w:t xml:space="preserve">2. учебно-производствени бази на центрове за професионално обучение в чужбина; </w:t>
      </w:r>
    </w:p>
    <w:p w14:paraId="06472621" w14:textId="77777777" w:rsidR="00B112EF" w:rsidRPr="00211413" w:rsidRDefault="00B112EF" w:rsidP="00B112EF">
      <w:pPr>
        <w:jc w:val="both"/>
        <w:rPr>
          <w:lang w:val="ru-RU"/>
        </w:rPr>
      </w:pPr>
      <w:r w:rsidRPr="00211413">
        <w:rPr>
          <w:lang w:val="ru-RU"/>
        </w:rPr>
        <w:t xml:space="preserve">3. предприятия на юридически и физически лица, по сключени договори; </w:t>
      </w:r>
    </w:p>
    <w:p w14:paraId="728E769C" w14:textId="77777777" w:rsidR="00B112EF" w:rsidRPr="00211413" w:rsidRDefault="00B112EF" w:rsidP="00B112EF">
      <w:pPr>
        <w:jc w:val="both"/>
        <w:rPr>
          <w:lang w:val="ru-RU"/>
        </w:rPr>
      </w:pPr>
      <w:r w:rsidRPr="00211413">
        <w:rPr>
          <w:lang w:val="ru-RU"/>
        </w:rPr>
        <w:t xml:space="preserve">4. учебно-производствени бази към предприятията, по сключени договори; </w:t>
      </w:r>
    </w:p>
    <w:p w14:paraId="5E692878" w14:textId="77777777" w:rsidR="00B112EF" w:rsidRPr="00211413" w:rsidRDefault="00B112EF" w:rsidP="00B112EF">
      <w:pPr>
        <w:jc w:val="both"/>
        <w:rPr>
          <w:lang w:val="ru-RU"/>
        </w:rPr>
      </w:pPr>
      <w:r w:rsidRPr="00211413">
        <w:rPr>
          <w:lang w:val="ru-RU"/>
        </w:rPr>
        <w:t xml:space="preserve">В местата за провеждане на практическото обучение се осигуряват условия съгласно </w:t>
      </w:r>
      <w:r w:rsidR="009A68FB" w:rsidRPr="00211413">
        <w:rPr>
          <w:lang w:val="ru-RU"/>
        </w:rPr>
        <w:t>държавн</w:t>
      </w:r>
      <w:r w:rsidR="009A68FB" w:rsidRPr="00211413">
        <w:t>ия</w:t>
      </w:r>
      <w:r w:rsidR="009A68FB" w:rsidRPr="00211413">
        <w:rPr>
          <w:lang w:val="ru-RU"/>
        </w:rPr>
        <w:t xml:space="preserve"> </w:t>
      </w:r>
      <w:r w:rsidR="00CA16C9" w:rsidRPr="00211413">
        <w:rPr>
          <w:lang w:val="ru-RU"/>
        </w:rPr>
        <w:t>образовател</w:t>
      </w:r>
      <w:r w:rsidR="00CA16C9" w:rsidRPr="00211413">
        <w:t>ен</w:t>
      </w:r>
      <w:r w:rsidR="00CA16C9" w:rsidRPr="00211413">
        <w:rPr>
          <w:lang w:val="ru-RU"/>
        </w:rPr>
        <w:t xml:space="preserve"> </w:t>
      </w:r>
      <w:r w:rsidR="00CA16C9" w:rsidRPr="00211413">
        <w:t>стандарт</w:t>
      </w:r>
      <w:r w:rsidR="00CA16C9" w:rsidRPr="00211413">
        <w:rPr>
          <w:lang w:val="ru-RU"/>
        </w:rPr>
        <w:t xml:space="preserve"> за</w:t>
      </w:r>
      <w:r w:rsidRPr="00211413">
        <w:rPr>
          <w:lang w:val="ru-RU"/>
        </w:rPr>
        <w:t xml:space="preserve"> безопасни условия на възпитание, обучение и труд. </w:t>
      </w:r>
    </w:p>
    <w:p w14:paraId="03426FB8" w14:textId="77777777" w:rsidR="00B112EF" w:rsidRPr="00211413" w:rsidRDefault="00B112EF" w:rsidP="00A07DDB">
      <w:pPr>
        <w:ind w:firstLine="708"/>
        <w:jc w:val="both"/>
        <w:rPr>
          <w:lang w:val="ru-RU"/>
        </w:rPr>
      </w:pPr>
      <w:r w:rsidRPr="00211413">
        <w:rPr>
          <w:lang w:val="ru-RU"/>
        </w:rPr>
        <w:t>Часът на класа се провежда всяка седмица във всички класове, съгласно седмично</w:t>
      </w:r>
      <w:r w:rsidR="00A07DDB" w:rsidRPr="00211413">
        <w:t xml:space="preserve"> </w:t>
      </w:r>
      <w:r w:rsidRPr="00211413">
        <w:rPr>
          <w:lang w:val="ru-RU"/>
        </w:rPr>
        <w:t xml:space="preserve">разписание, утвърдено от РЗИ. </w:t>
      </w:r>
    </w:p>
    <w:p w14:paraId="26C49D71" w14:textId="77777777" w:rsidR="005F2990" w:rsidRPr="00211413" w:rsidRDefault="005F2990" w:rsidP="00B77791">
      <w:pPr>
        <w:jc w:val="both"/>
        <w:rPr>
          <w:lang w:val="ru-RU"/>
        </w:rPr>
      </w:pPr>
    </w:p>
    <w:p w14:paraId="5FD8C959" w14:textId="77777777" w:rsidR="00B112EF" w:rsidRPr="00211413" w:rsidRDefault="00B112EF" w:rsidP="008E2BD9">
      <w:pPr>
        <w:numPr>
          <w:ilvl w:val="0"/>
          <w:numId w:val="3"/>
        </w:numPr>
        <w:jc w:val="both"/>
        <w:rPr>
          <w:b/>
          <w:lang w:val="ru-RU"/>
        </w:rPr>
      </w:pPr>
      <w:r w:rsidRPr="00211413">
        <w:rPr>
          <w:b/>
          <w:lang w:val="ru-RU"/>
        </w:rPr>
        <w:t>Часове :</w:t>
      </w:r>
    </w:p>
    <w:p w14:paraId="270E28A8" w14:textId="24B8164C" w:rsidR="008D2950" w:rsidRDefault="008D2950" w:rsidP="00087CCA">
      <w:pPr>
        <w:jc w:val="both"/>
        <w:rPr>
          <w:b/>
        </w:rPr>
      </w:pPr>
    </w:p>
    <w:tbl>
      <w:tblPr>
        <w:tblW w:w="0" w:type="auto"/>
        <w:tblInd w:w="1980" w:type="dxa"/>
        <w:shd w:val="clear" w:color="auto" w:fill="FFFFFF"/>
        <w:tblCellMar>
          <w:left w:w="0" w:type="dxa"/>
          <w:right w:w="0" w:type="dxa"/>
        </w:tblCellMar>
        <w:tblLook w:val="04A0" w:firstRow="1" w:lastRow="0" w:firstColumn="1" w:lastColumn="0" w:noHBand="0" w:noVBand="1"/>
      </w:tblPr>
      <w:tblGrid>
        <w:gridCol w:w="726"/>
        <w:gridCol w:w="2118"/>
        <w:gridCol w:w="2116"/>
        <w:gridCol w:w="2116"/>
      </w:tblGrid>
      <w:tr w:rsidR="00BA2D2F" w14:paraId="24B6B609" w14:textId="77777777" w:rsidTr="00BA2D2F">
        <w:trPr>
          <w:trHeight w:val="281"/>
        </w:trPr>
        <w:tc>
          <w:tcPr>
            <w:tcW w:w="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18AD8F" w14:textId="77777777" w:rsidR="00BA2D2F" w:rsidRDefault="00BA2D2F">
            <w:pPr>
              <w:pStyle w:val="a3"/>
              <w:spacing w:before="0" w:beforeAutospacing="0" w:after="0" w:afterAutospacing="0"/>
              <w:jc w:val="center"/>
              <w:rPr>
                <w:rFonts w:ascii="Tahoma" w:hAnsi="Tahoma" w:cs="Tahoma"/>
                <w:color w:val="000000"/>
                <w:sz w:val="21"/>
                <w:szCs w:val="21"/>
              </w:rPr>
            </w:pPr>
            <w:r>
              <w:rPr>
                <w:rFonts w:ascii="Tahoma" w:hAnsi="Tahoma" w:cs="Tahoma"/>
                <w:color w:val="000000"/>
                <w:sz w:val="21"/>
                <w:szCs w:val="21"/>
              </w:rPr>
              <w:t> </w:t>
            </w:r>
          </w:p>
        </w:tc>
        <w:tc>
          <w:tcPr>
            <w:tcW w:w="2118" w:type="dxa"/>
            <w:tcBorders>
              <w:top w:val="single" w:sz="8" w:space="0" w:color="000000"/>
              <w:left w:val="nil"/>
              <w:bottom w:val="single" w:sz="8" w:space="0" w:color="000000"/>
              <w:right w:val="single" w:sz="8" w:space="0" w:color="auto"/>
            </w:tcBorders>
            <w:shd w:val="clear" w:color="auto" w:fill="FFFFFF"/>
            <w:tcMar>
              <w:top w:w="0" w:type="dxa"/>
              <w:left w:w="108" w:type="dxa"/>
              <w:bottom w:w="0" w:type="dxa"/>
              <w:right w:w="108" w:type="dxa"/>
            </w:tcMar>
            <w:hideMark/>
          </w:tcPr>
          <w:p w14:paraId="5DC7232F" w14:textId="77777777" w:rsidR="00BA2D2F" w:rsidRDefault="00BA2D2F">
            <w:pPr>
              <w:pStyle w:val="a3"/>
              <w:spacing w:before="0" w:beforeAutospacing="0" w:after="0" w:afterAutospacing="0"/>
              <w:jc w:val="center"/>
              <w:rPr>
                <w:rFonts w:ascii="Tahoma" w:hAnsi="Tahoma" w:cs="Tahoma"/>
                <w:color w:val="000000"/>
                <w:sz w:val="21"/>
                <w:szCs w:val="21"/>
              </w:rPr>
            </w:pPr>
            <w:r>
              <w:rPr>
                <w:rFonts w:ascii="Tahoma" w:hAnsi="Tahoma" w:cs="Tahoma"/>
                <w:b/>
                <w:bCs/>
                <w:color w:val="000000"/>
                <w:sz w:val="21"/>
                <w:szCs w:val="21"/>
              </w:rPr>
              <w:t>ТЕОРИЯ</w:t>
            </w:r>
          </w:p>
        </w:tc>
        <w:tc>
          <w:tcPr>
            <w:tcW w:w="4232" w:type="dxa"/>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3B9DB2EB" w14:textId="77777777" w:rsidR="00BA2D2F" w:rsidRDefault="00BA2D2F">
            <w:pPr>
              <w:pStyle w:val="a3"/>
              <w:spacing w:before="0" w:beforeAutospacing="0" w:after="0" w:afterAutospacing="0"/>
              <w:jc w:val="center"/>
              <w:rPr>
                <w:rFonts w:ascii="Tahoma" w:hAnsi="Tahoma" w:cs="Tahoma"/>
                <w:color w:val="000000"/>
                <w:sz w:val="21"/>
                <w:szCs w:val="21"/>
              </w:rPr>
            </w:pPr>
            <w:r>
              <w:rPr>
                <w:rFonts w:ascii="Tahoma" w:hAnsi="Tahoma" w:cs="Tahoma"/>
                <w:b/>
                <w:bCs/>
                <w:color w:val="000000"/>
                <w:sz w:val="21"/>
                <w:szCs w:val="21"/>
              </w:rPr>
              <w:t>ПРАКТИКА</w:t>
            </w:r>
          </w:p>
          <w:p w14:paraId="2BE5A9FA" w14:textId="77777777" w:rsidR="00BA2D2F" w:rsidRDefault="00BA2D2F">
            <w:pPr>
              <w:pStyle w:val="a3"/>
              <w:spacing w:before="0" w:beforeAutospacing="0" w:after="0" w:afterAutospacing="0"/>
              <w:jc w:val="center"/>
              <w:rPr>
                <w:rFonts w:ascii="Tahoma" w:hAnsi="Tahoma" w:cs="Tahoma"/>
                <w:color w:val="000000"/>
                <w:sz w:val="21"/>
                <w:szCs w:val="21"/>
              </w:rPr>
            </w:pPr>
            <w:r>
              <w:rPr>
                <w:rFonts w:ascii="Tahoma" w:hAnsi="Tahoma" w:cs="Tahoma"/>
                <w:b/>
                <w:bCs/>
                <w:color w:val="000000"/>
                <w:sz w:val="21"/>
                <w:szCs w:val="21"/>
              </w:rPr>
              <w:t> </w:t>
            </w:r>
          </w:p>
        </w:tc>
      </w:tr>
      <w:tr w:rsidR="00BA2D2F" w14:paraId="53C78CFF" w14:textId="77777777" w:rsidTr="00BA2D2F">
        <w:trPr>
          <w:trHeight w:val="567"/>
        </w:trPr>
        <w:tc>
          <w:tcPr>
            <w:tcW w:w="72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72456C" w14:textId="77777777" w:rsidR="00BA2D2F" w:rsidRDefault="00BA2D2F">
            <w:pPr>
              <w:pStyle w:val="a3"/>
              <w:spacing w:before="0" w:beforeAutospacing="0" w:after="0" w:afterAutospacing="0"/>
              <w:jc w:val="center"/>
              <w:rPr>
                <w:rFonts w:ascii="Tahoma" w:hAnsi="Tahoma" w:cs="Tahoma"/>
                <w:color w:val="000000"/>
                <w:sz w:val="21"/>
                <w:szCs w:val="21"/>
              </w:rPr>
            </w:pPr>
            <w:r>
              <w:rPr>
                <w:rFonts w:ascii="Tahoma" w:hAnsi="Tahoma" w:cs="Tahoma"/>
                <w:color w:val="000000"/>
                <w:sz w:val="21"/>
                <w:szCs w:val="21"/>
              </w:rPr>
              <w:t>ЧАС</w:t>
            </w:r>
          </w:p>
        </w:tc>
        <w:tc>
          <w:tcPr>
            <w:tcW w:w="2118"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14:paraId="0ADE0506" w14:textId="77777777" w:rsidR="00BA2D2F" w:rsidRDefault="00BA2D2F">
            <w:pPr>
              <w:pStyle w:val="a3"/>
              <w:spacing w:before="0" w:beforeAutospacing="0" w:after="0" w:afterAutospacing="0"/>
              <w:jc w:val="center"/>
              <w:rPr>
                <w:rFonts w:ascii="Tahoma" w:hAnsi="Tahoma" w:cs="Tahoma"/>
                <w:color w:val="000000"/>
                <w:sz w:val="21"/>
                <w:szCs w:val="21"/>
              </w:rPr>
            </w:pPr>
            <w:r>
              <w:rPr>
                <w:rFonts w:ascii="Tahoma" w:hAnsi="Tahoma" w:cs="Tahoma"/>
                <w:color w:val="000000"/>
                <w:sz w:val="21"/>
                <w:szCs w:val="21"/>
              </w:rPr>
              <w:t>ПЪРВА СМЯНА</w:t>
            </w:r>
          </w:p>
        </w:tc>
        <w:tc>
          <w:tcPr>
            <w:tcW w:w="21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27360EB" w14:textId="77777777" w:rsidR="00BA2D2F" w:rsidRDefault="00BA2D2F">
            <w:pPr>
              <w:pStyle w:val="a3"/>
              <w:spacing w:before="0" w:beforeAutospacing="0" w:after="0" w:afterAutospacing="0"/>
              <w:jc w:val="center"/>
              <w:rPr>
                <w:rFonts w:ascii="Tahoma" w:hAnsi="Tahoma" w:cs="Tahoma"/>
                <w:color w:val="000000"/>
                <w:sz w:val="21"/>
                <w:szCs w:val="21"/>
              </w:rPr>
            </w:pPr>
            <w:r>
              <w:rPr>
                <w:rFonts w:ascii="Tahoma" w:hAnsi="Tahoma" w:cs="Tahoma"/>
                <w:color w:val="000000"/>
                <w:sz w:val="21"/>
                <w:szCs w:val="21"/>
              </w:rPr>
              <w:t>ПЪРВА СМЯНА</w:t>
            </w:r>
          </w:p>
        </w:tc>
        <w:tc>
          <w:tcPr>
            <w:tcW w:w="21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F59D185" w14:textId="77777777" w:rsidR="00BA2D2F" w:rsidRDefault="00BA2D2F">
            <w:pPr>
              <w:pStyle w:val="a3"/>
              <w:spacing w:before="0" w:beforeAutospacing="0" w:after="0" w:afterAutospacing="0"/>
              <w:jc w:val="center"/>
              <w:rPr>
                <w:rFonts w:ascii="Tahoma" w:hAnsi="Tahoma" w:cs="Tahoma"/>
                <w:color w:val="000000"/>
                <w:sz w:val="21"/>
                <w:szCs w:val="21"/>
              </w:rPr>
            </w:pPr>
            <w:r>
              <w:rPr>
                <w:rFonts w:ascii="Tahoma" w:hAnsi="Tahoma" w:cs="Tahoma"/>
                <w:color w:val="000000"/>
                <w:sz w:val="21"/>
                <w:szCs w:val="21"/>
              </w:rPr>
              <w:t>ВТОРА СМЯНА</w:t>
            </w:r>
          </w:p>
        </w:tc>
      </w:tr>
      <w:tr w:rsidR="00BA2D2F" w14:paraId="3C3E3B77" w14:textId="77777777" w:rsidTr="00BA2D2F">
        <w:trPr>
          <w:trHeight w:val="281"/>
        </w:trPr>
        <w:tc>
          <w:tcPr>
            <w:tcW w:w="72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78ED87" w14:textId="77777777" w:rsidR="00BA2D2F" w:rsidRDefault="00BA2D2F">
            <w:pPr>
              <w:pStyle w:val="a3"/>
              <w:spacing w:before="0" w:beforeAutospacing="0" w:after="0" w:afterAutospacing="0"/>
              <w:jc w:val="center"/>
              <w:rPr>
                <w:rFonts w:ascii="Tahoma" w:hAnsi="Tahoma" w:cs="Tahoma"/>
                <w:color w:val="000000"/>
                <w:sz w:val="21"/>
                <w:szCs w:val="21"/>
              </w:rPr>
            </w:pPr>
            <w:r>
              <w:rPr>
                <w:rFonts w:ascii="Tahoma" w:hAnsi="Tahoma" w:cs="Tahoma"/>
                <w:color w:val="000000"/>
                <w:sz w:val="21"/>
                <w:szCs w:val="21"/>
              </w:rPr>
              <w:t>1</w:t>
            </w:r>
          </w:p>
        </w:tc>
        <w:tc>
          <w:tcPr>
            <w:tcW w:w="21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F3D142F" w14:textId="77777777" w:rsidR="00BA2D2F" w:rsidRDefault="00BA2D2F">
            <w:pPr>
              <w:pStyle w:val="a3"/>
              <w:spacing w:before="0" w:beforeAutospacing="0" w:after="0" w:afterAutospacing="0"/>
              <w:jc w:val="center"/>
              <w:rPr>
                <w:rFonts w:ascii="Tahoma" w:hAnsi="Tahoma" w:cs="Tahoma"/>
                <w:color w:val="000000"/>
                <w:sz w:val="21"/>
                <w:szCs w:val="21"/>
              </w:rPr>
            </w:pPr>
            <w:r>
              <w:rPr>
                <w:rFonts w:ascii="Tahoma" w:hAnsi="Tahoma" w:cs="Tahoma"/>
                <w:color w:val="000000"/>
                <w:sz w:val="21"/>
                <w:szCs w:val="21"/>
              </w:rPr>
              <w:t>8.00 – 8.40</w:t>
            </w:r>
          </w:p>
        </w:tc>
        <w:tc>
          <w:tcPr>
            <w:tcW w:w="21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53C1523" w14:textId="77777777" w:rsidR="00BA2D2F" w:rsidRDefault="00BA2D2F">
            <w:pPr>
              <w:pStyle w:val="a3"/>
              <w:spacing w:before="0" w:beforeAutospacing="0" w:after="0" w:afterAutospacing="0"/>
              <w:jc w:val="center"/>
              <w:rPr>
                <w:rFonts w:ascii="Tahoma" w:hAnsi="Tahoma" w:cs="Tahoma"/>
                <w:color w:val="000000"/>
                <w:sz w:val="21"/>
                <w:szCs w:val="21"/>
              </w:rPr>
            </w:pPr>
            <w:r>
              <w:rPr>
                <w:rFonts w:ascii="Tahoma" w:hAnsi="Tahoma" w:cs="Tahoma"/>
                <w:color w:val="000000"/>
                <w:sz w:val="21"/>
                <w:szCs w:val="21"/>
              </w:rPr>
              <w:t>8.00 – 8.40</w:t>
            </w:r>
          </w:p>
        </w:tc>
        <w:tc>
          <w:tcPr>
            <w:tcW w:w="21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D038CD2" w14:textId="77777777" w:rsidR="00BA2D2F" w:rsidRDefault="00BA2D2F">
            <w:pPr>
              <w:pStyle w:val="a3"/>
              <w:spacing w:before="0" w:beforeAutospacing="0" w:after="0" w:afterAutospacing="0"/>
              <w:jc w:val="center"/>
              <w:rPr>
                <w:rFonts w:ascii="Tahoma" w:hAnsi="Tahoma" w:cs="Tahoma"/>
                <w:color w:val="000000"/>
                <w:sz w:val="21"/>
                <w:szCs w:val="21"/>
              </w:rPr>
            </w:pPr>
            <w:r>
              <w:rPr>
                <w:rFonts w:ascii="Tahoma" w:hAnsi="Tahoma" w:cs="Tahoma"/>
                <w:color w:val="000000"/>
                <w:sz w:val="21"/>
                <w:szCs w:val="21"/>
              </w:rPr>
              <w:t>13.30 – 14.10</w:t>
            </w:r>
          </w:p>
        </w:tc>
      </w:tr>
      <w:tr w:rsidR="00BA2D2F" w14:paraId="65F64245" w14:textId="77777777" w:rsidTr="00BA2D2F">
        <w:trPr>
          <w:trHeight w:val="281"/>
        </w:trPr>
        <w:tc>
          <w:tcPr>
            <w:tcW w:w="72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7C22B7" w14:textId="77777777" w:rsidR="00BA2D2F" w:rsidRDefault="00BA2D2F">
            <w:pPr>
              <w:pStyle w:val="a3"/>
              <w:spacing w:before="0" w:beforeAutospacing="0" w:after="0" w:afterAutospacing="0"/>
              <w:jc w:val="center"/>
              <w:rPr>
                <w:rFonts w:ascii="Tahoma" w:hAnsi="Tahoma" w:cs="Tahoma"/>
                <w:color w:val="000000"/>
                <w:sz w:val="21"/>
                <w:szCs w:val="21"/>
              </w:rPr>
            </w:pPr>
            <w:r>
              <w:rPr>
                <w:rFonts w:ascii="Tahoma" w:hAnsi="Tahoma" w:cs="Tahoma"/>
                <w:color w:val="000000"/>
                <w:sz w:val="21"/>
                <w:szCs w:val="21"/>
              </w:rPr>
              <w:t>2</w:t>
            </w:r>
          </w:p>
        </w:tc>
        <w:tc>
          <w:tcPr>
            <w:tcW w:w="21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74CA231" w14:textId="77777777" w:rsidR="00BA2D2F" w:rsidRDefault="00BA2D2F">
            <w:pPr>
              <w:pStyle w:val="a3"/>
              <w:spacing w:before="0" w:beforeAutospacing="0" w:after="0" w:afterAutospacing="0"/>
              <w:jc w:val="center"/>
              <w:rPr>
                <w:rFonts w:ascii="Tahoma" w:hAnsi="Tahoma" w:cs="Tahoma"/>
                <w:color w:val="000000"/>
                <w:sz w:val="21"/>
                <w:szCs w:val="21"/>
              </w:rPr>
            </w:pPr>
            <w:r>
              <w:rPr>
                <w:rFonts w:ascii="Tahoma" w:hAnsi="Tahoma" w:cs="Tahoma"/>
                <w:color w:val="000000"/>
                <w:sz w:val="21"/>
                <w:szCs w:val="21"/>
              </w:rPr>
              <w:t>8.50 – 9.30</w:t>
            </w:r>
          </w:p>
        </w:tc>
        <w:tc>
          <w:tcPr>
            <w:tcW w:w="21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1F7183A" w14:textId="77777777" w:rsidR="00BA2D2F" w:rsidRDefault="00BA2D2F">
            <w:pPr>
              <w:pStyle w:val="a3"/>
              <w:spacing w:before="0" w:beforeAutospacing="0" w:after="0" w:afterAutospacing="0"/>
              <w:jc w:val="center"/>
              <w:rPr>
                <w:rFonts w:ascii="Tahoma" w:hAnsi="Tahoma" w:cs="Tahoma"/>
                <w:color w:val="000000"/>
                <w:sz w:val="21"/>
                <w:szCs w:val="21"/>
              </w:rPr>
            </w:pPr>
            <w:r>
              <w:rPr>
                <w:rFonts w:ascii="Tahoma" w:hAnsi="Tahoma" w:cs="Tahoma"/>
                <w:color w:val="000000"/>
                <w:sz w:val="21"/>
                <w:szCs w:val="21"/>
              </w:rPr>
              <w:t>8.40 – 9.20</w:t>
            </w:r>
          </w:p>
        </w:tc>
        <w:tc>
          <w:tcPr>
            <w:tcW w:w="21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F694E86" w14:textId="77777777" w:rsidR="00BA2D2F" w:rsidRDefault="00BA2D2F">
            <w:pPr>
              <w:pStyle w:val="a3"/>
              <w:spacing w:before="0" w:beforeAutospacing="0" w:after="0" w:afterAutospacing="0"/>
              <w:jc w:val="center"/>
              <w:rPr>
                <w:rFonts w:ascii="Tahoma" w:hAnsi="Tahoma" w:cs="Tahoma"/>
                <w:color w:val="000000"/>
                <w:sz w:val="21"/>
                <w:szCs w:val="21"/>
              </w:rPr>
            </w:pPr>
            <w:r>
              <w:rPr>
                <w:rFonts w:ascii="Tahoma" w:hAnsi="Tahoma" w:cs="Tahoma"/>
                <w:color w:val="000000"/>
                <w:sz w:val="21"/>
                <w:szCs w:val="21"/>
              </w:rPr>
              <w:t>14.10 – 14.50</w:t>
            </w:r>
          </w:p>
        </w:tc>
      </w:tr>
      <w:tr w:rsidR="00BA2D2F" w14:paraId="78154470" w14:textId="77777777" w:rsidTr="00BA2D2F">
        <w:trPr>
          <w:trHeight w:val="281"/>
        </w:trPr>
        <w:tc>
          <w:tcPr>
            <w:tcW w:w="72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35937DE" w14:textId="77777777" w:rsidR="00BA2D2F" w:rsidRDefault="00BA2D2F">
            <w:pPr>
              <w:pStyle w:val="a3"/>
              <w:spacing w:before="0" w:beforeAutospacing="0" w:after="0" w:afterAutospacing="0"/>
              <w:jc w:val="center"/>
              <w:rPr>
                <w:rFonts w:ascii="Tahoma" w:hAnsi="Tahoma" w:cs="Tahoma"/>
                <w:color w:val="000000"/>
                <w:sz w:val="21"/>
                <w:szCs w:val="21"/>
              </w:rPr>
            </w:pPr>
            <w:r>
              <w:rPr>
                <w:rFonts w:ascii="Tahoma" w:hAnsi="Tahoma" w:cs="Tahoma"/>
                <w:color w:val="000000"/>
                <w:sz w:val="21"/>
                <w:szCs w:val="21"/>
              </w:rPr>
              <w:t>3</w:t>
            </w:r>
          </w:p>
        </w:tc>
        <w:tc>
          <w:tcPr>
            <w:tcW w:w="21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0C12195" w14:textId="77777777" w:rsidR="00BA2D2F" w:rsidRDefault="00BA2D2F">
            <w:pPr>
              <w:pStyle w:val="a3"/>
              <w:spacing w:before="0" w:beforeAutospacing="0" w:after="0" w:afterAutospacing="0"/>
              <w:jc w:val="center"/>
              <w:rPr>
                <w:rFonts w:ascii="Tahoma" w:hAnsi="Tahoma" w:cs="Tahoma"/>
                <w:color w:val="000000"/>
                <w:sz w:val="21"/>
                <w:szCs w:val="21"/>
              </w:rPr>
            </w:pPr>
            <w:r>
              <w:rPr>
                <w:rFonts w:ascii="Tahoma" w:hAnsi="Tahoma" w:cs="Tahoma"/>
                <w:color w:val="000000"/>
                <w:sz w:val="21"/>
                <w:szCs w:val="21"/>
              </w:rPr>
              <w:t>9.40 – 10.20</w:t>
            </w:r>
          </w:p>
        </w:tc>
        <w:tc>
          <w:tcPr>
            <w:tcW w:w="21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C32141E" w14:textId="77777777" w:rsidR="00BA2D2F" w:rsidRDefault="00BA2D2F">
            <w:pPr>
              <w:pStyle w:val="a3"/>
              <w:spacing w:before="0" w:beforeAutospacing="0" w:after="0" w:afterAutospacing="0"/>
              <w:jc w:val="center"/>
              <w:rPr>
                <w:rFonts w:ascii="Tahoma" w:hAnsi="Tahoma" w:cs="Tahoma"/>
                <w:color w:val="000000"/>
                <w:sz w:val="21"/>
                <w:szCs w:val="21"/>
              </w:rPr>
            </w:pPr>
            <w:r>
              <w:rPr>
                <w:rFonts w:ascii="Tahoma" w:hAnsi="Tahoma" w:cs="Tahoma"/>
                <w:color w:val="000000"/>
                <w:sz w:val="21"/>
                <w:szCs w:val="21"/>
              </w:rPr>
              <w:t>9.20 – 10.00</w:t>
            </w:r>
          </w:p>
        </w:tc>
        <w:tc>
          <w:tcPr>
            <w:tcW w:w="21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83A8535" w14:textId="77777777" w:rsidR="00BA2D2F" w:rsidRDefault="00BA2D2F">
            <w:pPr>
              <w:pStyle w:val="a3"/>
              <w:spacing w:before="0" w:beforeAutospacing="0" w:after="0" w:afterAutospacing="0"/>
              <w:jc w:val="center"/>
              <w:rPr>
                <w:rFonts w:ascii="Tahoma" w:hAnsi="Tahoma" w:cs="Tahoma"/>
                <w:color w:val="000000"/>
                <w:sz w:val="21"/>
                <w:szCs w:val="21"/>
              </w:rPr>
            </w:pPr>
            <w:r>
              <w:rPr>
                <w:rFonts w:ascii="Tahoma" w:hAnsi="Tahoma" w:cs="Tahoma"/>
                <w:color w:val="000000"/>
                <w:sz w:val="21"/>
                <w:szCs w:val="21"/>
              </w:rPr>
              <w:t>14.50 – 15.30</w:t>
            </w:r>
          </w:p>
        </w:tc>
      </w:tr>
      <w:tr w:rsidR="00BA2D2F" w14:paraId="0B91103C" w14:textId="77777777" w:rsidTr="00BA2D2F">
        <w:trPr>
          <w:trHeight w:val="297"/>
        </w:trPr>
        <w:tc>
          <w:tcPr>
            <w:tcW w:w="72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EF80C9" w14:textId="77777777" w:rsidR="00BA2D2F" w:rsidRDefault="00BA2D2F">
            <w:pPr>
              <w:pStyle w:val="a3"/>
              <w:spacing w:before="0" w:beforeAutospacing="0" w:after="0" w:afterAutospacing="0"/>
              <w:jc w:val="center"/>
              <w:rPr>
                <w:rFonts w:ascii="Tahoma" w:hAnsi="Tahoma" w:cs="Tahoma"/>
                <w:color w:val="000000"/>
                <w:sz w:val="21"/>
                <w:szCs w:val="21"/>
              </w:rPr>
            </w:pPr>
            <w:r>
              <w:rPr>
                <w:rFonts w:ascii="Tahoma" w:hAnsi="Tahoma" w:cs="Tahoma"/>
                <w:color w:val="000000"/>
                <w:sz w:val="21"/>
                <w:szCs w:val="21"/>
              </w:rPr>
              <w:t>4</w:t>
            </w:r>
          </w:p>
        </w:tc>
        <w:tc>
          <w:tcPr>
            <w:tcW w:w="21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92C81DA" w14:textId="77777777" w:rsidR="00BA2D2F" w:rsidRDefault="00BA2D2F">
            <w:pPr>
              <w:pStyle w:val="a3"/>
              <w:spacing w:before="0" w:beforeAutospacing="0" w:after="0" w:afterAutospacing="0"/>
              <w:jc w:val="center"/>
              <w:rPr>
                <w:rFonts w:ascii="Tahoma" w:hAnsi="Tahoma" w:cs="Tahoma"/>
                <w:color w:val="000000"/>
                <w:sz w:val="21"/>
                <w:szCs w:val="21"/>
              </w:rPr>
            </w:pPr>
            <w:r>
              <w:rPr>
                <w:rFonts w:ascii="Tahoma" w:hAnsi="Tahoma" w:cs="Tahoma"/>
                <w:color w:val="000000"/>
                <w:sz w:val="21"/>
                <w:szCs w:val="21"/>
              </w:rPr>
              <w:t>10.40 – 11.20</w:t>
            </w:r>
          </w:p>
        </w:tc>
        <w:tc>
          <w:tcPr>
            <w:tcW w:w="21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B7E5213" w14:textId="77777777" w:rsidR="00BA2D2F" w:rsidRDefault="00BA2D2F">
            <w:pPr>
              <w:pStyle w:val="a3"/>
              <w:spacing w:before="0" w:beforeAutospacing="0" w:after="0" w:afterAutospacing="0"/>
              <w:jc w:val="center"/>
              <w:rPr>
                <w:rFonts w:ascii="Tahoma" w:hAnsi="Tahoma" w:cs="Tahoma"/>
                <w:color w:val="000000"/>
                <w:sz w:val="21"/>
                <w:szCs w:val="21"/>
              </w:rPr>
            </w:pPr>
            <w:r>
              <w:rPr>
                <w:rFonts w:ascii="Tahoma" w:hAnsi="Tahoma" w:cs="Tahoma"/>
                <w:color w:val="000000"/>
                <w:sz w:val="21"/>
                <w:szCs w:val="21"/>
              </w:rPr>
              <w:t>10.30 – 11.10</w:t>
            </w:r>
          </w:p>
        </w:tc>
        <w:tc>
          <w:tcPr>
            <w:tcW w:w="21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81F807E" w14:textId="77777777" w:rsidR="00BA2D2F" w:rsidRDefault="00BA2D2F">
            <w:pPr>
              <w:pStyle w:val="a3"/>
              <w:spacing w:before="0" w:beforeAutospacing="0" w:after="0" w:afterAutospacing="0"/>
              <w:jc w:val="center"/>
              <w:rPr>
                <w:rFonts w:ascii="Tahoma" w:hAnsi="Tahoma" w:cs="Tahoma"/>
                <w:color w:val="000000"/>
                <w:sz w:val="21"/>
                <w:szCs w:val="21"/>
              </w:rPr>
            </w:pPr>
            <w:r>
              <w:rPr>
                <w:rFonts w:ascii="Tahoma" w:hAnsi="Tahoma" w:cs="Tahoma"/>
                <w:color w:val="000000"/>
                <w:sz w:val="21"/>
                <w:szCs w:val="21"/>
              </w:rPr>
              <w:t>16.00 – 16.40</w:t>
            </w:r>
          </w:p>
        </w:tc>
      </w:tr>
      <w:tr w:rsidR="00BA2D2F" w14:paraId="5D041E86" w14:textId="77777777" w:rsidTr="00BA2D2F">
        <w:trPr>
          <w:trHeight w:val="281"/>
        </w:trPr>
        <w:tc>
          <w:tcPr>
            <w:tcW w:w="72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287296" w14:textId="77777777" w:rsidR="00BA2D2F" w:rsidRDefault="00BA2D2F">
            <w:pPr>
              <w:pStyle w:val="a3"/>
              <w:spacing w:before="0" w:beforeAutospacing="0" w:after="0" w:afterAutospacing="0"/>
              <w:jc w:val="center"/>
              <w:rPr>
                <w:rFonts w:ascii="Tahoma" w:hAnsi="Tahoma" w:cs="Tahoma"/>
                <w:color w:val="000000"/>
                <w:sz w:val="21"/>
                <w:szCs w:val="21"/>
              </w:rPr>
            </w:pPr>
            <w:r>
              <w:rPr>
                <w:rFonts w:ascii="Tahoma" w:hAnsi="Tahoma" w:cs="Tahoma"/>
                <w:color w:val="000000"/>
                <w:sz w:val="21"/>
                <w:szCs w:val="21"/>
              </w:rPr>
              <w:t>5</w:t>
            </w:r>
          </w:p>
        </w:tc>
        <w:tc>
          <w:tcPr>
            <w:tcW w:w="21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5C0C573" w14:textId="77777777" w:rsidR="00BA2D2F" w:rsidRDefault="00BA2D2F">
            <w:pPr>
              <w:pStyle w:val="a3"/>
              <w:spacing w:before="0" w:beforeAutospacing="0" w:after="0" w:afterAutospacing="0"/>
              <w:jc w:val="center"/>
              <w:rPr>
                <w:rFonts w:ascii="Tahoma" w:hAnsi="Tahoma" w:cs="Tahoma"/>
                <w:color w:val="000000"/>
                <w:sz w:val="21"/>
                <w:szCs w:val="21"/>
              </w:rPr>
            </w:pPr>
            <w:r>
              <w:rPr>
                <w:rFonts w:ascii="Tahoma" w:hAnsi="Tahoma" w:cs="Tahoma"/>
                <w:color w:val="000000"/>
                <w:sz w:val="21"/>
                <w:szCs w:val="21"/>
              </w:rPr>
              <w:t>11.30 – 12.10</w:t>
            </w:r>
          </w:p>
        </w:tc>
        <w:tc>
          <w:tcPr>
            <w:tcW w:w="21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F63A845" w14:textId="77777777" w:rsidR="00BA2D2F" w:rsidRDefault="00BA2D2F">
            <w:pPr>
              <w:pStyle w:val="a3"/>
              <w:spacing w:before="0" w:beforeAutospacing="0" w:after="0" w:afterAutospacing="0"/>
              <w:jc w:val="center"/>
              <w:rPr>
                <w:rFonts w:ascii="Tahoma" w:hAnsi="Tahoma" w:cs="Tahoma"/>
                <w:color w:val="000000"/>
                <w:sz w:val="21"/>
                <w:szCs w:val="21"/>
              </w:rPr>
            </w:pPr>
            <w:r>
              <w:rPr>
                <w:rFonts w:ascii="Tahoma" w:hAnsi="Tahoma" w:cs="Tahoma"/>
                <w:color w:val="000000"/>
                <w:sz w:val="21"/>
                <w:szCs w:val="21"/>
              </w:rPr>
              <w:t>11.10 – 11.50</w:t>
            </w:r>
          </w:p>
        </w:tc>
        <w:tc>
          <w:tcPr>
            <w:tcW w:w="21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D3B0A39" w14:textId="77777777" w:rsidR="00BA2D2F" w:rsidRDefault="00BA2D2F">
            <w:pPr>
              <w:pStyle w:val="a3"/>
              <w:spacing w:before="0" w:beforeAutospacing="0" w:after="0" w:afterAutospacing="0"/>
              <w:jc w:val="center"/>
              <w:rPr>
                <w:rFonts w:ascii="Tahoma" w:hAnsi="Tahoma" w:cs="Tahoma"/>
                <w:color w:val="000000"/>
                <w:sz w:val="21"/>
                <w:szCs w:val="21"/>
              </w:rPr>
            </w:pPr>
            <w:r>
              <w:rPr>
                <w:rFonts w:ascii="Tahoma" w:hAnsi="Tahoma" w:cs="Tahoma"/>
                <w:color w:val="000000"/>
                <w:sz w:val="21"/>
                <w:szCs w:val="21"/>
              </w:rPr>
              <w:t>16.40 – 17.20</w:t>
            </w:r>
          </w:p>
        </w:tc>
      </w:tr>
      <w:tr w:rsidR="00BA2D2F" w14:paraId="77F3C657" w14:textId="77777777" w:rsidTr="00BA2D2F">
        <w:trPr>
          <w:trHeight w:val="281"/>
        </w:trPr>
        <w:tc>
          <w:tcPr>
            <w:tcW w:w="72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13D13A" w14:textId="77777777" w:rsidR="00BA2D2F" w:rsidRDefault="00BA2D2F">
            <w:pPr>
              <w:pStyle w:val="a3"/>
              <w:spacing w:before="0" w:beforeAutospacing="0" w:after="0" w:afterAutospacing="0"/>
              <w:jc w:val="center"/>
              <w:rPr>
                <w:rFonts w:ascii="Tahoma" w:hAnsi="Tahoma" w:cs="Tahoma"/>
                <w:color w:val="000000"/>
                <w:sz w:val="21"/>
                <w:szCs w:val="21"/>
              </w:rPr>
            </w:pPr>
            <w:r>
              <w:rPr>
                <w:rFonts w:ascii="Tahoma" w:hAnsi="Tahoma" w:cs="Tahoma"/>
                <w:color w:val="000000"/>
                <w:sz w:val="21"/>
                <w:szCs w:val="21"/>
              </w:rPr>
              <w:t>6</w:t>
            </w:r>
          </w:p>
        </w:tc>
        <w:tc>
          <w:tcPr>
            <w:tcW w:w="21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D4E49AE" w14:textId="77777777" w:rsidR="00BA2D2F" w:rsidRDefault="00BA2D2F">
            <w:pPr>
              <w:pStyle w:val="a3"/>
              <w:spacing w:before="0" w:beforeAutospacing="0" w:after="0" w:afterAutospacing="0"/>
              <w:jc w:val="center"/>
              <w:rPr>
                <w:rFonts w:ascii="Tahoma" w:hAnsi="Tahoma" w:cs="Tahoma"/>
                <w:color w:val="000000"/>
                <w:sz w:val="21"/>
                <w:szCs w:val="21"/>
              </w:rPr>
            </w:pPr>
            <w:r>
              <w:rPr>
                <w:rFonts w:ascii="Tahoma" w:hAnsi="Tahoma" w:cs="Tahoma"/>
                <w:color w:val="000000"/>
                <w:sz w:val="21"/>
                <w:szCs w:val="21"/>
              </w:rPr>
              <w:t>12.20 – 13.00</w:t>
            </w:r>
          </w:p>
        </w:tc>
        <w:tc>
          <w:tcPr>
            <w:tcW w:w="21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F6D671D" w14:textId="77777777" w:rsidR="00BA2D2F" w:rsidRDefault="00BA2D2F">
            <w:pPr>
              <w:pStyle w:val="a3"/>
              <w:spacing w:before="0" w:beforeAutospacing="0" w:after="0" w:afterAutospacing="0"/>
              <w:jc w:val="center"/>
              <w:rPr>
                <w:rFonts w:ascii="Tahoma" w:hAnsi="Tahoma" w:cs="Tahoma"/>
                <w:color w:val="000000"/>
                <w:sz w:val="21"/>
                <w:szCs w:val="21"/>
              </w:rPr>
            </w:pPr>
            <w:r>
              <w:rPr>
                <w:rFonts w:ascii="Tahoma" w:hAnsi="Tahoma" w:cs="Tahoma"/>
                <w:color w:val="000000"/>
                <w:sz w:val="21"/>
                <w:szCs w:val="21"/>
              </w:rPr>
              <w:t>11.50 – 12.30</w:t>
            </w:r>
          </w:p>
        </w:tc>
        <w:tc>
          <w:tcPr>
            <w:tcW w:w="21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3199848" w14:textId="77777777" w:rsidR="00BA2D2F" w:rsidRDefault="00BA2D2F">
            <w:pPr>
              <w:pStyle w:val="a3"/>
              <w:spacing w:before="0" w:beforeAutospacing="0" w:after="0" w:afterAutospacing="0"/>
              <w:jc w:val="center"/>
              <w:rPr>
                <w:rFonts w:ascii="Tahoma" w:hAnsi="Tahoma" w:cs="Tahoma"/>
                <w:color w:val="000000"/>
                <w:sz w:val="21"/>
                <w:szCs w:val="21"/>
              </w:rPr>
            </w:pPr>
            <w:r>
              <w:rPr>
                <w:rFonts w:ascii="Tahoma" w:hAnsi="Tahoma" w:cs="Tahoma"/>
                <w:color w:val="000000"/>
                <w:sz w:val="21"/>
                <w:szCs w:val="21"/>
              </w:rPr>
              <w:t>17.20 – 18.00</w:t>
            </w:r>
          </w:p>
        </w:tc>
      </w:tr>
      <w:tr w:rsidR="00BA2D2F" w14:paraId="0DDAAC53" w14:textId="77777777" w:rsidTr="00BA2D2F">
        <w:trPr>
          <w:trHeight w:val="281"/>
        </w:trPr>
        <w:tc>
          <w:tcPr>
            <w:tcW w:w="72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E0CDCAF" w14:textId="77777777" w:rsidR="00BA2D2F" w:rsidRDefault="00BA2D2F">
            <w:pPr>
              <w:pStyle w:val="a3"/>
              <w:spacing w:before="0" w:beforeAutospacing="0" w:after="0" w:afterAutospacing="0"/>
              <w:jc w:val="center"/>
              <w:rPr>
                <w:rFonts w:ascii="Tahoma" w:hAnsi="Tahoma" w:cs="Tahoma"/>
                <w:color w:val="000000"/>
                <w:sz w:val="21"/>
                <w:szCs w:val="21"/>
              </w:rPr>
            </w:pPr>
            <w:r>
              <w:rPr>
                <w:rFonts w:ascii="Tahoma" w:hAnsi="Tahoma" w:cs="Tahoma"/>
                <w:color w:val="000000"/>
                <w:sz w:val="21"/>
                <w:szCs w:val="21"/>
              </w:rPr>
              <w:t>7</w:t>
            </w:r>
          </w:p>
        </w:tc>
        <w:tc>
          <w:tcPr>
            <w:tcW w:w="21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E7B00C3" w14:textId="77777777" w:rsidR="00BA2D2F" w:rsidRDefault="00BA2D2F">
            <w:pPr>
              <w:pStyle w:val="a3"/>
              <w:spacing w:before="0" w:beforeAutospacing="0" w:after="0" w:afterAutospacing="0"/>
              <w:jc w:val="center"/>
              <w:rPr>
                <w:rFonts w:ascii="Tahoma" w:hAnsi="Tahoma" w:cs="Tahoma"/>
                <w:color w:val="000000"/>
                <w:sz w:val="21"/>
                <w:szCs w:val="21"/>
              </w:rPr>
            </w:pPr>
            <w:r>
              <w:rPr>
                <w:rFonts w:ascii="Tahoma" w:hAnsi="Tahoma" w:cs="Tahoma"/>
                <w:color w:val="000000"/>
                <w:sz w:val="21"/>
                <w:szCs w:val="21"/>
              </w:rPr>
              <w:t>13.10 – 13.50</w:t>
            </w:r>
          </w:p>
        </w:tc>
        <w:tc>
          <w:tcPr>
            <w:tcW w:w="21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FD914DA" w14:textId="77777777" w:rsidR="00BA2D2F" w:rsidRDefault="00BA2D2F">
            <w:pPr>
              <w:pStyle w:val="a3"/>
              <w:spacing w:before="0" w:beforeAutospacing="0" w:after="0" w:afterAutospacing="0"/>
              <w:jc w:val="center"/>
              <w:rPr>
                <w:rFonts w:ascii="Tahoma" w:hAnsi="Tahoma" w:cs="Tahoma"/>
                <w:color w:val="000000"/>
                <w:sz w:val="21"/>
                <w:szCs w:val="21"/>
              </w:rPr>
            </w:pPr>
            <w:r>
              <w:rPr>
                <w:rFonts w:ascii="Tahoma" w:hAnsi="Tahoma" w:cs="Tahoma"/>
                <w:color w:val="000000"/>
                <w:sz w:val="21"/>
                <w:szCs w:val="21"/>
              </w:rPr>
              <w:t>12.40 – 13.20</w:t>
            </w:r>
          </w:p>
        </w:tc>
        <w:tc>
          <w:tcPr>
            <w:tcW w:w="21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601CB23" w14:textId="77777777" w:rsidR="00BA2D2F" w:rsidRDefault="00BA2D2F">
            <w:pPr>
              <w:pStyle w:val="a3"/>
              <w:spacing w:before="0" w:beforeAutospacing="0" w:after="0" w:afterAutospacing="0"/>
              <w:jc w:val="center"/>
              <w:rPr>
                <w:rFonts w:ascii="Tahoma" w:hAnsi="Tahoma" w:cs="Tahoma"/>
                <w:color w:val="000000"/>
                <w:sz w:val="21"/>
                <w:szCs w:val="21"/>
              </w:rPr>
            </w:pPr>
            <w:r>
              <w:rPr>
                <w:rFonts w:ascii="Tahoma" w:hAnsi="Tahoma" w:cs="Tahoma"/>
                <w:color w:val="000000"/>
                <w:sz w:val="21"/>
                <w:szCs w:val="21"/>
              </w:rPr>
              <w:t>18.10 – 18.50</w:t>
            </w:r>
          </w:p>
        </w:tc>
      </w:tr>
    </w:tbl>
    <w:p w14:paraId="453C154F" w14:textId="77B02FEF" w:rsidR="000D2FEF" w:rsidRDefault="000D2FEF" w:rsidP="00087CCA">
      <w:pPr>
        <w:jc w:val="both"/>
        <w:rPr>
          <w:b/>
        </w:rPr>
      </w:pPr>
    </w:p>
    <w:p w14:paraId="3D2BE7EC" w14:textId="26D9B0E9" w:rsidR="000D2FEF" w:rsidRDefault="000D2FEF" w:rsidP="00087CCA">
      <w:pPr>
        <w:jc w:val="both"/>
        <w:rPr>
          <w:b/>
        </w:rPr>
      </w:pPr>
    </w:p>
    <w:p w14:paraId="0864964B" w14:textId="77777777" w:rsidR="000D2FEF" w:rsidRPr="00F21C0C" w:rsidRDefault="000D2FEF" w:rsidP="00087CCA">
      <w:pPr>
        <w:jc w:val="both"/>
        <w:rPr>
          <w:b/>
        </w:rPr>
      </w:pPr>
    </w:p>
    <w:p w14:paraId="7F51CC05" w14:textId="48EA00E5" w:rsidR="00B112EF" w:rsidRPr="00211413" w:rsidRDefault="00B00B9E" w:rsidP="00087CCA">
      <w:pPr>
        <w:jc w:val="both"/>
        <w:rPr>
          <w:b/>
          <w:lang w:val="ru-RU"/>
        </w:rPr>
      </w:pPr>
      <w:r>
        <w:rPr>
          <w:b/>
          <w:lang w:val="ru-RU"/>
        </w:rPr>
        <w:t xml:space="preserve">    </w:t>
      </w:r>
      <w:r w:rsidR="00B112EF" w:rsidRPr="00211413">
        <w:rPr>
          <w:b/>
          <w:lang w:val="ru-RU"/>
        </w:rPr>
        <w:t xml:space="preserve">РАЗДЕЛ </w:t>
      </w:r>
      <w:r w:rsidR="00B112EF" w:rsidRPr="00211413">
        <w:rPr>
          <w:b/>
          <w:lang w:val="en-US"/>
        </w:rPr>
        <w:t>IV</w:t>
      </w:r>
      <w:r w:rsidR="00B112EF" w:rsidRPr="00211413">
        <w:rPr>
          <w:b/>
          <w:lang w:val="ru-RU"/>
        </w:rPr>
        <w:t xml:space="preserve"> </w:t>
      </w:r>
    </w:p>
    <w:p w14:paraId="000CD548" w14:textId="08A742F8" w:rsidR="00B112EF" w:rsidRPr="00211413" w:rsidRDefault="00B00B9E" w:rsidP="00087CCA">
      <w:pPr>
        <w:jc w:val="both"/>
        <w:rPr>
          <w:b/>
          <w:lang w:val="ru-RU"/>
        </w:rPr>
      </w:pPr>
      <w:r>
        <w:rPr>
          <w:b/>
          <w:lang w:val="ru-RU"/>
        </w:rPr>
        <w:t xml:space="preserve">    </w:t>
      </w:r>
      <w:r w:rsidR="00B112EF" w:rsidRPr="00211413">
        <w:rPr>
          <w:b/>
          <w:lang w:val="ru-RU"/>
        </w:rPr>
        <w:t>УЧЕБНО СЪДЪРЖАНИЕ И УЧЕБНА ДОКУМЕНТАЦИЯ</w:t>
      </w:r>
    </w:p>
    <w:p w14:paraId="075EC935" w14:textId="77777777" w:rsidR="00B112EF" w:rsidRPr="00E845EE" w:rsidRDefault="00B112EF" w:rsidP="00087CCA">
      <w:pPr>
        <w:jc w:val="both"/>
        <w:rPr>
          <w:lang w:val="ru-RU"/>
        </w:rPr>
      </w:pPr>
    </w:p>
    <w:p w14:paraId="5A59A383" w14:textId="3FC25F46" w:rsidR="00B112EF" w:rsidRPr="00211413" w:rsidRDefault="00B112EF" w:rsidP="00932769">
      <w:pPr>
        <w:ind w:firstLine="708"/>
        <w:jc w:val="both"/>
        <w:rPr>
          <w:lang w:val="ru-RU"/>
        </w:rPr>
      </w:pPr>
      <w:r w:rsidRPr="00E845EE">
        <w:rPr>
          <w:b/>
          <w:lang w:val="ru-RU"/>
        </w:rPr>
        <w:t>Чл.</w:t>
      </w:r>
      <w:r w:rsidR="00A07DDB" w:rsidRPr="00E845EE">
        <w:rPr>
          <w:b/>
        </w:rPr>
        <w:t>47</w:t>
      </w:r>
      <w:r w:rsidRPr="00E845EE">
        <w:rPr>
          <w:lang w:val="ru-RU"/>
        </w:rPr>
        <w:t>. Учебното съдържание се групира в общообразователна подготовка</w:t>
      </w:r>
      <w:r w:rsidR="00932769">
        <w:rPr>
          <w:lang w:val="ru-RU"/>
        </w:rPr>
        <w:t xml:space="preserve"> и </w:t>
      </w:r>
      <w:r w:rsidR="00E845EE" w:rsidRPr="00E845EE">
        <w:rPr>
          <w:lang w:val="ru-RU"/>
        </w:rPr>
        <w:t xml:space="preserve">  </w:t>
      </w:r>
      <w:r w:rsidRPr="00E845EE">
        <w:rPr>
          <w:lang w:val="ru-RU"/>
        </w:rPr>
        <w:t>професионална подготовка</w:t>
      </w:r>
      <w:r w:rsidR="00450A7C">
        <w:rPr>
          <w:color w:val="FF0000"/>
          <w:lang w:val="ru-RU"/>
        </w:rPr>
        <w:t>.</w:t>
      </w:r>
    </w:p>
    <w:p w14:paraId="3BE2B4FF" w14:textId="77777777" w:rsidR="00B112EF" w:rsidRPr="00211413" w:rsidRDefault="00A07DDB" w:rsidP="00087CCA">
      <w:pPr>
        <w:ind w:firstLine="708"/>
        <w:jc w:val="both"/>
        <w:rPr>
          <w:lang w:val="ru-RU"/>
        </w:rPr>
      </w:pPr>
      <w:r w:rsidRPr="00211413">
        <w:rPr>
          <w:b/>
          <w:lang w:val="ru-RU"/>
        </w:rPr>
        <w:t>Чл.</w:t>
      </w:r>
      <w:r w:rsidRPr="00211413">
        <w:rPr>
          <w:b/>
        </w:rPr>
        <w:t>78</w:t>
      </w:r>
      <w:r w:rsidR="00B112EF" w:rsidRPr="00211413">
        <w:rPr>
          <w:b/>
          <w:lang w:val="ru-RU"/>
        </w:rPr>
        <w:t>.</w:t>
      </w:r>
      <w:r w:rsidR="00B112EF" w:rsidRPr="00211413">
        <w:rPr>
          <w:lang w:val="ru-RU"/>
        </w:rPr>
        <w:t xml:space="preserve"> Общообразователната подготовка се осъществява чрез изучаване на учебни </w:t>
      </w:r>
      <w:r w:rsidR="00CA16C9" w:rsidRPr="00211413">
        <w:rPr>
          <w:lang w:val="ru-RU"/>
        </w:rPr>
        <w:t>предмети, групирани</w:t>
      </w:r>
      <w:r w:rsidR="00B112EF" w:rsidRPr="00211413">
        <w:rPr>
          <w:lang w:val="ru-RU"/>
        </w:rPr>
        <w:t xml:space="preserve"> в следните културно-образователни области: </w:t>
      </w:r>
    </w:p>
    <w:p w14:paraId="03466B30" w14:textId="77777777" w:rsidR="00B112EF" w:rsidRPr="00211413" w:rsidRDefault="00B112EF" w:rsidP="00087CCA">
      <w:pPr>
        <w:jc w:val="both"/>
        <w:rPr>
          <w:lang w:val="ru-RU"/>
        </w:rPr>
      </w:pPr>
      <w:r w:rsidRPr="00211413">
        <w:rPr>
          <w:lang w:val="ru-RU"/>
        </w:rPr>
        <w:lastRenderedPageBreak/>
        <w:t xml:space="preserve">1. Български език и литература; </w:t>
      </w:r>
    </w:p>
    <w:p w14:paraId="3F8ACE07" w14:textId="77777777" w:rsidR="00B112EF" w:rsidRPr="00211413" w:rsidRDefault="00B112EF" w:rsidP="00087CCA">
      <w:pPr>
        <w:jc w:val="both"/>
        <w:rPr>
          <w:lang w:val="ru-RU"/>
        </w:rPr>
      </w:pPr>
      <w:r w:rsidRPr="00211413">
        <w:rPr>
          <w:lang w:val="ru-RU"/>
        </w:rPr>
        <w:t xml:space="preserve">2. Чужди езици; </w:t>
      </w:r>
    </w:p>
    <w:p w14:paraId="4B0EC839" w14:textId="77777777" w:rsidR="00B112EF" w:rsidRPr="00211413" w:rsidRDefault="00B112EF" w:rsidP="00087CCA">
      <w:pPr>
        <w:jc w:val="both"/>
        <w:rPr>
          <w:lang w:val="ru-RU"/>
        </w:rPr>
      </w:pPr>
      <w:r w:rsidRPr="00211413">
        <w:rPr>
          <w:lang w:val="ru-RU"/>
        </w:rPr>
        <w:t xml:space="preserve">З. Математика, информатика, информационни технологии; </w:t>
      </w:r>
    </w:p>
    <w:p w14:paraId="11240FD9" w14:textId="77777777" w:rsidR="00B112EF" w:rsidRPr="00211413" w:rsidRDefault="00B112EF" w:rsidP="00087CCA">
      <w:pPr>
        <w:jc w:val="both"/>
        <w:rPr>
          <w:lang w:val="ru-RU"/>
        </w:rPr>
      </w:pPr>
      <w:r w:rsidRPr="00211413">
        <w:rPr>
          <w:lang w:val="ru-RU"/>
        </w:rPr>
        <w:t xml:space="preserve">4. Обществени науки и гражданско образование религия; </w:t>
      </w:r>
    </w:p>
    <w:p w14:paraId="2F80A2D8" w14:textId="77777777" w:rsidR="00B112EF" w:rsidRPr="00211413" w:rsidRDefault="00B112EF" w:rsidP="00087CCA">
      <w:pPr>
        <w:jc w:val="both"/>
        <w:rPr>
          <w:lang w:val="ru-RU"/>
        </w:rPr>
      </w:pPr>
      <w:r w:rsidRPr="00211413">
        <w:rPr>
          <w:lang w:val="ru-RU"/>
        </w:rPr>
        <w:t>5. Природни науки и екология;</w:t>
      </w:r>
    </w:p>
    <w:p w14:paraId="74F3F5FB" w14:textId="77777777" w:rsidR="00B112EF" w:rsidRPr="00211413" w:rsidRDefault="00B112EF" w:rsidP="00087CCA">
      <w:pPr>
        <w:jc w:val="both"/>
        <w:rPr>
          <w:lang w:val="ru-RU"/>
        </w:rPr>
      </w:pPr>
      <w:r w:rsidRPr="00211413">
        <w:rPr>
          <w:lang w:val="ru-RU"/>
        </w:rPr>
        <w:t xml:space="preserve">6. Физическа култура и спорт. </w:t>
      </w:r>
    </w:p>
    <w:p w14:paraId="4E30A341" w14:textId="77777777" w:rsidR="00B112EF" w:rsidRPr="00211413" w:rsidRDefault="00B112EF" w:rsidP="00087CCA">
      <w:pPr>
        <w:ind w:firstLine="708"/>
        <w:jc w:val="both"/>
        <w:rPr>
          <w:lang w:val="ru-RU"/>
        </w:rPr>
      </w:pPr>
      <w:r w:rsidRPr="00211413">
        <w:rPr>
          <w:b/>
          <w:lang w:val="ru-RU"/>
        </w:rPr>
        <w:t>Чл.</w:t>
      </w:r>
      <w:r w:rsidR="00A07DDB" w:rsidRPr="00211413">
        <w:rPr>
          <w:b/>
        </w:rPr>
        <w:t>49</w:t>
      </w:r>
      <w:r w:rsidRPr="00211413">
        <w:rPr>
          <w:lang w:val="ru-RU"/>
        </w:rPr>
        <w:t>.</w:t>
      </w:r>
      <w:r w:rsidR="00CA16C9" w:rsidRPr="00211413">
        <w:rPr>
          <w:lang w:val="ru-RU"/>
        </w:rPr>
        <w:t xml:space="preserve"> </w:t>
      </w:r>
      <w:r w:rsidRPr="00211413">
        <w:rPr>
          <w:lang w:val="ru-RU"/>
        </w:rPr>
        <w:t xml:space="preserve">(1) Общообразователният минимум е основата на общообразователната подготовка и включва задължителни знания и умения, необходими за следващата степен на образование. </w:t>
      </w:r>
    </w:p>
    <w:p w14:paraId="3AF3E53B" w14:textId="77777777" w:rsidR="00B112EF" w:rsidRPr="00211413" w:rsidRDefault="00B112EF" w:rsidP="00087CCA">
      <w:pPr>
        <w:ind w:firstLine="708"/>
        <w:jc w:val="both"/>
        <w:rPr>
          <w:lang w:val="ru-RU"/>
        </w:rPr>
      </w:pPr>
      <w:r w:rsidRPr="00211413">
        <w:rPr>
          <w:lang w:val="ru-RU"/>
        </w:rPr>
        <w:t>(2) Разпределението на учебното време по учебни предмети за достигане на</w:t>
      </w:r>
    </w:p>
    <w:p w14:paraId="39ADE280" w14:textId="77777777" w:rsidR="00B112EF" w:rsidRPr="00211413" w:rsidRDefault="00B112EF" w:rsidP="00087CCA">
      <w:pPr>
        <w:jc w:val="both"/>
        <w:rPr>
          <w:lang w:val="ru-RU"/>
        </w:rPr>
      </w:pPr>
      <w:r w:rsidRPr="00211413">
        <w:rPr>
          <w:lang w:val="ru-RU"/>
        </w:rPr>
        <w:t xml:space="preserve">общообразователния минимум по класове и степени се определя с наредба на МОН. </w:t>
      </w:r>
    </w:p>
    <w:p w14:paraId="5ED708B6" w14:textId="77777777" w:rsidR="00B112EF" w:rsidRPr="00211413" w:rsidRDefault="00B112EF" w:rsidP="00087CCA">
      <w:pPr>
        <w:ind w:firstLine="708"/>
        <w:jc w:val="both"/>
        <w:rPr>
          <w:lang w:val="ru-RU"/>
        </w:rPr>
      </w:pPr>
      <w:r w:rsidRPr="00211413">
        <w:rPr>
          <w:b/>
          <w:lang w:val="ru-RU"/>
        </w:rPr>
        <w:t>Чл.</w:t>
      </w:r>
      <w:r w:rsidR="00A07DDB" w:rsidRPr="00211413">
        <w:rPr>
          <w:b/>
        </w:rPr>
        <w:t>50</w:t>
      </w:r>
      <w:r w:rsidRPr="00211413">
        <w:rPr>
          <w:lang w:val="ru-RU"/>
        </w:rPr>
        <w:t>.</w:t>
      </w:r>
      <w:r w:rsidR="00CA16C9" w:rsidRPr="00211413">
        <w:rPr>
          <w:lang w:val="ru-RU"/>
        </w:rPr>
        <w:t xml:space="preserve"> </w:t>
      </w:r>
      <w:r w:rsidRPr="00211413">
        <w:t>(1)</w:t>
      </w:r>
      <w:r w:rsidR="00CA16C9" w:rsidRPr="00211413">
        <w:rPr>
          <w:lang w:val="ru-RU"/>
        </w:rPr>
        <w:t xml:space="preserve"> </w:t>
      </w:r>
      <w:r w:rsidRPr="00211413">
        <w:rPr>
          <w:lang w:val="ru-RU"/>
        </w:rPr>
        <w:t xml:space="preserve">Училището осъществява професионално образование с придобиване на: </w:t>
      </w:r>
    </w:p>
    <w:p w14:paraId="7A762181" w14:textId="77777777" w:rsidR="00B112EF" w:rsidRPr="00211413" w:rsidRDefault="00DB4470" w:rsidP="00087CCA">
      <w:pPr>
        <w:jc w:val="both"/>
        <w:rPr>
          <w:lang w:val="ru-RU"/>
        </w:rPr>
      </w:pPr>
      <w:r w:rsidRPr="00211413">
        <w:rPr>
          <w:lang w:val="ru-RU"/>
        </w:rPr>
        <w:t xml:space="preserve">        </w:t>
      </w:r>
      <w:r w:rsidR="009B54F4" w:rsidRPr="00211413">
        <w:rPr>
          <w:lang w:val="ru-RU"/>
        </w:rPr>
        <w:t>1</w:t>
      </w:r>
      <w:r w:rsidR="00B112EF" w:rsidRPr="00211413">
        <w:rPr>
          <w:lang w:val="ru-RU"/>
        </w:rPr>
        <w:t xml:space="preserve">. втора степен на професионална квалификация с продължителност четири </w:t>
      </w:r>
      <w:r w:rsidR="00CA16C9" w:rsidRPr="00211413">
        <w:rPr>
          <w:lang w:val="ru-RU"/>
        </w:rPr>
        <w:t>години, след</w:t>
      </w:r>
      <w:r w:rsidR="00B112EF" w:rsidRPr="00211413">
        <w:rPr>
          <w:lang w:val="ru-RU"/>
        </w:rPr>
        <w:t xml:space="preserve"> завършено основно образование; </w:t>
      </w:r>
    </w:p>
    <w:p w14:paraId="20F04794" w14:textId="77777777" w:rsidR="008C6314" w:rsidRPr="00211413" w:rsidRDefault="00DB4470" w:rsidP="00087CCA">
      <w:pPr>
        <w:jc w:val="both"/>
        <w:rPr>
          <w:lang w:val="ru-RU"/>
        </w:rPr>
      </w:pPr>
      <w:r w:rsidRPr="00211413">
        <w:rPr>
          <w:lang w:val="ru-RU"/>
        </w:rPr>
        <w:t xml:space="preserve">        </w:t>
      </w:r>
      <w:r w:rsidR="009B54F4" w:rsidRPr="00211413">
        <w:rPr>
          <w:lang w:val="ru-RU"/>
        </w:rPr>
        <w:t>2</w:t>
      </w:r>
      <w:r w:rsidR="00B112EF" w:rsidRPr="00211413">
        <w:rPr>
          <w:lang w:val="ru-RU"/>
        </w:rPr>
        <w:t xml:space="preserve">. трета степен на професионална квалификация с продължителност четири или пет </w:t>
      </w:r>
      <w:r w:rsidR="00CA16C9" w:rsidRPr="00211413">
        <w:rPr>
          <w:lang w:val="ru-RU"/>
        </w:rPr>
        <w:t>години, съответно</w:t>
      </w:r>
      <w:r w:rsidR="00B112EF" w:rsidRPr="00211413">
        <w:rPr>
          <w:lang w:val="ru-RU"/>
        </w:rPr>
        <w:t xml:space="preserve"> след завършено основно образование или </w:t>
      </w:r>
      <w:r w:rsidR="00B112EF" w:rsidRPr="00211413">
        <w:rPr>
          <w:lang w:val="en-US"/>
        </w:rPr>
        <w:t>VII</w:t>
      </w:r>
      <w:r w:rsidR="00B112EF" w:rsidRPr="00211413">
        <w:rPr>
          <w:lang w:val="ru-RU"/>
        </w:rPr>
        <w:t xml:space="preserve"> клас.</w:t>
      </w:r>
    </w:p>
    <w:p w14:paraId="3CF6BA07" w14:textId="77777777" w:rsidR="00B112EF" w:rsidRPr="00211413" w:rsidRDefault="00DB4470" w:rsidP="00087CCA">
      <w:pPr>
        <w:jc w:val="both"/>
        <w:rPr>
          <w:lang w:val="ru-RU"/>
        </w:rPr>
      </w:pPr>
      <w:r w:rsidRPr="00211413">
        <w:rPr>
          <w:lang w:val="ru-RU"/>
        </w:rPr>
        <w:t xml:space="preserve">        </w:t>
      </w:r>
      <w:r w:rsidR="009B54F4" w:rsidRPr="00211413">
        <w:rPr>
          <w:lang w:val="ru-RU"/>
        </w:rPr>
        <w:t>3</w:t>
      </w:r>
      <w:r w:rsidR="008C6314" w:rsidRPr="00211413">
        <w:rPr>
          <w:lang w:val="ru-RU"/>
        </w:rPr>
        <w:t>.</w:t>
      </w:r>
      <w:r w:rsidR="00B112EF" w:rsidRPr="00211413">
        <w:rPr>
          <w:lang w:val="ru-RU"/>
        </w:rPr>
        <w:t xml:space="preserve"> </w:t>
      </w:r>
      <w:r w:rsidR="008C6314" w:rsidRPr="00211413">
        <w:rPr>
          <w:lang w:val="ru-RU"/>
        </w:rPr>
        <w:t xml:space="preserve">трета степен на професионална квалификация с продължителност четири или пет </w:t>
      </w:r>
      <w:r w:rsidR="00CA16C9" w:rsidRPr="00211413">
        <w:rPr>
          <w:lang w:val="ru-RU"/>
        </w:rPr>
        <w:t>години, съответно</w:t>
      </w:r>
      <w:r w:rsidR="008C6314" w:rsidRPr="00211413">
        <w:rPr>
          <w:lang w:val="ru-RU"/>
        </w:rPr>
        <w:t xml:space="preserve"> след завършено основно образование или VII клас.</w:t>
      </w:r>
    </w:p>
    <w:p w14:paraId="604B8066" w14:textId="77777777" w:rsidR="00B112EF" w:rsidRPr="00211413" w:rsidRDefault="00F67E6C" w:rsidP="00087CCA">
      <w:pPr>
        <w:jc w:val="both"/>
        <w:rPr>
          <w:lang w:val="ru-RU"/>
        </w:rPr>
      </w:pPr>
      <w:r w:rsidRPr="00211413">
        <w:rPr>
          <w:lang w:val="ru-RU"/>
        </w:rPr>
        <w:t xml:space="preserve">         </w:t>
      </w:r>
      <w:r w:rsidR="00B112EF" w:rsidRPr="00211413">
        <w:rPr>
          <w:lang w:val="ru-RU"/>
        </w:rPr>
        <w:t xml:space="preserve">(2) Изходящото образователно равнище за придобиване на съответните степени е: </w:t>
      </w:r>
    </w:p>
    <w:p w14:paraId="4B89AB6F" w14:textId="77777777" w:rsidR="00B112EF" w:rsidRPr="00211413" w:rsidRDefault="00DB4470" w:rsidP="00087CCA">
      <w:pPr>
        <w:jc w:val="both"/>
        <w:rPr>
          <w:lang w:val="ru-RU"/>
        </w:rPr>
      </w:pPr>
      <w:r w:rsidRPr="00211413">
        <w:rPr>
          <w:lang w:val="ru-RU"/>
        </w:rPr>
        <w:t xml:space="preserve">       </w:t>
      </w:r>
      <w:r w:rsidR="00B112EF" w:rsidRPr="00211413">
        <w:rPr>
          <w:lang w:val="ru-RU"/>
        </w:rPr>
        <w:t xml:space="preserve">1. за втора степен - завършени </w:t>
      </w:r>
      <w:r w:rsidR="00B112EF" w:rsidRPr="00211413">
        <w:rPr>
          <w:lang w:val="en-US"/>
        </w:rPr>
        <w:t>XI</w:t>
      </w:r>
      <w:r w:rsidR="00B112EF" w:rsidRPr="00211413">
        <w:t>І</w:t>
      </w:r>
      <w:r w:rsidR="00B112EF" w:rsidRPr="00211413">
        <w:rPr>
          <w:lang w:val="ru-RU"/>
        </w:rPr>
        <w:t xml:space="preserve"> </w:t>
      </w:r>
      <w:r w:rsidR="00CA16C9" w:rsidRPr="00211413">
        <w:rPr>
          <w:lang w:val="ru-RU"/>
        </w:rPr>
        <w:t>клас, придобито</w:t>
      </w:r>
      <w:r w:rsidR="00B112EF" w:rsidRPr="00211413">
        <w:rPr>
          <w:lang w:val="ru-RU"/>
        </w:rPr>
        <w:t xml:space="preserve"> право за явяване на Държавни</w:t>
      </w:r>
    </w:p>
    <w:p w14:paraId="7B82AE1E" w14:textId="77777777" w:rsidR="00B112EF" w:rsidRPr="00211413" w:rsidRDefault="00B112EF" w:rsidP="004A529F">
      <w:pPr>
        <w:rPr>
          <w:lang w:val="ru-RU"/>
        </w:rPr>
      </w:pPr>
      <w:r w:rsidRPr="00211413">
        <w:rPr>
          <w:lang w:val="ru-RU"/>
        </w:rPr>
        <w:t xml:space="preserve">зрелостни изпити за завършване на средното образование или завършено средно образование. </w:t>
      </w:r>
    </w:p>
    <w:p w14:paraId="5F5EAB35" w14:textId="77777777" w:rsidR="00B112EF" w:rsidRPr="00211413" w:rsidRDefault="00DB4470" w:rsidP="004A529F">
      <w:pPr>
        <w:rPr>
          <w:lang w:val="ru-RU"/>
        </w:rPr>
      </w:pPr>
      <w:r w:rsidRPr="00211413">
        <w:rPr>
          <w:lang w:val="ru-RU"/>
        </w:rPr>
        <w:t xml:space="preserve">       </w:t>
      </w:r>
      <w:r w:rsidR="00B112EF" w:rsidRPr="00211413">
        <w:rPr>
          <w:lang w:val="ru-RU"/>
        </w:rPr>
        <w:t xml:space="preserve">2. за трета степен -  завършени </w:t>
      </w:r>
      <w:r w:rsidR="00B112EF" w:rsidRPr="00211413">
        <w:rPr>
          <w:lang w:val="en-US"/>
        </w:rPr>
        <w:t>XI</w:t>
      </w:r>
      <w:r w:rsidR="00B112EF" w:rsidRPr="00211413">
        <w:t>І</w:t>
      </w:r>
      <w:r w:rsidR="00CA16C9" w:rsidRPr="00211413">
        <w:rPr>
          <w:lang w:val="ru-RU"/>
        </w:rPr>
        <w:t xml:space="preserve"> клас, придобито</w:t>
      </w:r>
      <w:r w:rsidR="00B112EF" w:rsidRPr="00211413">
        <w:rPr>
          <w:lang w:val="ru-RU"/>
        </w:rPr>
        <w:t xml:space="preserve"> право за явяване на Държавни</w:t>
      </w:r>
    </w:p>
    <w:p w14:paraId="4DDB0943" w14:textId="77777777" w:rsidR="00325A42" w:rsidRPr="00211413" w:rsidRDefault="00B112EF" w:rsidP="004A529F">
      <w:pPr>
        <w:rPr>
          <w:lang w:val="ru-RU"/>
        </w:rPr>
      </w:pPr>
      <w:r w:rsidRPr="00211413">
        <w:rPr>
          <w:lang w:val="ru-RU"/>
        </w:rPr>
        <w:t>зрелостни изпити за завършване на средното образование или завършено средно образование.</w:t>
      </w:r>
    </w:p>
    <w:p w14:paraId="66FF3697" w14:textId="77777777" w:rsidR="00DB4470" w:rsidRPr="00211413" w:rsidRDefault="00325A42" w:rsidP="004A529F">
      <w:pPr>
        <w:numPr>
          <w:ilvl w:val="0"/>
          <w:numId w:val="3"/>
        </w:numPr>
      </w:pPr>
      <w:r w:rsidRPr="00211413">
        <w:rPr>
          <w:lang w:val="ru-RU"/>
        </w:rPr>
        <w:t xml:space="preserve">за първа степен </w:t>
      </w:r>
      <w:r w:rsidR="00DB4470" w:rsidRPr="00211413">
        <w:rPr>
          <w:lang w:val="ru-RU"/>
        </w:rPr>
        <w:t xml:space="preserve">на професионална квалификация </w:t>
      </w:r>
      <w:r w:rsidRPr="00211413">
        <w:rPr>
          <w:lang w:val="ru-RU"/>
        </w:rPr>
        <w:t xml:space="preserve">след </w:t>
      </w:r>
      <w:r w:rsidR="00CA16C9" w:rsidRPr="00211413">
        <w:rPr>
          <w:lang w:val="ru-RU"/>
        </w:rPr>
        <w:t>завършен X</w:t>
      </w:r>
      <w:r w:rsidRPr="00211413">
        <w:rPr>
          <w:lang w:val="ru-RU"/>
        </w:rPr>
        <w:t xml:space="preserve"> </w:t>
      </w:r>
      <w:r w:rsidRPr="00211413">
        <w:t xml:space="preserve">клас – за </w:t>
      </w:r>
      <w:r w:rsidR="004A529F" w:rsidRPr="00211413">
        <w:t xml:space="preserve">деца със </w:t>
      </w:r>
      <w:r w:rsidRPr="00211413">
        <w:t>СОП</w:t>
      </w:r>
      <w:r w:rsidR="00DB4470" w:rsidRPr="00211413">
        <w:t xml:space="preserve">, придобито право за явяване на Държавни зрелостни изпити за завършване на средното образование </w:t>
      </w:r>
    </w:p>
    <w:p w14:paraId="67DE243B" w14:textId="10EE4A5D" w:rsidR="00DB4470" w:rsidRPr="00211413" w:rsidRDefault="004A529F" w:rsidP="004A529F">
      <w:pPr>
        <w:numPr>
          <w:ilvl w:val="0"/>
          <w:numId w:val="3"/>
        </w:numPr>
        <w:rPr>
          <w:lang w:val="ru-RU"/>
        </w:rPr>
      </w:pPr>
      <w:r w:rsidRPr="00211413">
        <w:t>за първа с</w:t>
      </w:r>
      <w:r w:rsidR="00DB4470" w:rsidRPr="00211413">
        <w:t>тепен на професионална квалификация  –  завършен  X клас, придобито право за явяване на Държавни зрелостни изпити за завършване на средно образование за ученици, при</w:t>
      </w:r>
      <w:r w:rsidR="00867E17" w:rsidRPr="00211413">
        <w:t>ети след 7 клас за учебната 202</w:t>
      </w:r>
      <w:r w:rsidR="006A69A7">
        <w:t>1</w:t>
      </w:r>
      <w:r w:rsidR="00867E17" w:rsidRPr="00211413">
        <w:t xml:space="preserve"> </w:t>
      </w:r>
      <w:r w:rsidR="0044746B" w:rsidRPr="00211413">
        <w:t>/202</w:t>
      </w:r>
      <w:r w:rsidR="006A69A7">
        <w:t>2</w:t>
      </w:r>
      <w:r w:rsidR="00DB4470" w:rsidRPr="00211413">
        <w:t xml:space="preserve">г. </w:t>
      </w:r>
    </w:p>
    <w:p w14:paraId="5020E26B" w14:textId="77777777" w:rsidR="00B112EF" w:rsidRPr="00211413" w:rsidRDefault="00F67E6C" w:rsidP="004A529F">
      <w:pPr>
        <w:ind w:left="426"/>
        <w:rPr>
          <w:lang w:val="ru-RU"/>
        </w:rPr>
      </w:pPr>
      <w:r w:rsidRPr="00211413">
        <w:rPr>
          <w:lang w:val="ru-RU"/>
        </w:rPr>
        <w:t xml:space="preserve"> </w:t>
      </w:r>
      <w:r w:rsidR="00B112EF" w:rsidRPr="00211413">
        <w:rPr>
          <w:lang w:val="ru-RU"/>
        </w:rPr>
        <w:t xml:space="preserve">(3) Училището осъществява професионално обучение на </w:t>
      </w:r>
      <w:r w:rsidR="00CA16C9" w:rsidRPr="00211413">
        <w:rPr>
          <w:lang w:val="ru-RU"/>
        </w:rPr>
        <w:t>лица, навършили</w:t>
      </w:r>
      <w:r w:rsidR="00B112EF" w:rsidRPr="00211413">
        <w:rPr>
          <w:lang w:val="ru-RU"/>
        </w:rPr>
        <w:t xml:space="preserve"> 16-годишна възраст, със завършено основно или средно образование, финансово осигурени от юридически или физически лица по рамкови програми А, Б, В, Д и Е. </w:t>
      </w:r>
    </w:p>
    <w:p w14:paraId="189B0DCC" w14:textId="77777777" w:rsidR="00B112EF" w:rsidRPr="00211413" w:rsidRDefault="00F67E6C" w:rsidP="004A529F">
      <w:pPr>
        <w:rPr>
          <w:lang w:val="ru-RU"/>
        </w:rPr>
      </w:pPr>
      <w:r w:rsidRPr="00211413">
        <w:rPr>
          <w:lang w:val="ru-RU"/>
        </w:rPr>
        <w:t xml:space="preserve">        </w:t>
      </w:r>
      <w:r w:rsidR="00B112EF" w:rsidRPr="00211413">
        <w:rPr>
          <w:lang w:val="ru-RU"/>
        </w:rPr>
        <w:t xml:space="preserve">(4) </w:t>
      </w:r>
      <w:r w:rsidR="00CA16C9" w:rsidRPr="00211413">
        <w:rPr>
          <w:lang w:val="ru-RU"/>
        </w:rPr>
        <w:t>Организацията, провеждането, материалното</w:t>
      </w:r>
      <w:r w:rsidR="00B112EF" w:rsidRPr="00211413">
        <w:rPr>
          <w:lang w:val="ru-RU"/>
        </w:rPr>
        <w:t xml:space="preserve"> и финансово осигуряване на</w:t>
      </w:r>
    </w:p>
    <w:p w14:paraId="0F6D064E" w14:textId="77777777" w:rsidR="00B112EF" w:rsidRPr="00211413" w:rsidRDefault="00B112EF" w:rsidP="004A529F">
      <w:pPr>
        <w:rPr>
          <w:lang w:val="ru-RU"/>
        </w:rPr>
      </w:pPr>
      <w:r w:rsidRPr="00211413">
        <w:rPr>
          <w:lang w:val="ru-RU"/>
        </w:rPr>
        <w:t>професионалното обучение по ал.</w:t>
      </w:r>
      <w:r w:rsidR="00CA16C9" w:rsidRPr="00211413">
        <w:rPr>
          <w:lang w:val="ru-RU"/>
        </w:rPr>
        <w:t>3 се</w:t>
      </w:r>
      <w:r w:rsidRPr="00211413">
        <w:rPr>
          <w:lang w:val="ru-RU"/>
        </w:rPr>
        <w:t xml:space="preserve"> уреждат с договор между директора на училището и финансиращото обучението лице. </w:t>
      </w:r>
    </w:p>
    <w:p w14:paraId="6497A4D7" w14:textId="77777777" w:rsidR="00B112EF" w:rsidRPr="00211413" w:rsidRDefault="00B112EF" w:rsidP="004A529F">
      <w:pPr>
        <w:ind w:firstLine="708"/>
        <w:rPr>
          <w:lang w:val="ru-RU"/>
        </w:rPr>
      </w:pPr>
      <w:r w:rsidRPr="00211413">
        <w:rPr>
          <w:b/>
          <w:lang w:val="ru-RU"/>
        </w:rPr>
        <w:t>Чл.</w:t>
      </w:r>
      <w:r w:rsidR="00A07DDB" w:rsidRPr="00211413">
        <w:rPr>
          <w:b/>
        </w:rPr>
        <w:t>51</w:t>
      </w:r>
      <w:r w:rsidRPr="00211413">
        <w:rPr>
          <w:lang w:val="ru-RU"/>
        </w:rPr>
        <w:t>(1) Придобиването на професионална квалификация се регламентира</w:t>
      </w:r>
      <w:r w:rsidR="00A07DDB" w:rsidRPr="00211413">
        <w:rPr>
          <w:lang w:val="ru-RU"/>
        </w:rPr>
        <w:t xml:space="preserve"> с програмите по ал.3 на чл</w:t>
      </w:r>
      <w:r w:rsidR="00A07DDB" w:rsidRPr="00211413">
        <w:t>.</w:t>
      </w:r>
      <w:r w:rsidR="00CA16C9" w:rsidRPr="00211413">
        <w:t>50</w:t>
      </w:r>
      <w:r w:rsidR="00CA16C9" w:rsidRPr="00211413">
        <w:rPr>
          <w:lang w:val="ru-RU"/>
        </w:rPr>
        <w:t>, които</w:t>
      </w:r>
      <w:r w:rsidRPr="00211413">
        <w:rPr>
          <w:lang w:val="ru-RU"/>
        </w:rPr>
        <w:t xml:space="preserve"> определят </w:t>
      </w:r>
      <w:r w:rsidR="00CA16C9" w:rsidRPr="00211413">
        <w:rPr>
          <w:lang w:val="ru-RU"/>
        </w:rPr>
        <w:t>възрастта, входящото</w:t>
      </w:r>
      <w:r w:rsidRPr="00211413">
        <w:rPr>
          <w:lang w:val="ru-RU"/>
        </w:rPr>
        <w:t xml:space="preserve"> образователно и квалификационно равнище на кандидатите и продължителността на професионалното образование и обучение.  </w:t>
      </w:r>
    </w:p>
    <w:p w14:paraId="289BC963" w14:textId="77777777" w:rsidR="00B112EF" w:rsidRPr="00211413" w:rsidRDefault="00B112EF" w:rsidP="00087CCA">
      <w:pPr>
        <w:ind w:firstLine="708"/>
        <w:jc w:val="both"/>
        <w:rPr>
          <w:lang w:val="ru-RU"/>
        </w:rPr>
      </w:pPr>
      <w:r w:rsidRPr="00211413">
        <w:rPr>
          <w:lang w:val="ru-RU"/>
        </w:rPr>
        <w:t xml:space="preserve">(2) Програми за ученици: </w:t>
      </w:r>
    </w:p>
    <w:p w14:paraId="7B89A969" w14:textId="77777777" w:rsidR="00B112EF" w:rsidRPr="00211413" w:rsidRDefault="004A529F" w:rsidP="00087CCA">
      <w:pPr>
        <w:jc w:val="both"/>
        <w:rPr>
          <w:lang w:val="ru-RU"/>
        </w:rPr>
      </w:pPr>
      <w:r w:rsidRPr="00211413">
        <w:rPr>
          <w:lang w:val="ru-RU"/>
        </w:rPr>
        <w:t xml:space="preserve">             </w:t>
      </w:r>
      <w:r w:rsidR="00B112EF" w:rsidRPr="00211413">
        <w:rPr>
          <w:lang w:val="ru-RU"/>
        </w:rPr>
        <w:t xml:space="preserve">1. Програма В </w:t>
      </w:r>
      <w:r w:rsidR="00CA16C9" w:rsidRPr="00211413">
        <w:rPr>
          <w:lang w:val="ru-RU"/>
        </w:rPr>
        <w:t xml:space="preserve"> </w:t>
      </w:r>
      <w:r w:rsidR="00B112EF" w:rsidRPr="00211413">
        <w:rPr>
          <w:lang w:val="ru-RU"/>
        </w:rPr>
        <w:t xml:space="preserve">за професионално </w:t>
      </w:r>
      <w:r w:rsidR="00CA16C9" w:rsidRPr="00211413">
        <w:rPr>
          <w:lang w:val="ru-RU"/>
        </w:rPr>
        <w:t>образование, с</w:t>
      </w:r>
      <w:r w:rsidR="00B112EF" w:rsidRPr="00211413">
        <w:rPr>
          <w:lang w:val="ru-RU"/>
        </w:rPr>
        <w:t xml:space="preserve"> продължителност </w:t>
      </w:r>
      <w:r w:rsidR="00B112EF" w:rsidRPr="00211413">
        <w:t xml:space="preserve">5 г. за ученици със завършен </w:t>
      </w:r>
      <w:r w:rsidR="00B112EF" w:rsidRPr="00211413">
        <w:rPr>
          <w:lang w:val="en-US"/>
        </w:rPr>
        <w:t>V</w:t>
      </w:r>
      <w:r w:rsidR="00B112EF" w:rsidRPr="00211413">
        <w:t xml:space="preserve">ІІ клас и придобиване на втора или трета степен на професионална квалификация.  </w:t>
      </w:r>
    </w:p>
    <w:p w14:paraId="6B35282A" w14:textId="77777777" w:rsidR="00B112EF" w:rsidRPr="00211413" w:rsidRDefault="00B112EF" w:rsidP="00087CCA">
      <w:pPr>
        <w:ind w:firstLine="708"/>
        <w:jc w:val="both"/>
        <w:rPr>
          <w:lang w:val="ru-RU"/>
        </w:rPr>
      </w:pPr>
      <w:r w:rsidRPr="00211413">
        <w:rPr>
          <w:lang w:val="ru-RU"/>
        </w:rPr>
        <w:t>(3)</w:t>
      </w:r>
      <w:r w:rsidRPr="00211413">
        <w:t xml:space="preserve"> Съдържанието</w:t>
      </w:r>
      <w:r w:rsidRPr="00211413">
        <w:rPr>
          <w:lang w:val="ru-RU"/>
        </w:rPr>
        <w:t xml:space="preserve"> на програма В е конкретизирано за всяка</w:t>
      </w:r>
      <w:r w:rsidRPr="00211413">
        <w:t xml:space="preserve"> професия</w:t>
      </w:r>
      <w:r w:rsidRPr="00211413">
        <w:rPr>
          <w:lang w:val="ru-RU"/>
        </w:rPr>
        <w:t xml:space="preserve"> от Списъка на</w:t>
      </w:r>
    </w:p>
    <w:p w14:paraId="7152B962" w14:textId="77777777" w:rsidR="00B112EF" w:rsidRPr="00211413" w:rsidRDefault="00B112EF" w:rsidP="00087CCA">
      <w:pPr>
        <w:jc w:val="both"/>
        <w:rPr>
          <w:lang w:val="ru-RU"/>
        </w:rPr>
      </w:pPr>
      <w:r w:rsidRPr="00211413">
        <w:rPr>
          <w:lang w:val="ru-RU"/>
        </w:rPr>
        <w:t xml:space="preserve">професиите за професионалното образование и обучение с държавните образователни изисквания. </w:t>
      </w:r>
    </w:p>
    <w:p w14:paraId="0D9ED49F" w14:textId="77777777" w:rsidR="00B112EF" w:rsidRPr="00211413" w:rsidRDefault="00B112EF" w:rsidP="00087CCA">
      <w:pPr>
        <w:ind w:firstLine="708"/>
        <w:jc w:val="both"/>
        <w:rPr>
          <w:lang w:val="ru-RU"/>
        </w:rPr>
      </w:pPr>
      <w:r w:rsidRPr="00211413">
        <w:rPr>
          <w:b/>
          <w:lang w:val="ru-RU"/>
        </w:rPr>
        <w:t>Чл.</w:t>
      </w:r>
      <w:r w:rsidR="00A07DDB" w:rsidRPr="00211413">
        <w:rPr>
          <w:b/>
        </w:rPr>
        <w:t>52</w:t>
      </w:r>
      <w:r w:rsidRPr="00211413">
        <w:rPr>
          <w:lang w:val="ru-RU"/>
        </w:rPr>
        <w:t xml:space="preserve">. Приемането на кандидатите се извършва </w:t>
      </w:r>
      <w:r w:rsidR="003A391D" w:rsidRPr="00211413">
        <w:rPr>
          <w:lang w:val="ru-RU"/>
        </w:rPr>
        <w:t>при условии</w:t>
      </w:r>
      <w:r w:rsidRPr="00211413">
        <w:rPr>
          <w:lang w:val="ru-RU"/>
        </w:rPr>
        <w:t xml:space="preserve"> и ред, определени с наредба на министъра на МОН и обучаващата </w:t>
      </w:r>
      <w:r w:rsidR="00CA16C9" w:rsidRPr="00211413">
        <w:rPr>
          <w:lang w:val="ru-RU"/>
        </w:rPr>
        <w:t>институция, спазваща</w:t>
      </w:r>
      <w:r w:rsidRPr="00211413">
        <w:rPr>
          <w:lang w:val="ru-RU"/>
        </w:rPr>
        <w:t xml:space="preserve"> изискванията за минимална </w:t>
      </w:r>
      <w:r w:rsidR="00CA16C9" w:rsidRPr="00211413">
        <w:rPr>
          <w:lang w:val="ru-RU"/>
        </w:rPr>
        <w:t>възраст, здравословно</w:t>
      </w:r>
      <w:r w:rsidRPr="00211413">
        <w:rPr>
          <w:lang w:val="ru-RU"/>
        </w:rPr>
        <w:t xml:space="preserve"> състояние и входящо образователно и квалификационно равнище. </w:t>
      </w:r>
    </w:p>
    <w:p w14:paraId="214FA085" w14:textId="77777777" w:rsidR="00B112EF" w:rsidRPr="00211413" w:rsidRDefault="00B112EF" w:rsidP="00087CCA">
      <w:pPr>
        <w:ind w:firstLine="708"/>
        <w:jc w:val="both"/>
        <w:rPr>
          <w:lang w:val="ru-RU"/>
        </w:rPr>
      </w:pPr>
      <w:r w:rsidRPr="00211413">
        <w:rPr>
          <w:b/>
          <w:lang w:val="ru-RU"/>
        </w:rPr>
        <w:t>Чл.</w:t>
      </w:r>
      <w:r w:rsidR="00A07DDB" w:rsidRPr="00211413">
        <w:rPr>
          <w:b/>
        </w:rPr>
        <w:t>53</w:t>
      </w:r>
      <w:r w:rsidRPr="00211413">
        <w:rPr>
          <w:lang w:val="ru-RU"/>
        </w:rPr>
        <w:t>. Формите на обучение, организационните форми и учебното време за програма А, Б, В,</w:t>
      </w:r>
      <w:r w:rsidR="00A07DDB" w:rsidRPr="00211413">
        <w:rPr>
          <w:lang w:val="ru-RU"/>
        </w:rPr>
        <w:t xml:space="preserve"> Д и Е са в съответствие със</w:t>
      </w:r>
      <w:r w:rsidR="00A07DDB" w:rsidRPr="00211413">
        <w:t xml:space="preserve"> ЗПОО</w:t>
      </w:r>
      <w:r w:rsidRPr="00211413">
        <w:rPr>
          <w:lang w:val="ru-RU"/>
        </w:rPr>
        <w:t xml:space="preserve">. </w:t>
      </w:r>
    </w:p>
    <w:p w14:paraId="06CDD01B" w14:textId="77777777" w:rsidR="00B112EF" w:rsidRPr="00701527" w:rsidRDefault="00B112EF" w:rsidP="00087CCA">
      <w:pPr>
        <w:ind w:firstLine="708"/>
        <w:jc w:val="both"/>
        <w:rPr>
          <w:lang w:val="ru-RU"/>
        </w:rPr>
      </w:pPr>
      <w:r w:rsidRPr="00701527">
        <w:rPr>
          <w:b/>
          <w:lang w:val="ru-RU"/>
        </w:rPr>
        <w:lastRenderedPageBreak/>
        <w:t>Чл.</w:t>
      </w:r>
      <w:r w:rsidR="00A07DDB" w:rsidRPr="00701527">
        <w:rPr>
          <w:b/>
        </w:rPr>
        <w:t>54</w:t>
      </w:r>
      <w:r w:rsidRPr="00701527">
        <w:rPr>
          <w:lang w:val="ru-RU"/>
        </w:rPr>
        <w:t>.</w:t>
      </w:r>
      <w:r w:rsidR="008E2BD9" w:rsidRPr="00701527">
        <w:rPr>
          <w:lang w:val="ru-RU"/>
        </w:rPr>
        <w:t xml:space="preserve"> </w:t>
      </w:r>
      <w:r w:rsidRPr="00701527">
        <w:rPr>
          <w:lang w:val="ru-RU"/>
        </w:rPr>
        <w:t xml:space="preserve">(1) Професионалното образование се осъществява чрез общообразователна и професионална подготовка, а </w:t>
      </w:r>
      <w:r w:rsidRPr="00701527">
        <w:t>п</w:t>
      </w:r>
      <w:r w:rsidRPr="00701527">
        <w:rPr>
          <w:lang w:val="ru-RU"/>
        </w:rPr>
        <w:t xml:space="preserve">рофесионалното обучение - чрез професионална подготовка; </w:t>
      </w:r>
    </w:p>
    <w:p w14:paraId="20B561B8" w14:textId="68D8A4ED" w:rsidR="00B112EF" w:rsidRPr="00701527" w:rsidRDefault="00B112EF" w:rsidP="00087CCA">
      <w:pPr>
        <w:ind w:firstLine="708"/>
        <w:jc w:val="both"/>
        <w:rPr>
          <w:lang w:val="ru-RU"/>
        </w:rPr>
      </w:pPr>
      <w:r w:rsidRPr="00701527">
        <w:rPr>
          <w:lang w:val="ru-RU"/>
        </w:rPr>
        <w:t xml:space="preserve">(2) Общообразователната подготовка е задължителна и се осъществява чрез учебни предмети, групирани в културно-образователни области; </w:t>
      </w:r>
    </w:p>
    <w:p w14:paraId="69729560" w14:textId="60A2266A" w:rsidR="00B112EF" w:rsidRPr="00701527" w:rsidRDefault="005E51E9" w:rsidP="00087CCA">
      <w:pPr>
        <w:ind w:firstLine="708"/>
        <w:jc w:val="both"/>
        <w:rPr>
          <w:lang w:val="ru-RU"/>
        </w:rPr>
      </w:pPr>
      <w:r w:rsidRPr="00701527">
        <w:rPr>
          <w:lang w:val="ru-RU"/>
        </w:rPr>
        <w:t xml:space="preserve">(З) Разширената професионална </w:t>
      </w:r>
      <w:r w:rsidR="00B112EF" w:rsidRPr="00701527">
        <w:rPr>
          <w:lang w:val="ru-RU"/>
        </w:rPr>
        <w:t xml:space="preserve">подготовка осигурява знания и умения на по-високо равнище по учебните предмети от културно-образователните области  </w:t>
      </w:r>
    </w:p>
    <w:p w14:paraId="6BD9734B" w14:textId="387EF297" w:rsidR="00B112EF" w:rsidRPr="00701527" w:rsidRDefault="00B112EF" w:rsidP="00087CCA">
      <w:pPr>
        <w:ind w:firstLine="708"/>
        <w:jc w:val="both"/>
        <w:rPr>
          <w:lang w:val="ru-RU"/>
        </w:rPr>
      </w:pPr>
      <w:r w:rsidRPr="00701527">
        <w:rPr>
          <w:lang w:val="ru-RU"/>
        </w:rPr>
        <w:t>(4) Професионалната подготовка за професионалното образование е задължителна -</w:t>
      </w:r>
      <w:r w:rsidR="00CA16C9" w:rsidRPr="00701527">
        <w:rPr>
          <w:lang w:val="ru-RU"/>
        </w:rPr>
        <w:t>обща, отраслова</w:t>
      </w:r>
      <w:r w:rsidRPr="00701527">
        <w:rPr>
          <w:lang w:val="ru-RU"/>
        </w:rPr>
        <w:t xml:space="preserve"> и специфична за всяка професия, задължителна чуждоезико</w:t>
      </w:r>
      <w:r w:rsidR="005E51E9" w:rsidRPr="00701527">
        <w:rPr>
          <w:lang w:val="ru-RU"/>
        </w:rPr>
        <w:t>ва подготовка по професията.</w:t>
      </w:r>
    </w:p>
    <w:p w14:paraId="1028E1E9" w14:textId="77777777" w:rsidR="00B112EF" w:rsidRPr="00701527" w:rsidRDefault="00B112EF" w:rsidP="00087CCA">
      <w:pPr>
        <w:ind w:firstLine="708"/>
        <w:jc w:val="both"/>
        <w:rPr>
          <w:lang w:val="ru-RU"/>
        </w:rPr>
      </w:pPr>
      <w:r w:rsidRPr="00701527">
        <w:rPr>
          <w:lang w:val="ru-RU"/>
        </w:rPr>
        <w:t>(5</w:t>
      </w:r>
      <w:r w:rsidRPr="00701527">
        <w:t>)</w:t>
      </w:r>
      <w:r w:rsidRPr="00701527">
        <w:rPr>
          <w:lang w:val="ru-RU"/>
        </w:rPr>
        <w:t xml:space="preserve"> Общата задължителна професионална подготовка е единна за всички професионални направления при отчитане на спецификата им и включва теоретично обучение и практическо обучение. </w:t>
      </w:r>
    </w:p>
    <w:p w14:paraId="0B6F5D39" w14:textId="77777777" w:rsidR="00B112EF" w:rsidRPr="00211413" w:rsidRDefault="00B112EF" w:rsidP="00087CCA">
      <w:pPr>
        <w:ind w:firstLine="708"/>
        <w:jc w:val="both"/>
        <w:rPr>
          <w:lang w:val="ru-RU"/>
        </w:rPr>
      </w:pPr>
      <w:r w:rsidRPr="00211413">
        <w:rPr>
          <w:lang w:val="ru-RU"/>
        </w:rPr>
        <w:t xml:space="preserve">(6) Отрасловата задължителна професионална подготовка е единна за всички професии от съответно професионално направление при отчитане на спецификата на всяка професия и включва теоретично обучение и практическо обучение. </w:t>
      </w:r>
    </w:p>
    <w:p w14:paraId="4A580250" w14:textId="77777777" w:rsidR="00B112EF" w:rsidRPr="00211413" w:rsidRDefault="00B112EF" w:rsidP="00087CCA">
      <w:pPr>
        <w:ind w:firstLine="708"/>
        <w:jc w:val="both"/>
        <w:rPr>
          <w:lang w:val="ru-RU"/>
        </w:rPr>
      </w:pPr>
      <w:r w:rsidRPr="00211413">
        <w:rPr>
          <w:lang w:val="ru-RU"/>
        </w:rPr>
        <w:t xml:space="preserve">(7) Специфичната задължителна професионална подготовка е за съответната професия и включва теоретично обучение и практическо обучение. </w:t>
      </w:r>
    </w:p>
    <w:p w14:paraId="2D5D9027" w14:textId="77777777" w:rsidR="00B112EF" w:rsidRPr="00211413" w:rsidRDefault="00B112EF" w:rsidP="00087CCA">
      <w:pPr>
        <w:ind w:firstLine="708"/>
        <w:jc w:val="both"/>
        <w:rPr>
          <w:lang w:val="ru-RU"/>
        </w:rPr>
      </w:pPr>
      <w:r w:rsidRPr="00211413">
        <w:rPr>
          <w:lang w:val="ru-RU"/>
        </w:rPr>
        <w:t xml:space="preserve">(8) Задължителната чуждоезикова подготовка по професията осигурява усвояване на специфичната терминология, свързана с упражняването на професията. </w:t>
      </w:r>
    </w:p>
    <w:p w14:paraId="797000E1" w14:textId="77777777" w:rsidR="00B112EF" w:rsidRPr="00211413" w:rsidRDefault="00B112EF" w:rsidP="00087CCA">
      <w:pPr>
        <w:ind w:firstLine="708"/>
        <w:jc w:val="both"/>
        <w:rPr>
          <w:lang w:val="ru-RU"/>
        </w:rPr>
      </w:pPr>
      <w:r w:rsidRPr="00211413">
        <w:rPr>
          <w:lang w:val="ru-RU"/>
        </w:rPr>
        <w:t>(9) Задължителноизбираемата професионална подготовка осигурява разширяване на</w:t>
      </w:r>
    </w:p>
    <w:p w14:paraId="58DEBA56" w14:textId="77777777" w:rsidR="00B112EF" w:rsidRPr="00211413" w:rsidRDefault="00B112EF" w:rsidP="00087CCA">
      <w:pPr>
        <w:jc w:val="both"/>
        <w:rPr>
          <w:lang w:val="ru-RU"/>
        </w:rPr>
      </w:pPr>
      <w:r w:rsidRPr="00211413">
        <w:rPr>
          <w:lang w:val="ru-RU"/>
        </w:rPr>
        <w:t xml:space="preserve">знанията, уменията и професионалните компетенции по съответната професия.  </w:t>
      </w:r>
    </w:p>
    <w:p w14:paraId="739F6628" w14:textId="063F6EC2" w:rsidR="00B112EF" w:rsidRPr="00211413" w:rsidRDefault="00B112EF" w:rsidP="00087CCA">
      <w:pPr>
        <w:ind w:firstLine="708"/>
        <w:jc w:val="both"/>
        <w:rPr>
          <w:lang w:val="ru-RU"/>
        </w:rPr>
      </w:pPr>
      <w:r w:rsidRPr="00211413">
        <w:rPr>
          <w:lang w:val="ru-RU"/>
        </w:rPr>
        <w:t xml:space="preserve">(10) 1. Желанието за обучение по </w:t>
      </w:r>
      <w:r w:rsidR="00D15A67">
        <w:rPr>
          <w:lang w:val="ru-RU"/>
        </w:rPr>
        <w:t>РПП</w:t>
      </w:r>
      <w:r w:rsidRPr="00211413">
        <w:rPr>
          <w:lang w:val="ru-RU"/>
        </w:rPr>
        <w:t xml:space="preserve"> се декларира от ученика</w:t>
      </w:r>
      <w:r w:rsidR="008E2BD9" w:rsidRPr="00211413">
        <w:rPr>
          <w:lang w:val="ru-RU"/>
        </w:rPr>
        <w:t xml:space="preserve"> в края на предходната година, </w:t>
      </w:r>
      <w:r w:rsidRPr="00211413">
        <w:rPr>
          <w:lang w:val="ru-RU"/>
        </w:rPr>
        <w:t>с</w:t>
      </w:r>
      <w:r w:rsidRPr="00211413">
        <w:t>ъс</w:t>
      </w:r>
      <w:r w:rsidRPr="00211413">
        <w:rPr>
          <w:lang w:val="ru-RU"/>
        </w:rPr>
        <w:t xml:space="preserve"> </w:t>
      </w:r>
      <w:r w:rsidRPr="00211413">
        <w:t>заявление</w:t>
      </w:r>
      <w:r w:rsidRPr="00211413">
        <w:rPr>
          <w:lang w:val="ru-RU"/>
        </w:rPr>
        <w:t xml:space="preserve"> в срок до </w:t>
      </w:r>
      <w:r w:rsidR="008E2BD9" w:rsidRPr="00211413">
        <w:rPr>
          <w:lang w:val="ru-RU"/>
        </w:rPr>
        <w:t>15 юни, подписано</w:t>
      </w:r>
      <w:r w:rsidRPr="00211413">
        <w:rPr>
          <w:lang w:val="ru-RU"/>
        </w:rPr>
        <w:t xml:space="preserve"> и от </w:t>
      </w:r>
      <w:r w:rsidR="008E2BD9" w:rsidRPr="00211413">
        <w:rPr>
          <w:lang w:val="ru-RU"/>
        </w:rPr>
        <w:t>родителя, до</w:t>
      </w:r>
      <w:r w:rsidRPr="00211413">
        <w:rPr>
          <w:lang w:val="ru-RU"/>
        </w:rPr>
        <w:t xml:space="preserve"> директора на училището. </w:t>
      </w:r>
      <w:r w:rsidRPr="00211413">
        <w:t xml:space="preserve">Заявленията </w:t>
      </w:r>
      <w:r w:rsidRPr="00211413">
        <w:rPr>
          <w:lang w:val="ru-RU"/>
        </w:rPr>
        <w:t>се събират от класните ръководители и се представят на ЗДУД. Веднъж избран, учебния</w:t>
      </w:r>
      <w:r w:rsidRPr="00211413">
        <w:t>т</w:t>
      </w:r>
      <w:r w:rsidRPr="00211413">
        <w:rPr>
          <w:lang w:val="ru-RU"/>
        </w:rPr>
        <w:t xml:space="preserve"> предмет се изучава задължително съгласно програмата; </w:t>
      </w:r>
    </w:p>
    <w:p w14:paraId="451F0278" w14:textId="608F3954" w:rsidR="00B112EF" w:rsidRPr="00211413" w:rsidRDefault="00B112EF" w:rsidP="00087CCA">
      <w:pPr>
        <w:jc w:val="both"/>
        <w:rPr>
          <w:lang w:val="ru-RU"/>
        </w:rPr>
      </w:pPr>
      <w:r w:rsidRPr="00211413">
        <w:rPr>
          <w:lang w:val="ru-RU"/>
        </w:rPr>
        <w:t xml:space="preserve">2. Заявленията за </w:t>
      </w:r>
      <w:r w:rsidR="00D15A67">
        <w:rPr>
          <w:lang w:val="ru-RU"/>
        </w:rPr>
        <w:t xml:space="preserve">РПП </w:t>
      </w:r>
      <w:r w:rsidRPr="00211413">
        <w:rPr>
          <w:lang w:val="ru-RU"/>
        </w:rPr>
        <w:t>се съхраняват от ЗДУД до края на съответната учебна година и</w:t>
      </w:r>
    </w:p>
    <w:p w14:paraId="51AE8BD6" w14:textId="77777777" w:rsidR="00B112EF" w:rsidRPr="00211413" w:rsidRDefault="00B112EF" w:rsidP="00087CCA">
      <w:pPr>
        <w:jc w:val="both"/>
        <w:rPr>
          <w:lang w:val="ru-RU"/>
        </w:rPr>
      </w:pPr>
      <w:r w:rsidRPr="00211413">
        <w:rPr>
          <w:lang w:val="ru-RU"/>
        </w:rPr>
        <w:t xml:space="preserve">подлежат на контрол; </w:t>
      </w:r>
    </w:p>
    <w:p w14:paraId="30376D34" w14:textId="02B34FA3" w:rsidR="00B112EF" w:rsidRPr="00211413" w:rsidRDefault="00B112EF" w:rsidP="00087CCA">
      <w:pPr>
        <w:jc w:val="both"/>
        <w:rPr>
          <w:lang w:val="ru-RU"/>
        </w:rPr>
      </w:pPr>
      <w:r w:rsidRPr="00211413">
        <w:rPr>
          <w:lang w:val="ru-RU"/>
        </w:rPr>
        <w:t xml:space="preserve">3. Групите за </w:t>
      </w:r>
      <w:r w:rsidR="00D215CA">
        <w:t xml:space="preserve">РПП </w:t>
      </w:r>
      <w:r w:rsidRPr="00211413">
        <w:rPr>
          <w:lang w:val="ru-RU"/>
        </w:rPr>
        <w:t xml:space="preserve">се формират в съответствие на действащите нормативи;  </w:t>
      </w:r>
    </w:p>
    <w:p w14:paraId="59654346" w14:textId="6FD3859D" w:rsidR="00B112EF" w:rsidRPr="00211413" w:rsidRDefault="0044746B" w:rsidP="00087CCA">
      <w:pPr>
        <w:jc w:val="both"/>
        <w:rPr>
          <w:lang w:val="ru-RU"/>
        </w:rPr>
      </w:pPr>
      <w:r w:rsidRPr="00211413">
        <w:rPr>
          <w:lang w:val="ru-RU"/>
        </w:rPr>
        <w:t xml:space="preserve">4. </w:t>
      </w:r>
      <w:r w:rsidR="00527A11" w:rsidRPr="00211413">
        <w:rPr>
          <w:lang w:val="ru-RU"/>
        </w:rPr>
        <w:t>РПП</w:t>
      </w:r>
      <w:r w:rsidR="00A0314F">
        <w:rPr>
          <w:lang w:val="ru-RU"/>
        </w:rPr>
        <w:t xml:space="preserve"> </w:t>
      </w:r>
      <w:r w:rsidRPr="00211413">
        <w:rPr>
          <w:lang w:val="ru-RU"/>
        </w:rPr>
        <w:t>през учебната 202</w:t>
      </w:r>
      <w:r w:rsidR="002218E2">
        <w:rPr>
          <w:lang w:val="ru-RU"/>
        </w:rPr>
        <w:t>4</w:t>
      </w:r>
      <w:r w:rsidR="00C06174" w:rsidRPr="00211413">
        <w:rPr>
          <w:lang w:val="ru-RU"/>
        </w:rPr>
        <w:t xml:space="preserve"> / </w:t>
      </w:r>
      <w:r w:rsidRPr="00211413">
        <w:rPr>
          <w:lang w:val="ru-RU"/>
        </w:rPr>
        <w:t>202</w:t>
      </w:r>
      <w:r w:rsidR="002218E2">
        <w:rPr>
          <w:lang w:val="ru-RU"/>
        </w:rPr>
        <w:t>5</w:t>
      </w:r>
      <w:r w:rsidR="008E2BD9" w:rsidRPr="00211413">
        <w:rPr>
          <w:lang w:val="ru-RU"/>
        </w:rPr>
        <w:t xml:space="preserve"> година</w:t>
      </w:r>
      <w:r w:rsidR="00B112EF" w:rsidRPr="00211413">
        <w:rPr>
          <w:lang w:val="ru-RU"/>
        </w:rPr>
        <w:t xml:space="preserve"> се организира</w:t>
      </w:r>
      <w:r w:rsidR="00527A11" w:rsidRPr="00211413">
        <w:rPr>
          <w:lang w:val="ru-RU"/>
        </w:rPr>
        <w:t>т</w:t>
      </w:r>
      <w:r w:rsidR="00B112EF" w:rsidRPr="00211413">
        <w:rPr>
          <w:lang w:val="ru-RU"/>
        </w:rPr>
        <w:t xml:space="preserve">, както следва: </w:t>
      </w:r>
    </w:p>
    <w:p w14:paraId="5AC4AF9B" w14:textId="77777777" w:rsidR="00527A11" w:rsidRPr="00211413" w:rsidRDefault="00527A11" w:rsidP="00087CCA">
      <w:pPr>
        <w:jc w:val="both"/>
        <w:rPr>
          <w:lang w:val="ru-RU"/>
        </w:rPr>
      </w:pPr>
    </w:p>
    <w:p w14:paraId="4691B742" w14:textId="1F5008B6" w:rsidR="00527A11" w:rsidRPr="00211413" w:rsidRDefault="00527A11" w:rsidP="00527A11">
      <w:pPr>
        <w:jc w:val="both"/>
        <w:rPr>
          <w:b/>
        </w:rPr>
      </w:pPr>
      <w:r w:rsidRPr="00211413">
        <w:rPr>
          <w:b/>
        </w:rPr>
        <w:t xml:space="preserve">Разпределение на часовете за избираеми учебни часове – </w:t>
      </w:r>
      <w:r w:rsidR="00D25E53">
        <w:rPr>
          <w:b/>
        </w:rPr>
        <w:t>РПП</w:t>
      </w:r>
      <w:r w:rsidR="00D25E53" w:rsidRPr="00211413">
        <w:rPr>
          <w:b/>
        </w:rPr>
        <w:t xml:space="preserve"> и </w:t>
      </w:r>
      <w:r w:rsidRPr="00211413">
        <w:rPr>
          <w:b/>
        </w:rPr>
        <w:t>разширена подготовка:</w:t>
      </w:r>
    </w:p>
    <w:p w14:paraId="5F3032AB" w14:textId="77777777" w:rsidR="00527A11" w:rsidRPr="00211413" w:rsidRDefault="00527A11" w:rsidP="00527A11"/>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6"/>
        <w:gridCol w:w="1814"/>
        <w:gridCol w:w="992"/>
        <w:gridCol w:w="2580"/>
        <w:gridCol w:w="680"/>
        <w:gridCol w:w="2127"/>
      </w:tblGrid>
      <w:tr w:rsidR="00110DB5" w:rsidRPr="00110DB5" w14:paraId="11B95606" w14:textId="77777777" w:rsidTr="00DF772A">
        <w:trPr>
          <w:trHeight w:val="757"/>
        </w:trPr>
        <w:tc>
          <w:tcPr>
            <w:tcW w:w="2156" w:type="dxa"/>
            <w:vMerge w:val="restart"/>
            <w:tcBorders>
              <w:tr2bl w:val="single" w:sz="4" w:space="0" w:color="auto"/>
            </w:tcBorders>
          </w:tcPr>
          <w:p w14:paraId="68FF6D70" w14:textId="77777777" w:rsidR="00110DB5" w:rsidRPr="00110DB5" w:rsidRDefault="00110DB5" w:rsidP="00110DB5">
            <w:pPr>
              <w:jc w:val="center"/>
              <w:rPr>
                <w:b/>
                <w:sz w:val="22"/>
                <w:szCs w:val="22"/>
              </w:rPr>
            </w:pPr>
          </w:p>
          <w:p w14:paraId="2A1646B1" w14:textId="77777777" w:rsidR="00110DB5" w:rsidRPr="00110DB5" w:rsidRDefault="00110DB5" w:rsidP="00110DB5">
            <w:pPr>
              <w:jc w:val="center"/>
              <w:rPr>
                <w:b/>
                <w:sz w:val="22"/>
                <w:szCs w:val="22"/>
              </w:rPr>
            </w:pPr>
            <w:r w:rsidRPr="00110DB5">
              <w:rPr>
                <w:b/>
                <w:sz w:val="22"/>
                <w:szCs w:val="22"/>
              </w:rPr>
              <w:t xml:space="preserve">Клас </w:t>
            </w:r>
          </w:p>
          <w:p w14:paraId="33A2C872" w14:textId="77777777" w:rsidR="00110DB5" w:rsidRPr="00110DB5" w:rsidRDefault="00110DB5" w:rsidP="00110DB5">
            <w:pPr>
              <w:jc w:val="center"/>
              <w:rPr>
                <w:b/>
                <w:sz w:val="22"/>
                <w:szCs w:val="22"/>
              </w:rPr>
            </w:pPr>
          </w:p>
          <w:p w14:paraId="06F09695" w14:textId="77777777" w:rsidR="00110DB5" w:rsidRPr="00110DB5" w:rsidRDefault="00110DB5" w:rsidP="00110DB5">
            <w:pPr>
              <w:jc w:val="center"/>
              <w:rPr>
                <w:b/>
                <w:sz w:val="22"/>
                <w:szCs w:val="22"/>
              </w:rPr>
            </w:pPr>
          </w:p>
          <w:p w14:paraId="56CD8B73" w14:textId="77777777" w:rsidR="00110DB5" w:rsidRPr="00110DB5" w:rsidRDefault="00110DB5" w:rsidP="00110DB5">
            <w:pPr>
              <w:jc w:val="center"/>
              <w:rPr>
                <w:b/>
                <w:sz w:val="22"/>
                <w:szCs w:val="22"/>
              </w:rPr>
            </w:pPr>
          </w:p>
          <w:p w14:paraId="266B92E5" w14:textId="77777777" w:rsidR="00110DB5" w:rsidRPr="00110DB5" w:rsidRDefault="00110DB5" w:rsidP="00110DB5">
            <w:pPr>
              <w:jc w:val="center"/>
              <w:rPr>
                <w:b/>
                <w:sz w:val="22"/>
                <w:szCs w:val="22"/>
              </w:rPr>
            </w:pPr>
            <w:r w:rsidRPr="00110DB5">
              <w:rPr>
                <w:b/>
                <w:sz w:val="22"/>
                <w:szCs w:val="22"/>
              </w:rPr>
              <w:t xml:space="preserve">        </w:t>
            </w:r>
          </w:p>
          <w:p w14:paraId="07EF260C" w14:textId="77777777" w:rsidR="00110DB5" w:rsidRPr="00110DB5" w:rsidRDefault="00110DB5" w:rsidP="00110DB5">
            <w:pPr>
              <w:jc w:val="center"/>
              <w:rPr>
                <w:b/>
                <w:sz w:val="22"/>
                <w:szCs w:val="22"/>
              </w:rPr>
            </w:pPr>
            <w:r w:rsidRPr="00110DB5">
              <w:rPr>
                <w:b/>
                <w:sz w:val="22"/>
                <w:szCs w:val="22"/>
              </w:rPr>
              <w:t>Вид               паралелка</w:t>
            </w:r>
          </w:p>
        </w:tc>
        <w:tc>
          <w:tcPr>
            <w:tcW w:w="1814" w:type="dxa"/>
            <w:vMerge w:val="restart"/>
            <w:tcBorders>
              <w:right w:val="nil"/>
            </w:tcBorders>
          </w:tcPr>
          <w:p w14:paraId="7C935F71" w14:textId="77777777" w:rsidR="00110DB5" w:rsidRPr="00110DB5" w:rsidRDefault="00110DB5" w:rsidP="00110DB5">
            <w:pPr>
              <w:jc w:val="center"/>
              <w:rPr>
                <w:b/>
                <w:sz w:val="22"/>
                <w:szCs w:val="22"/>
              </w:rPr>
            </w:pPr>
          </w:p>
          <w:p w14:paraId="3CC15E06" w14:textId="77777777" w:rsidR="00110DB5" w:rsidRPr="00110DB5" w:rsidRDefault="00110DB5" w:rsidP="00110DB5">
            <w:pPr>
              <w:jc w:val="center"/>
              <w:rPr>
                <w:b/>
                <w:sz w:val="22"/>
                <w:szCs w:val="22"/>
              </w:rPr>
            </w:pPr>
            <w:r w:rsidRPr="00110DB5">
              <w:rPr>
                <w:b/>
                <w:sz w:val="22"/>
                <w:szCs w:val="22"/>
              </w:rPr>
              <w:t>Вид подготовка</w:t>
            </w:r>
          </w:p>
          <w:p w14:paraId="6140DC47" w14:textId="77777777" w:rsidR="00110DB5" w:rsidRPr="00110DB5" w:rsidRDefault="00110DB5" w:rsidP="00110DB5">
            <w:pPr>
              <w:jc w:val="center"/>
              <w:rPr>
                <w:b/>
                <w:sz w:val="22"/>
                <w:szCs w:val="22"/>
              </w:rPr>
            </w:pPr>
            <w:r w:rsidRPr="00110DB5">
              <w:rPr>
                <w:b/>
                <w:sz w:val="22"/>
                <w:szCs w:val="22"/>
              </w:rPr>
              <w:t>(непрофилирана,</w:t>
            </w:r>
          </w:p>
          <w:p w14:paraId="104F704E" w14:textId="77777777" w:rsidR="00110DB5" w:rsidRPr="00110DB5" w:rsidRDefault="00110DB5" w:rsidP="00110DB5">
            <w:pPr>
              <w:jc w:val="center"/>
              <w:rPr>
                <w:b/>
                <w:sz w:val="22"/>
                <w:szCs w:val="22"/>
              </w:rPr>
            </w:pPr>
            <w:r w:rsidRPr="00110DB5">
              <w:rPr>
                <w:b/>
                <w:sz w:val="22"/>
                <w:szCs w:val="22"/>
              </w:rPr>
              <w:t>профилирана, професионална)</w:t>
            </w:r>
          </w:p>
        </w:tc>
        <w:tc>
          <w:tcPr>
            <w:tcW w:w="992" w:type="dxa"/>
            <w:vMerge w:val="restart"/>
            <w:tcBorders>
              <w:right w:val="single" w:sz="4" w:space="0" w:color="auto"/>
            </w:tcBorders>
          </w:tcPr>
          <w:p w14:paraId="52941203" w14:textId="77777777" w:rsidR="00110DB5" w:rsidRPr="00110DB5" w:rsidRDefault="00110DB5" w:rsidP="00110DB5">
            <w:pPr>
              <w:rPr>
                <w:b/>
                <w:sz w:val="22"/>
                <w:szCs w:val="22"/>
              </w:rPr>
            </w:pPr>
          </w:p>
          <w:p w14:paraId="1583E757" w14:textId="77777777" w:rsidR="00110DB5" w:rsidRPr="00110DB5" w:rsidRDefault="00110DB5" w:rsidP="00110DB5">
            <w:pPr>
              <w:jc w:val="center"/>
              <w:rPr>
                <w:b/>
                <w:sz w:val="22"/>
                <w:szCs w:val="22"/>
              </w:rPr>
            </w:pPr>
            <w:r w:rsidRPr="00110DB5">
              <w:rPr>
                <w:b/>
                <w:sz w:val="22"/>
                <w:szCs w:val="22"/>
              </w:rPr>
              <w:t xml:space="preserve">Общ </w:t>
            </w:r>
          </w:p>
          <w:p w14:paraId="004EBDD1" w14:textId="77777777" w:rsidR="00110DB5" w:rsidRPr="00110DB5" w:rsidRDefault="00110DB5" w:rsidP="00110DB5">
            <w:pPr>
              <w:jc w:val="center"/>
              <w:rPr>
                <w:b/>
                <w:sz w:val="22"/>
                <w:szCs w:val="22"/>
              </w:rPr>
            </w:pPr>
            <w:r w:rsidRPr="00110DB5">
              <w:rPr>
                <w:b/>
                <w:sz w:val="22"/>
                <w:szCs w:val="22"/>
              </w:rPr>
              <w:t>брой часове</w:t>
            </w:r>
          </w:p>
          <w:p w14:paraId="67D499CB" w14:textId="77777777" w:rsidR="00110DB5" w:rsidRPr="00110DB5" w:rsidRDefault="00110DB5" w:rsidP="00110DB5">
            <w:pPr>
              <w:jc w:val="center"/>
              <w:rPr>
                <w:b/>
                <w:sz w:val="22"/>
                <w:szCs w:val="22"/>
              </w:rPr>
            </w:pPr>
            <w:r w:rsidRPr="00110DB5">
              <w:rPr>
                <w:b/>
                <w:sz w:val="22"/>
                <w:szCs w:val="22"/>
              </w:rPr>
              <w:t xml:space="preserve"> по учебен план за класа</w:t>
            </w:r>
          </w:p>
        </w:tc>
        <w:tc>
          <w:tcPr>
            <w:tcW w:w="3260" w:type="dxa"/>
            <w:gridSpan w:val="2"/>
            <w:tcBorders>
              <w:left w:val="single" w:sz="4" w:space="0" w:color="auto"/>
              <w:bottom w:val="single" w:sz="4" w:space="0" w:color="auto"/>
            </w:tcBorders>
          </w:tcPr>
          <w:p w14:paraId="621CFAA7" w14:textId="77777777" w:rsidR="00110DB5" w:rsidRPr="00110DB5" w:rsidRDefault="00110DB5" w:rsidP="00110DB5">
            <w:pPr>
              <w:jc w:val="center"/>
              <w:rPr>
                <w:b/>
                <w:sz w:val="22"/>
                <w:szCs w:val="22"/>
              </w:rPr>
            </w:pPr>
          </w:p>
          <w:p w14:paraId="0CC8D534" w14:textId="77777777" w:rsidR="00110DB5" w:rsidRPr="00110DB5" w:rsidRDefault="00110DB5" w:rsidP="00110DB5">
            <w:pPr>
              <w:jc w:val="center"/>
              <w:rPr>
                <w:b/>
                <w:sz w:val="22"/>
                <w:szCs w:val="22"/>
              </w:rPr>
            </w:pPr>
            <w:r w:rsidRPr="00110DB5">
              <w:rPr>
                <w:b/>
                <w:sz w:val="22"/>
                <w:szCs w:val="22"/>
              </w:rPr>
              <w:t xml:space="preserve">Разпределение </w:t>
            </w:r>
          </w:p>
        </w:tc>
        <w:tc>
          <w:tcPr>
            <w:tcW w:w="2127" w:type="dxa"/>
            <w:vMerge w:val="restart"/>
            <w:tcBorders>
              <w:left w:val="single" w:sz="4" w:space="0" w:color="auto"/>
            </w:tcBorders>
          </w:tcPr>
          <w:p w14:paraId="0FA7DB06" w14:textId="77777777" w:rsidR="00110DB5" w:rsidRPr="00110DB5" w:rsidRDefault="00110DB5" w:rsidP="00110DB5">
            <w:pPr>
              <w:jc w:val="center"/>
              <w:rPr>
                <w:b/>
                <w:sz w:val="22"/>
                <w:szCs w:val="22"/>
              </w:rPr>
            </w:pPr>
            <w:r w:rsidRPr="00110DB5">
              <w:rPr>
                <w:b/>
                <w:sz w:val="22"/>
                <w:szCs w:val="22"/>
              </w:rPr>
              <w:t>За учебните програми-непрофилирана подготовка/разширена подготовка: представена за утвърждаване/</w:t>
            </w:r>
          </w:p>
          <w:p w14:paraId="358A3252" w14:textId="77777777" w:rsidR="00110DB5" w:rsidRPr="00110DB5" w:rsidRDefault="00110DB5" w:rsidP="00110DB5">
            <w:pPr>
              <w:jc w:val="center"/>
              <w:rPr>
                <w:b/>
                <w:sz w:val="22"/>
                <w:szCs w:val="22"/>
              </w:rPr>
            </w:pPr>
            <w:r w:rsidRPr="00110DB5">
              <w:rPr>
                <w:b/>
                <w:sz w:val="22"/>
                <w:szCs w:val="22"/>
              </w:rPr>
              <w:t>утвърдена в предишни години/утвърдена от директора</w:t>
            </w:r>
          </w:p>
        </w:tc>
      </w:tr>
      <w:tr w:rsidR="00110DB5" w:rsidRPr="00110DB5" w14:paraId="7EFA630C" w14:textId="77777777" w:rsidTr="00DF772A">
        <w:trPr>
          <w:trHeight w:val="1538"/>
        </w:trPr>
        <w:tc>
          <w:tcPr>
            <w:tcW w:w="2156" w:type="dxa"/>
            <w:vMerge/>
            <w:tcBorders>
              <w:bottom w:val="single" w:sz="4" w:space="0" w:color="auto"/>
            </w:tcBorders>
          </w:tcPr>
          <w:p w14:paraId="0E25DCAE" w14:textId="77777777" w:rsidR="00110DB5" w:rsidRPr="00110DB5" w:rsidRDefault="00110DB5" w:rsidP="00110DB5">
            <w:pPr>
              <w:jc w:val="center"/>
              <w:rPr>
                <w:b/>
                <w:color w:val="FF0000"/>
                <w:sz w:val="22"/>
                <w:szCs w:val="22"/>
              </w:rPr>
            </w:pPr>
          </w:p>
        </w:tc>
        <w:tc>
          <w:tcPr>
            <w:tcW w:w="1814" w:type="dxa"/>
            <w:vMerge/>
            <w:tcBorders>
              <w:right w:val="nil"/>
            </w:tcBorders>
          </w:tcPr>
          <w:p w14:paraId="5D8FB109" w14:textId="77777777" w:rsidR="00110DB5" w:rsidRPr="00110DB5" w:rsidRDefault="00110DB5" w:rsidP="00110DB5">
            <w:pPr>
              <w:jc w:val="center"/>
              <w:rPr>
                <w:b/>
                <w:color w:val="FF0000"/>
                <w:sz w:val="22"/>
                <w:szCs w:val="22"/>
              </w:rPr>
            </w:pPr>
          </w:p>
        </w:tc>
        <w:tc>
          <w:tcPr>
            <w:tcW w:w="992" w:type="dxa"/>
            <w:vMerge/>
            <w:tcBorders>
              <w:right w:val="single" w:sz="4" w:space="0" w:color="auto"/>
            </w:tcBorders>
          </w:tcPr>
          <w:p w14:paraId="6C879E74" w14:textId="77777777" w:rsidR="00110DB5" w:rsidRPr="00110DB5" w:rsidRDefault="00110DB5" w:rsidP="00110DB5">
            <w:pPr>
              <w:rPr>
                <w:b/>
                <w:color w:val="FF0000"/>
                <w:sz w:val="22"/>
                <w:szCs w:val="22"/>
              </w:rPr>
            </w:pPr>
          </w:p>
        </w:tc>
        <w:tc>
          <w:tcPr>
            <w:tcW w:w="2580" w:type="dxa"/>
            <w:tcBorders>
              <w:left w:val="single" w:sz="4" w:space="0" w:color="auto"/>
              <w:bottom w:val="single" w:sz="4" w:space="0" w:color="auto"/>
            </w:tcBorders>
          </w:tcPr>
          <w:p w14:paraId="29D6AF78" w14:textId="77777777" w:rsidR="00110DB5" w:rsidRPr="00110DB5" w:rsidRDefault="00110DB5" w:rsidP="00110DB5">
            <w:pPr>
              <w:jc w:val="center"/>
              <w:rPr>
                <w:b/>
                <w:sz w:val="22"/>
                <w:szCs w:val="22"/>
              </w:rPr>
            </w:pPr>
          </w:p>
          <w:p w14:paraId="2C1654A7" w14:textId="77777777" w:rsidR="00110DB5" w:rsidRPr="00110DB5" w:rsidRDefault="00110DB5" w:rsidP="00110DB5">
            <w:pPr>
              <w:jc w:val="center"/>
              <w:rPr>
                <w:b/>
                <w:sz w:val="22"/>
                <w:szCs w:val="22"/>
              </w:rPr>
            </w:pPr>
          </w:p>
          <w:p w14:paraId="6FBA5E23" w14:textId="77777777" w:rsidR="00110DB5" w:rsidRPr="00110DB5" w:rsidRDefault="00110DB5" w:rsidP="00110DB5">
            <w:pPr>
              <w:jc w:val="center"/>
              <w:rPr>
                <w:b/>
                <w:sz w:val="22"/>
                <w:szCs w:val="22"/>
              </w:rPr>
            </w:pPr>
            <w:r w:rsidRPr="00110DB5">
              <w:rPr>
                <w:b/>
                <w:sz w:val="22"/>
                <w:szCs w:val="22"/>
              </w:rPr>
              <w:t xml:space="preserve">Учебен предмет </w:t>
            </w:r>
          </w:p>
          <w:p w14:paraId="5BBA4BE4" w14:textId="77777777" w:rsidR="00110DB5" w:rsidRPr="00110DB5" w:rsidRDefault="00110DB5" w:rsidP="00110DB5">
            <w:pPr>
              <w:jc w:val="center"/>
              <w:rPr>
                <w:b/>
                <w:sz w:val="22"/>
                <w:szCs w:val="22"/>
              </w:rPr>
            </w:pPr>
          </w:p>
        </w:tc>
        <w:tc>
          <w:tcPr>
            <w:tcW w:w="680" w:type="dxa"/>
            <w:tcBorders>
              <w:left w:val="single" w:sz="4" w:space="0" w:color="auto"/>
              <w:bottom w:val="single" w:sz="4" w:space="0" w:color="auto"/>
            </w:tcBorders>
          </w:tcPr>
          <w:p w14:paraId="14FE4851" w14:textId="77777777" w:rsidR="00110DB5" w:rsidRPr="00110DB5" w:rsidRDefault="00110DB5" w:rsidP="00110DB5">
            <w:pPr>
              <w:jc w:val="center"/>
              <w:rPr>
                <w:b/>
                <w:sz w:val="22"/>
                <w:szCs w:val="22"/>
              </w:rPr>
            </w:pPr>
          </w:p>
          <w:p w14:paraId="7A2900C6" w14:textId="77777777" w:rsidR="00110DB5" w:rsidRPr="00110DB5" w:rsidRDefault="00110DB5" w:rsidP="00110DB5">
            <w:pPr>
              <w:jc w:val="center"/>
              <w:rPr>
                <w:b/>
                <w:sz w:val="22"/>
                <w:szCs w:val="22"/>
              </w:rPr>
            </w:pPr>
          </w:p>
          <w:p w14:paraId="120F925C" w14:textId="77777777" w:rsidR="00110DB5" w:rsidRPr="00110DB5" w:rsidRDefault="00110DB5" w:rsidP="00110DB5">
            <w:pPr>
              <w:jc w:val="center"/>
              <w:rPr>
                <w:b/>
                <w:sz w:val="22"/>
                <w:szCs w:val="22"/>
              </w:rPr>
            </w:pPr>
            <w:r w:rsidRPr="00110DB5">
              <w:rPr>
                <w:b/>
                <w:sz w:val="22"/>
                <w:szCs w:val="22"/>
              </w:rPr>
              <w:t>Брой часове</w:t>
            </w:r>
          </w:p>
        </w:tc>
        <w:tc>
          <w:tcPr>
            <w:tcW w:w="2127" w:type="dxa"/>
            <w:vMerge/>
            <w:tcBorders>
              <w:left w:val="single" w:sz="4" w:space="0" w:color="auto"/>
              <w:bottom w:val="single" w:sz="4" w:space="0" w:color="auto"/>
            </w:tcBorders>
          </w:tcPr>
          <w:p w14:paraId="7A6E9295" w14:textId="77777777" w:rsidR="00110DB5" w:rsidRPr="00110DB5" w:rsidRDefault="00110DB5" w:rsidP="00110DB5">
            <w:pPr>
              <w:jc w:val="center"/>
              <w:rPr>
                <w:b/>
                <w:color w:val="FF0000"/>
                <w:sz w:val="22"/>
                <w:szCs w:val="22"/>
              </w:rPr>
            </w:pPr>
          </w:p>
        </w:tc>
      </w:tr>
      <w:tr w:rsidR="00110DB5" w:rsidRPr="00110DB5" w14:paraId="31E3A3D8" w14:textId="77777777" w:rsidTr="00DF772A">
        <w:trPr>
          <w:trHeight w:val="591"/>
        </w:trPr>
        <w:tc>
          <w:tcPr>
            <w:tcW w:w="2156" w:type="dxa"/>
            <w:tcBorders>
              <w:bottom w:val="single" w:sz="4" w:space="0" w:color="auto"/>
            </w:tcBorders>
          </w:tcPr>
          <w:p w14:paraId="66B6CC8D" w14:textId="77777777" w:rsidR="00110DB5" w:rsidRPr="00110DB5" w:rsidRDefault="00110DB5" w:rsidP="00110DB5">
            <w:pPr>
              <w:jc w:val="center"/>
              <w:rPr>
                <w:b/>
                <w:sz w:val="22"/>
                <w:szCs w:val="22"/>
              </w:rPr>
            </w:pPr>
            <w:r w:rsidRPr="00110DB5">
              <w:rPr>
                <w:b/>
                <w:sz w:val="22"/>
                <w:szCs w:val="22"/>
              </w:rPr>
              <w:t>1</w:t>
            </w:r>
          </w:p>
          <w:p w14:paraId="0DD22D8B" w14:textId="77777777" w:rsidR="00110DB5" w:rsidRPr="00110DB5" w:rsidRDefault="00110DB5" w:rsidP="00110DB5">
            <w:pPr>
              <w:rPr>
                <w:b/>
                <w:sz w:val="22"/>
                <w:szCs w:val="22"/>
              </w:rPr>
            </w:pPr>
          </w:p>
        </w:tc>
        <w:tc>
          <w:tcPr>
            <w:tcW w:w="1814" w:type="dxa"/>
            <w:tcBorders>
              <w:right w:val="nil"/>
            </w:tcBorders>
          </w:tcPr>
          <w:p w14:paraId="5329EBB0" w14:textId="77777777" w:rsidR="00110DB5" w:rsidRPr="00110DB5" w:rsidRDefault="00110DB5" w:rsidP="00110DB5">
            <w:pPr>
              <w:jc w:val="center"/>
              <w:rPr>
                <w:b/>
                <w:sz w:val="22"/>
                <w:szCs w:val="22"/>
              </w:rPr>
            </w:pPr>
            <w:r w:rsidRPr="00110DB5">
              <w:rPr>
                <w:b/>
                <w:sz w:val="22"/>
                <w:szCs w:val="22"/>
              </w:rPr>
              <w:t>2</w:t>
            </w:r>
          </w:p>
          <w:p w14:paraId="0A438FA4" w14:textId="77777777" w:rsidR="00110DB5" w:rsidRPr="00110DB5" w:rsidRDefault="00110DB5" w:rsidP="00110DB5">
            <w:pPr>
              <w:jc w:val="center"/>
              <w:rPr>
                <w:b/>
                <w:sz w:val="22"/>
                <w:szCs w:val="22"/>
              </w:rPr>
            </w:pPr>
          </w:p>
          <w:p w14:paraId="5CEA2BBE" w14:textId="77777777" w:rsidR="00110DB5" w:rsidRPr="00110DB5" w:rsidRDefault="00110DB5" w:rsidP="00110DB5">
            <w:pPr>
              <w:jc w:val="center"/>
              <w:rPr>
                <w:b/>
                <w:sz w:val="22"/>
                <w:szCs w:val="22"/>
              </w:rPr>
            </w:pPr>
          </w:p>
        </w:tc>
        <w:tc>
          <w:tcPr>
            <w:tcW w:w="992" w:type="dxa"/>
            <w:tcBorders>
              <w:right w:val="single" w:sz="4" w:space="0" w:color="auto"/>
            </w:tcBorders>
          </w:tcPr>
          <w:p w14:paraId="1E9CF576" w14:textId="77777777" w:rsidR="00110DB5" w:rsidRPr="00110DB5" w:rsidRDefault="00110DB5" w:rsidP="00110DB5">
            <w:pPr>
              <w:jc w:val="center"/>
              <w:rPr>
                <w:b/>
                <w:sz w:val="22"/>
                <w:szCs w:val="22"/>
              </w:rPr>
            </w:pPr>
            <w:r w:rsidRPr="00110DB5">
              <w:rPr>
                <w:b/>
                <w:sz w:val="22"/>
                <w:szCs w:val="22"/>
              </w:rPr>
              <w:t>3</w:t>
            </w:r>
          </w:p>
        </w:tc>
        <w:tc>
          <w:tcPr>
            <w:tcW w:w="2580" w:type="dxa"/>
            <w:tcBorders>
              <w:left w:val="single" w:sz="4" w:space="0" w:color="auto"/>
              <w:bottom w:val="single" w:sz="4" w:space="0" w:color="auto"/>
            </w:tcBorders>
          </w:tcPr>
          <w:p w14:paraId="068176C1" w14:textId="77777777" w:rsidR="00110DB5" w:rsidRPr="00110DB5" w:rsidRDefault="00110DB5" w:rsidP="00110DB5">
            <w:pPr>
              <w:jc w:val="center"/>
              <w:rPr>
                <w:b/>
                <w:sz w:val="22"/>
                <w:szCs w:val="22"/>
              </w:rPr>
            </w:pPr>
            <w:r w:rsidRPr="00110DB5">
              <w:rPr>
                <w:b/>
                <w:sz w:val="22"/>
                <w:szCs w:val="22"/>
              </w:rPr>
              <w:t>4</w:t>
            </w:r>
          </w:p>
        </w:tc>
        <w:tc>
          <w:tcPr>
            <w:tcW w:w="680" w:type="dxa"/>
            <w:tcBorders>
              <w:left w:val="single" w:sz="4" w:space="0" w:color="auto"/>
              <w:bottom w:val="single" w:sz="4" w:space="0" w:color="auto"/>
            </w:tcBorders>
          </w:tcPr>
          <w:p w14:paraId="2FB57726" w14:textId="77777777" w:rsidR="00110DB5" w:rsidRPr="00110DB5" w:rsidRDefault="00110DB5" w:rsidP="00110DB5">
            <w:pPr>
              <w:jc w:val="center"/>
              <w:rPr>
                <w:b/>
                <w:sz w:val="22"/>
                <w:szCs w:val="22"/>
              </w:rPr>
            </w:pPr>
            <w:r w:rsidRPr="00110DB5">
              <w:rPr>
                <w:b/>
                <w:sz w:val="22"/>
                <w:szCs w:val="22"/>
              </w:rPr>
              <w:t>5</w:t>
            </w:r>
          </w:p>
          <w:p w14:paraId="5FA8A6A6" w14:textId="77777777" w:rsidR="00110DB5" w:rsidRPr="00110DB5" w:rsidRDefault="00110DB5" w:rsidP="00110DB5">
            <w:pPr>
              <w:jc w:val="center"/>
              <w:rPr>
                <w:b/>
                <w:sz w:val="22"/>
                <w:szCs w:val="22"/>
              </w:rPr>
            </w:pPr>
          </w:p>
          <w:p w14:paraId="640E10D5" w14:textId="77777777" w:rsidR="00110DB5" w:rsidRPr="00110DB5" w:rsidRDefault="00110DB5" w:rsidP="00110DB5">
            <w:pPr>
              <w:jc w:val="center"/>
              <w:rPr>
                <w:b/>
                <w:sz w:val="22"/>
                <w:szCs w:val="22"/>
              </w:rPr>
            </w:pPr>
          </w:p>
          <w:p w14:paraId="0AA8B61D" w14:textId="77777777" w:rsidR="00110DB5" w:rsidRPr="00110DB5" w:rsidRDefault="00110DB5" w:rsidP="00110DB5">
            <w:pPr>
              <w:jc w:val="center"/>
              <w:rPr>
                <w:b/>
                <w:sz w:val="22"/>
                <w:szCs w:val="22"/>
              </w:rPr>
            </w:pPr>
          </w:p>
        </w:tc>
        <w:tc>
          <w:tcPr>
            <w:tcW w:w="2127" w:type="dxa"/>
            <w:tcBorders>
              <w:left w:val="single" w:sz="4" w:space="0" w:color="auto"/>
              <w:bottom w:val="single" w:sz="4" w:space="0" w:color="auto"/>
            </w:tcBorders>
          </w:tcPr>
          <w:p w14:paraId="055F3E3F" w14:textId="77777777" w:rsidR="00110DB5" w:rsidRPr="00110DB5" w:rsidRDefault="00110DB5" w:rsidP="00110DB5">
            <w:pPr>
              <w:rPr>
                <w:b/>
                <w:sz w:val="22"/>
                <w:szCs w:val="22"/>
              </w:rPr>
            </w:pPr>
          </w:p>
        </w:tc>
      </w:tr>
      <w:tr w:rsidR="00110DB5" w:rsidRPr="00110DB5" w14:paraId="29476166" w14:textId="77777777" w:rsidTr="00DF772A">
        <w:trPr>
          <w:trHeight w:val="390"/>
        </w:trPr>
        <w:tc>
          <w:tcPr>
            <w:tcW w:w="2156" w:type="dxa"/>
            <w:tcBorders>
              <w:top w:val="single" w:sz="12" w:space="0" w:color="auto"/>
              <w:bottom w:val="single" w:sz="2" w:space="0" w:color="auto"/>
            </w:tcBorders>
          </w:tcPr>
          <w:p w14:paraId="05116EB6" w14:textId="296D3F4E" w:rsidR="00110DB5" w:rsidRPr="00110DB5" w:rsidRDefault="00110DB5" w:rsidP="00110DB5">
            <w:pPr>
              <w:jc w:val="center"/>
              <w:rPr>
                <w:color w:val="FF0000"/>
                <w:sz w:val="20"/>
                <w:szCs w:val="20"/>
                <w:u w:val="single"/>
              </w:rPr>
            </w:pPr>
            <w:r w:rsidRPr="00110DB5">
              <w:rPr>
                <w:b/>
                <w:color w:val="FF0000"/>
                <w:sz w:val="20"/>
                <w:szCs w:val="20"/>
                <w:u w:val="single"/>
                <w:lang w:val="en-US"/>
              </w:rPr>
              <w:t>VIII</w:t>
            </w:r>
            <w:r w:rsidRPr="00110DB5">
              <w:rPr>
                <w:b/>
                <w:color w:val="FF0000"/>
                <w:sz w:val="20"/>
                <w:szCs w:val="20"/>
                <w:u w:val="single"/>
              </w:rPr>
              <w:t xml:space="preserve"> А</w:t>
            </w:r>
            <w:r w:rsidR="00B51374">
              <w:rPr>
                <w:b/>
                <w:color w:val="FF0000"/>
                <w:sz w:val="28"/>
                <w:szCs w:val="28"/>
                <w:u w:val="single"/>
              </w:rPr>
              <w:t xml:space="preserve"> </w:t>
            </w:r>
            <w:r w:rsidRPr="00110DB5">
              <w:rPr>
                <w:color w:val="FF0000"/>
                <w:sz w:val="20"/>
                <w:szCs w:val="20"/>
                <w:u w:val="single"/>
              </w:rPr>
              <w:t>клас</w:t>
            </w:r>
          </w:p>
          <w:p w14:paraId="5A655E45" w14:textId="77777777" w:rsidR="00241368" w:rsidRPr="00110DB5" w:rsidRDefault="00241368" w:rsidP="00241368">
            <w:pPr>
              <w:jc w:val="center"/>
              <w:rPr>
                <w:color w:val="FF0000"/>
                <w:sz w:val="20"/>
                <w:szCs w:val="20"/>
                <w:u w:val="single"/>
              </w:rPr>
            </w:pPr>
            <w:r w:rsidRPr="00110DB5">
              <w:rPr>
                <w:color w:val="FF0000"/>
                <w:sz w:val="20"/>
                <w:szCs w:val="20"/>
                <w:u w:val="single"/>
              </w:rPr>
              <w:t>Моден дизайн без интензивно и без разширено изучаване на чужд език</w:t>
            </w:r>
            <w:r>
              <w:rPr>
                <w:color w:val="FF0000"/>
                <w:sz w:val="20"/>
                <w:szCs w:val="20"/>
                <w:u w:val="single"/>
              </w:rPr>
              <w:t xml:space="preserve"> /дуална форма на обучение</w:t>
            </w:r>
          </w:p>
          <w:p w14:paraId="08D0FC69" w14:textId="16E7EC6A" w:rsidR="00110DB5" w:rsidRPr="00110DB5" w:rsidRDefault="00110DB5" w:rsidP="00110DB5">
            <w:pPr>
              <w:jc w:val="center"/>
              <w:rPr>
                <w:color w:val="FF0000"/>
                <w:sz w:val="20"/>
                <w:szCs w:val="20"/>
                <w:u w:val="single"/>
              </w:rPr>
            </w:pPr>
          </w:p>
          <w:p w14:paraId="41AD40F4" w14:textId="0C01B7C1" w:rsidR="00110DB5" w:rsidRDefault="009D29A1" w:rsidP="00110DB5">
            <w:pPr>
              <w:jc w:val="center"/>
              <w:rPr>
                <w:b/>
                <w:color w:val="FF0000"/>
              </w:rPr>
            </w:pPr>
            <w:r w:rsidRPr="00110DB5">
              <w:rPr>
                <w:b/>
                <w:color w:val="FF0000"/>
              </w:rPr>
              <w:t>П</w:t>
            </w:r>
            <w:r w:rsidR="00110DB5" w:rsidRPr="00110DB5">
              <w:rPr>
                <w:b/>
                <w:color w:val="FF0000"/>
              </w:rPr>
              <w:t>рофесионална</w:t>
            </w:r>
          </w:p>
          <w:p w14:paraId="44EC21FB" w14:textId="77777777" w:rsidR="00B51374" w:rsidRDefault="00B51374" w:rsidP="00110DB5">
            <w:pPr>
              <w:jc w:val="center"/>
              <w:rPr>
                <w:b/>
                <w:color w:val="FF0000"/>
              </w:rPr>
            </w:pPr>
          </w:p>
          <w:p w14:paraId="250EE781" w14:textId="77777777" w:rsidR="00B51374" w:rsidRDefault="00B51374" w:rsidP="00110DB5">
            <w:pPr>
              <w:jc w:val="center"/>
              <w:rPr>
                <w:b/>
                <w:color w:val="FF0000"/>
              </w:rPr>
            </w:pPr>
          </w:p>
          <w:p w14:paraId="546FF5C6" w14:textId="705E2D87" w:rsidR="009D29A1" w:rsidRPr="00110DB5" w:rsidRDefault="009D29A1" w:rsidP="00110DB5">
            <w:pPr>
              <w:jc w:val="center"/>
              <w:rPr>
                <w:b/>
                <w:color w:val="FF0000"/>
                <w:sz w:val="20"/>
                <w:szCs w:val="20"/>
                <w:u w:val="single"/>
              </w:rPr>
            </w:pPr>
          </w:p>
        </w:tc>
        <w:tc>
          <w:tcPr>
            <w:tcW w:w="1814" w:type="dxa"/>
            <w:tcBorders>
              <w:top w:val="single" w:sz="12" w:space="0" w:color="auto"/>
              <w:bottom w:val="single" w:sz="4" w:space="0" w:color="auto"/>
            </w:tcBorders>
          </w:tcPr>
          <w:p w14:paraId="66349E85" w14:textId="77777777" w:rsidR="00110DB5" w:rsidRPr="00110DB5" w:rsidRDefault="00110DB5" w:rsidP="00110DB5">
            <w:pPr>
              <w:jc w:val="center"/>
              <w:rPr>
                <w:b/>
                <w:color w:val="FF0000"/>
              </w:rPr>
            </w:pPr>
            <w:r w:rsidRPr="00110DB5">
              <w:rPr>
                <w:b/>
                <w:color w:val="FF0000"/>
              </w:rPr>
              <w:lastRenderedPageBreak/>
              <w:t>Професионална</w:t>
            </w:r>
          </w:p>
          <w:p w14:paraId="0BB23C3F" w14:textId="77777777" w:rsidR="00110DB5" w:rsidRPr="00110DB5" w:rsidRDefault="00110DB5" w:rsidP="00110DB5">
            <w:pPr>
              <w:jc w:val="center"/>
              <w:rPr>
                <w:b/>
                <w:color w:val="FF0000"/>
              </w:rPr>
            </w:pPr>
          </w:p>
          <w:p w14:paraId="4FBDEDE4" w14:textId="77777777" w:rsidR="00110DB5" w:rsidRPr="00110DB5" w:rsidRDefault="00110DB5" w:rsidP="00110DB5">
            <w:pPr>
              <w:jc w:val="center"/>
              <w:rPr>
                <w:b/>
                <w:color w:val="FF0000"/>
              </w:rPr>
            </w:pPr>
          </w:p>
          <w:p w14:paraId="445C15BA" w14:textId="77777777" w:rsidR="00110DB5" w:rsidRPr="00110DB5" w:rsidRDefault="00110DB5" w:rsidP="00110DB5">
            <w:pPr>
              <w:jc w:val="center"/>
              <w:rPr>
                <w:b/>
                <w:color w:val="FF0000"/>
              </w:rPr>
            </w:pPr>
          </w:p>
          <w:p w14:paraId="1BBA4881" w14:textId="77777777" w:rsidR="00110DB5" w:rsidRPr="00110DB5" w:rsidRDefault="00110DB5" w:rsidP="00110DB5">
            <w:pPr>
              <w:jc w:val="center"/>
              <w:rPr>
                <w:b/>
                <w:color w:val="FF0000"/>
              </w:rPr>
            </w:pPr>
          </w:p>
          <w:p w14:paraId="547C3EB9" w14:textId="77777777" w:rsidR="00110DB5" w:rsidRPr="00110DB5" w:rsidRDefault="00110DB5" w:rsidP="00110DB5">
            <w:pPr>
              <w:rPr>
                <w:b/>
                <w:color w:val="FF0000"/>
              </w:rPr>
            </w:pPr>
          </w:p>
        </w:tc>
        <w:tc>
          <w:tcPr>
            <w:tcW w:w="992" w:type="dxa"/>
            <w:tcBorders>
              <w:top w:val="single" w:sz="12" w:space="0" w:color="auto"/>
              <w:bottom w:val="single" w:sz="4" w:space="0" w:color="auto"/>
            </w:tcBorders>
          </w:tcPr>
          <w:p w14:paraId="4C5A0E20" w14:textId="77777777" w:rsidR="00110DB5" w:rsidRDefault="007A0FD9" w:rsidP="00110DB5">
            <w:pPr>
              <w:jc w:val="center"/>
              <w:rPr>
                <w:color w:val="FF0000"/>
              </w:rPr>
            </w:pPr>
            <w:r>
              <w:rPr>
                <w:color w:val="FF0000"/>
              </w:rPr>
              <w:lastRenderedPageBreak/>
              <w:t>72</w:t>
            </w:r>
          </w:p>
          <w:p w14:paraId="6D21657F" w14:textId="77777777" w:rsidR="007A0FD9" w:rsidRDefault="007A0FD9" w:rsidP="00110DB5">
            <w:pPr>
              <w:jc w:val="center"/>
              <w:rPr>
                <w:color w:val="FF0000"/>
              </w:rPr>
            </w:pPr>
            <w:r>
              <w:rPr>
                <w:color w:val="FF0000"/>
              </w:rPr>
              <w:t>216</w:t>
            </w:r>
          </w:p>
          <w:p w14:paraId="65F30718" w14:textId="77777777" w:rsidR="007A0FD9" w:rsidRDefault="007A0FD9" w:rsidP="00110DB5">
            <w:pPr>
              <w:jc w:val="center"/>
              <w:rPr>
                <w:color w:val="FF0000"/>
              </w:rPr>
            </w:pPr>
          </w:p>
          <w:p w14:paraId="1308BCDB" w14:textId="77777777" w:rsidR="007A0FD9" w:rsidRDefault="007A0FD9" w:rsidP="00110DB5">
            <w:pPr>
              <w:jc w:val="center"/>
              <w:rPr>
                <w:color w:val="FF0000"/>
              </w:rPr>
            </w:pPr>
          </w:p>
          <w:p w14:paraId="663669D8" w14:textId="77777777" w:rsidR="007A0FD9" w:rsidRDefault="007A0FD9" w:rsidP="00110DB5">
            <w:pPr>
              <w:jc w:val="center"/>
              <w:rPr>
                <w:color w:val="FF0000"/>
              </w:rPr>
            </w:pPr>
          </w:p>
          <w:p w14:paraId="75AE7EE0" w14:textId="77777777" w:rsidR="007A0FD9" w:rsidRDefault="007A0FD9" w:rsidP="00110DB5">
            <w:pPr>
              <w:jc w:val="center"/>
              <w:rPr>
                <w:color w:val="FF0000"/>
              </w:rPr>
            </w:pPr>
          </w:p>
          <w:p w14:paraId="3F04BAC3" w14:textId="77777777" w:rsidR="007A0FD9" w:rsidRDefault="007A0FD9" w:rsidP="00110DB5">
            <w:pPr>
              <w:jc w:val="center"/>
              <w:rPr>
                <w:color w:val="FF0000"/>
              </w:rPr>
            </w:pPr>
            <w:r>
              <w:rPr>
                <w:color w:val="FF0000"/>
              </w:rPr>
              <w:t>72</w:t>
            </w:r>
          </w:p>
          <w:p w14:paraId="3D7F3272" w14:textId="67427832" w:rsidR="007A0FD9" w:rsidRPr="00110DB5" w:rsidRDefault="007A0FD9" w:rsidP="00110DB5">
            <w:pPr>
              <w:jc w:val="center"/>
              <w:rPr>
                <w:color w:val="FF0000"/>
              </w:rPr>
            </w:pPr>
            <w:r>
              <w:rPr>
                <w:color w:val="FF0000"/>
              </w:rPr>
              <w:t>216</w:t>
            </w:r>
          </w:p>
        </w:tc>
        <w:tc>
          <w:tcPr>
            <w:tcW w:w="2580" w:type="dxa"/>
            <w:tcBorders>
              <w:top w:val="single" w:sz="12" w:space="0" w:color="auto"/>
              <w:bottom w:val="single" w:sz="4" w:space="0" w:color="auto"/>
            </w:tcBorders>
          </w:tcPr>
          <w:p w14:paraId="53BF2730" w14:textId="77777777" w:rsidR="00110DB5" w:rsidRDefault="00110DB5" w:rsidP="00110DB5">
            <w:pPr>
              <w:rPr>
                <w:color w:val="FF0000"/>
              </w:rPr>
            </w:pPr>
            <w:r w:rsidRPr="00110DB5">
              <w:rPr>
                <w:color w:val="FF0000"/>
              </w:rPr>
              <w:lastRenderedPageBreak/>
              <w:t>Изработване на облекло</w:t>
            </w:r>
          </w:p>
          <w:p w14:paraId="12E1307A" w14:textId="52D7FA79" w:rsidR="00110DB5" w:rsidRPr="00B51374" w:rsidRDefault="00B51374" w:rsidP="00110DB5">
            <w:pPr>
              <w:rPr>
                <w:color w:val="FF0000"/>
              </w:rPr>
            </w:pPr>
            <w:r>
              <w:rPr>
                <w:color w:val="FF0000"/>
              </w:rPr>
              <w:t>У</w:t>
            </w:r>
            <w:r w:rsidR="00D453CC">
              <w:rPr>
                <w:color w:val="FF0000"/>
              </w:rPr>
              <w:t>чебна практика</w:t>
            </w:r>
            <w:r>
              <w:rPr>
                <w:color w:val="FF0000"/>
              </w:rPr>
              <w:t xml:space="preserve"> по изработ</w:t>
            </w:r>
            <w:r w:rsidR="006B1069">
              <w:rPr>
                <w:color w:val="FF0000"/>
              </w:rPr>
              <w:t>в</w:t>
            </w:r>
            <w:r>
              <w:rPr>
                <w:color w:val="FF0000"/>
              </w:rPr>
              <w:t>ане на облекло</w:t>
            </w:r>
          </w:p>
          <w:p w14:paraId="72631D7A" w14:textId="77777777" w:rsidR="00373A8C" w:rsidRDefault="00373A8C" w:rsidP="00110DB5">
            <w:pPr>
              <w:rPr>
                <w:rFonts w:ascii="Calibri" w:hAnsi="Calibri" w:cs="Calibri"/>
                <w:color w:val="FF0000"/>
                <w:sz w:val="22"/>
                <w:szCs w:val="22"/>
              </w:rPr>
            </w:pPr>
          </w:p>
          <w:p w14:paraId="37048F0C" w14:textId="77777777" w:rsidR="00373A8C" w:rsidRDefault="00373A8C" w:rsidP="00110DB5">
            <w:pPr>
              <w:rPr>
                <w:rFonts w:ascii="Calibri" w:hAnsi="Calibri" w:cs="Calibri"/>
                <w:color w:val="FF0000"/>
                <w:sz w:val="22"/>
                <w:szCs w:val="22"/>
              </w:rPr>
            </w:pPr>
          </w:p>
          <w:p w14:paraId="2AF8930F" w14:textId="77777777" w:rsidR="00373A8C" w:rsidRPr="007A0FD9" w:rsidRDefault="00373A8C" w:rsidP="00110DB5">
            <w:pPr>
              <w:rPr>
                <w:color w:val="FF0000"/>
                <w:sz w:val="22"/>
                <w:szCs w:val="22"/>
              </w:rPr>
            </w:pPr>
            <w:r w:rsidRPr="007A0FD9">
              <w:rPr>
                <w:color w:val="FF0000"/>
                <w:sz w:val="22"/>
                <w:szCs w:val="22"/>
              </w:rPr>
              <w:t>Основи на фотографията</w:t>
            </w:r>
          </w:p>
          <w:p w14:paraId="682C4D92" w14:textId="6E292ABD" w:rsidR="00373A8C" w:rsidRPr="00110DB5" w:rsidRDefault="00DF772A" w:rsidP="00110DB5">
            <w:pPr>
              <w:rPr>
                <w:rFonts w:ascii="Calibri" w:hAnsi="Calibri" w:cs="Calibri"/>
                <w:color w:val="FF0000"/>
                <w:sz w:val="22"/>
                <w:szCs w:val="22"/>
              </w:rPr>
            </w:pPr>
            <w:r w:rsidRPr="007A0FD9">
              <w:rPr>
                <w:color w:val="FF0000"/>
                <w:sz w:val="22"/>
                <w:szCs w:val="22"/>
              </w:rPr>
              <w:t>У</w:t>
            </w:r>
            <w:r w:rsidR="00D453CC">
              <w:rPr>
                <w:color w:val="FF0000"/>
                <w:sz w:val="22"/>
                <w:szCs w:val="22"/>
              </w:rPr>
              <w:t>чебна практика</w:t>
            </w:r>
            <w:r w:rsidRPr="007A0FD9">
              <w:rPr>
                <w:color w:val="FF0000"/>
                <w:sz w:val="22"/>
                <w:szCs w:val="22"/>
              </w:rPr>
              <w:t xml:space="preserve"> по основи на фотографията</w:t>
            </w:r>
          </w:p>
        </w:tc>
        <w:tc>
          <w:tcPr>
            <w:tcW w:w="680" w:type="dxa"/>
            <w:tcBorders>
              <w:top w:val="single" w:sz="12" w:space="0" w:color="auto"/>
              <w:bottom w:val="single" w:sz="4" w:space="0" w:color="auto"/>
            </w:tcBorders>
          </w:tcPr>
          <w:p w14:paraId="77D7A0AF" w14:textId="3A680B83" w:rsidR="007A0FD9" w:rsidRPr="00110DB5" w:rsidRDefault="007A0FD9" w:rsidP="007A0FD9">
            <w:pPr>
              <w:jc w:val="center"/>
              <w:rPr>
                <w:color w:val="FF0000"/>
              </w:rPr>
            </w:pPr>
          </w:p>
          <w:p w14:paraId="13FD8E67" w14:textId="77777777" w:rsidR="00110DB5" w:rsidRPr="00110DB5" w:rsidRDefault="00110DB5" w:rsidP="00110DB5">
            <w:pPr>
              <w:jc w:val="center"/>
              <w:rPr>
                <w:color w:val="FF0000"/>
              </w:rPr>
            </w:pPr>
          </w:p>
          <w:p w14:paraId="014CAEC8" w14:textId="77777777" w:rsidR="00110DB5" w:rsidRPr="00110DB5" w:rsidRDefault="00110DB5" w:rsidP="00110DB5">
            <w:pPr>
              <w:jc w:val="center"/>
              <w:rPr>
                <w:color w:val="FF0000"/>
              </w:rPr>
            </w:pPr>
          </w:p>
          <w:p w14:paraId="028F0C26" w14:textId="77777777" w:rsidR="00373A8C" w:rsidRDefault="00373A8C" w:rsidP="00110DB5">
            <w:pPr>
              <w:jc w:val="center"/>
              <w:rPr>
                <w:color w:val="FF0000"/>
              </w:rPr>
            </w:pPr>
          </w:p>
          <w:p w14:paraId="324BEFB6" w14:textId="77777777" w:rsidR="00DF772A" w:rsidRDefault="00DF772A" w:rsidP="00110DB5">
            <w:pPr>
              <w:jc w:val="center"/>
              <w:rPr>
                <w:color w:val="FF0000"/>
              </w:rPr>
            </w:pPr>
          </w:p>
          <w:p w14:paraId="483D3789" w14:textId="77777777" w:rsidR="00DF772A" w:rsidRDefault="00DF772A" w:rsidP="00110DB5">
            <w:pPr>
              <w:jc w:val="center"/>
              <w:rPr>
                <w:color w:val="FF0000"/>
              </w:rPr>
            </w:pPr>
          </w:p>
          <w:p w14:paraId="48A041BD" w14:textId="193FFD21" w:rsidR="00DF772A" w:rsidRDefault="00065C44" w:rsidP="007A0FD9">
            <w:pPr>
              <w:rPr>
                <w:color w:val="FF0000"/>
              </w:rPr>
            </w:pPr>
            <w:r>
              <w:rPr>
                <w:color w:val="FF0000"/>
              </w:rPr>
              <w:t>2/2</w:t>
            </w:r>
          </w:p>
          <w:p w14:paraId="444BF270" w14:textId="50424438" w:rsidR="00065C44" w:rsidRPr="00110DB5" w:rsidRDefault="00065C44" w:rsidP="007A0FD9">
            <w:pPr>
              <w:rPr>
                <w:color w:val="FF0000"/>
              </w:rPr>
            </w:pPr>
            <w:r>
              <w:rPr>
                <w:color w:val="FF0000"/>
              </w:rPr>
              <w:t>7/5</w:t>
            </w:r>
          </w:p>
        </w:tc>
        <w:tc>
          <w:tcPr>
            <w:tcW w:w="2127" w:type="dxa"/>
            <w:tcBorders>
              <w:top w:val="single" w:sz="12" w:space="0" w:color="auto"/>
              <w:bottom w:val="single" w:sz="4" w:space="0" w:color="auto"/>
            </w:tcBorders>
          </w:tcPr>
          <w:p w14:paraId="30A0803D" w14:textId="77777777" w:rsidR="00110DB5" w:rsidRPr="00110DB5" w:rsidRDefault="00110DB5" w:rsidP="00110DB5">
            <w:pPr>
              <w:jc w:val="center"/>
              <w:rPr>
                <w:color w:val="FF0000"/>
              </w:rPr>
            </w:pPr>
            <w:r w:rsidRPr="00110DB5">
              <w:rPr>
                <w:color w:val="FF0000"/>
              </w:rPr>
              <w:lastRenderedPageBreak/>
              <w:t xml:space="preserve">Утвърдена от директора </w:t>
            </w:r>
          </w:p>
          <w:p w14:paraId="18647DED" w14:textId="77777777" w:rsidR="00110DB5" w:rsidRPr="00110DB5" w:rsidRDefault="00110DB5" w:rsidP="00110DB5">
            <w:pPr>
              <w:jc w:val="center"/>
              <w:rPr>
                <w:color w:val="FF0000"/>
              </w:rPr>
            </w:pPr>
          </w:p>
          <w:p w14:paraId="623FB7CD" w14:textId="77777777" w:rsidR="00110DB5" w:rsidRPr="00110DB5" w:rsidRDefault="00110DB5" w:rsidP="00110DB5">
            <w:pPr>
              <w:jc w:val="center"/>
              <w:rPr>
                <w:color w:val="FF0000"/>
              </w:rPr>
            </w:pPr>
          </w:p>
          <w:p w14:paraId="417B10FC" w14:textId="6F884D65" w:rsidR="00110DB5" w:rsidRPr="00110DB5" w:rsidRDefault="00110DB5" w:rsidP="00110DB5">
            <w:pPr>
              <w:rPr>
                <w:color w:val="FF0000"/>
              </w:rPr>
            </w:pPr>
          </w:p>
        </w:tc>
      </w:tr>
      <w:tr w:rsidR="00110DB5" w:rsidRPr="00110DB5" w14:paraId="541CE35A" w14:textId="77777777" w:rsidTr="00DF772A">
        <w:trPr>
          <w:trHeight w:val="390"/>
        </w:trPr>
        <w:tc>
          <w:tcPr>
            <w:tcW w:w="2156" w:type="dxa"/>
            <w:tcBorders>
              <w:top w:val="single" w:sz="12" w:space="0" w:color="auto"/>
              <w:bottom w:val="single" w:sz="2" w:space="0" w:color="auto"/>
            </w:tcBorders>
          </w:tcPr>
          <w:p w14:paraId="32705554" w14:textId="77777777" w:rsidR="00110DB5" w:rsidRPr="00110DB5" w:rsidRDefault="00110DB5" w:rsidP="00110DB5">
            <w:pPr>
              <w:jc w:val="center"/>
              <w:rPr>
                <w:color w:val="FF0000"/>
                <w:sz w:val="20"/>
                <w:szCs w:val="20"/>
                <w:u w:val="single"/>
              </w:rPr>
            </w:pPr>
            <w:r w:rsidRPr="00110DB5">
              <w:rPr>
                <w:b/>
                <w:color w:val="FF0000"/>
                <w:sz w:val="20"/>
                <w:szCs w:val="20"/>
                <w:u w:val="single"/>
                <w:lang w:val="en-US"/>
              </w:rPr>
              <w:lastRenderedPageBreak/>
              <w:t>VIII</w:t>
            </w:r>
            <w:r w:rsidRPr="00110DB5">
              <w:rPr>
                <w:b/>
                <w:color w:val="FF0000"/>
                <w:sz w:val="20"/>
                <w:szCs w:val="20"/>
                <w:u w:val="single"/>
              </w:rPr>
              <w:t xml:space="preserve"> Б</w:t>
            </w:r>
            <w:r w:rsidRPr="00110DB5">
              <w:rPr>
                <w:b/>
                <w:color w:val="FF0000"/>
                <w:sz w:val="28"/>
                <w:szCs w:val="28"/>
                <w:u w:val="single"/>
              </w:rPr>
              <w:t xml:space="preserve"> </w:t>
            </w:r>
            <w:r w:rsidRPr="00110DB5">
              <w:rPr>
                <w:color w:val="FF0000"/>
                <w:sz w:val="20"/>
                <w:szCs w:val="20"/>
                <w:u w:val="single"/>
              </w:rPr>
              <w:t xml:space="preserve">клас </w:t>
            </w:r>
          </w:p>
          <w:p w14:paraId="1A86581A" w14:textId="4462F475" w:rsidR="00110DB5" w:rsidRPr="00110DB5" w:rsidRDefault="00110DB5" w:rsidP="00110DB5">
            <w:pPr>
              <w:jc w:val="center"/>
              <w:rPr>
                <w:color w:val="FF0000"/>
                <w:sz w:val="20"/>
                <w:szCs w:val="20"/>
                <w:u w:val="single"/>
              </w:rPr>
            </w:pPr>
            <w:r w:rsidRPr="00110DB5">
              <w:rPr>
                <w:color w:val="FF0000"/>
                <w:sz w:val="20"/>
                <w:szCs w:val="20"/>
                <w:u w:val="single"/>
              </w:rPr>
              <w:t>Моден дизайн без интензивно и без разширено изучаване на чужд език</w:t>
            </w:r>
            <w:r w:rsidR="00241368">
              <w:rPr>
                <w:color w:val="FF0000"/>
                <w:sz w:val="20"/>
                <w:szCs w:val="20"/>
                <w:u w:val="single"/>
              </w:rPr>
              <w:t xml:space="preserve"> /</w:t>
            </w:r>
          </w:p>
          <w:p w14:paraId="114EBFE9" w14:textId="48029A21" w:rsidR="00110DB5" w:rsidRDefault="00241368" w:rsidP="00110DB5">
            <w:pPr>
              <w:jc w:val="center"/>
              <w:rPr>
                <w:b/>
                <w:color w:val="FF0000"/>
              </w:rPr>
            </w:pPr>
            <w:r w:rsidRPr="00110DB5">
              <w:rPr>
                <w:b/>
                <w:color w:val="FF0000"/>
              </w:rPr>
              <w:t>П</w:t>
            </w:r>
            <w:r w:rsidR="00110DB5" w:rsidRPr="00110DB5">
              <w:rPr>
                <w:b/>
                <w:color w:val="FF0000"/>
              </w:rPr>
              <w:t>рофесионална</w:t>
            </w:r>
          </w:p>
          <w:p w14:paraId="28ADE284" w14:textId="77777777" w:rsidR="00241368" w:rsidRDefault="00241368" w:rsidP="00241368">
            <w:pPr>
              <w:jc w:val="center"/>
              <w:rPr>
                <w:b/>
                <w:color w:val="FF0000"/>
              </w:rPr>
            </w:pPr>
          </w:p>
          <w:p w14:paraId="2EEE9618" w14:textId="31D7AF81" w:rsidR="00241368" w:rsidRPr="00110DB5" w:rsidRDefault="00241368" w:rsidP="00241368">
            <w:pPr>
              <w:jc w:val="center"/>
              <w:rPr>
                <w:b/>
                <w:color w:val="FF0000"/>
                <w:sz w:val="20"/>
                <w:szCs w:val="20"/>
                <w:u w:val="single"/>
              </w:rPr>
            </w:pPr>
            <w:r>
              <w:rPr>
                <w:b/>
                <w:color w:val="FF0000"/>
              </w:rPr>
              <w:t>Фотография</w:t>
            </w:r>
          </w:p>
        </w:tc>
        <w:tc>
          <w:tcPr>
            <w:tcW w:w="1814" w:type="dxa"/>
            <w:tcBorders>
              <w:top w:val="single" w:sz="12" w:space="0" w:color="auto"/>
              <w:bottom w:val="single" w:sz="4" w:space="0" w:color="auto"/>
            </w:tcBorders>
          </w:tcPr>
          <w:p w14:paraId="1200D67C" w14:textId="77777777" w:rsidR="00110DB5" w:rsidRPr="00110DB5" w:rsidRDefault="00110DB5" w:rsidP="00110DB5">
            <w:pPr>
              <w:jc w:val="center"/>
              <w:rPr>
                <w:b/>
                <w:color w:val="FF0000"/>
              </w:rPr>
            </w:pPr>
            <w:r w:rsidRPr="00110DB5">
              <w:rPr>
                <w:b/>
                <w:color w:val="FF0000"/>
              </w:rPr>
              <w:t>Професионална</w:t>
            </w:r>
          </w:p>
          <w:p w14:paraId="45311CA0" w14:textId="77777777" w:rsidR="00110DB5" w:rsidRPr="00110DB5" w:rsidRDefault="00110DB5" w:rsidP="00110DB5">
            <w:pPr>
              <w:jc w:val="center"/>
              <w:rPr>
                <w:b/>
                <w:color w:val="FF0000"/>
              </w:rPr>
            </w:pPr>
          </w:p>
          <w:p w14:paraId="08240E34" w14:textId="77777777" w:rsidR="00110DB5" w:rsidRPr="00110DB5" w:rsidRDefault="00110DB5" w:rsidP="00110DB5">
            <w:pPr>
              <w:jc w:val="center"/>
              <w:rPr>
                <w:b/>
                <w:color w:val="FF0000"/>
              </w:rPr>
            </w:pPr>
          </w:p>
          <w:p w14:paraId="6A419FD4" w14:textId="77777777" w:rsidR="00110DB5" w:rsidRPr="00110DB5" w:rsidRDefault="00110DB5" w:rsidP="00110DB5">
            <w:pPr>
              <w:jc w:val="center"/>
              <w:rPr>
                <w:b/>
                <w:color w:val="FF0000"/>
              </w:rPr>
            </w:pPr>
          </w:p>
          <w:p w14:paraId="729D7808" w14:textId="77777777" w:rsidR="00110DB5" w:rsidRPr="00110DB5" w:rsidRDefault="00110DB5" w:rsidP="00110DB5">
            <w:pPr>
              <w:jc w:val="center"/>
              <w:rPr>
                <w:b/>
                <w:color w:val="FF0000"/>
              </w:rPr>
            </w:pPr>
            <w:r w:rsidRPr="00110DB5">
              <w:rPr>
                <w:b/>
                <w:color w:val="FF0000"/>
              </w:rPr>
              <w:t>Професионална</w:t>
            </w:r>
          </w:p>
          <w:p w14:paraId="1E12B9F4" w14:textId="77777777" w:rsidR="00110DB5" w:rsidRPr="00110DB5" w:rsidRDefault="00110DB5" w:rsidP="00110DB5">
            <w:pPr>
              <w:rPr>
                <w:b/>
                <w:color w:val="FF0000"/>
              </w:rPr>
            </w:pPr>
          </w:p>
        </w:tc>
        <w:tc>
          <w:tcPr>
            <w:tcW w:w="992" w:type="dxa"/>
            <w:tcBorders>
              <w:top w:val="single" w:sz="12" w:space="0" w:color="auto"/>
              <w:bottom w:val="single" w:sz="4" w:space="0" w:color="auto"/>
            </w:tcBorders>
          </w:tcPr>
          <w:p w14:paraId="4F74809C" w14:textId="77777777" w:rsidR="00110DB5" w:rsidRPr="00110DB5" w:rsidRDefault="00110DB5" w:rsidP="00110DB5">
            <w:pPr>
              <w:jc w:val="center"/>
              <w:rPr>
                <w:color w:val="FF0000"/>
              </w:rPr>
            </w:pPr>
            <w:r w:rsidRPr="00110DB5">
              <w:rPr>
                <w:color w:val="FF0000"/>
              </w:rPr>
              <w:t>72</w:t>
            </w:r>
          </w:p>
          <w:p w14:paraId="637DB5CF" w14:textId="77777777" w:rsidR="00110DB5" w:rsidRDefault="0009034A" w:rsidP="0009034A">
            <w:pPr>
              <w:rPr>
                <w:color w:val="FF0000"/>
              </w:rPr>
            </w:pPr>
            <w:r>
              <w:rPr>
                <w:color w:val="FF0000"/>
                <w:sz w:val="28"/>
                <w:szCs w:val="28"/>
              </w:rPr>
              <w:t xml:space="preserve">   </w:t>
            </w:r>
            <w:r w:rsidR="00110DB5" w:rsidRPr="00110DB5">
              <w:rPr>
                <w:color w:val="FF0000"/>
              </w:rPr>
              <w:t>216</w:t>
            </w:r>
          </w:p>
          <w:p w14:paraId="3AD1D28D" w14:textId="77777777" w:rsidR="0009034A" w:rsidRDefault="0009034A" w:rsidP="0009034A">
            <w:pPr>
              <w:rPr>
                <w:color w:val="FF0000"/>
              </w:rPr>
            </w:pPr>
          </w:p>
          <w:p w14:paraId="4F9EB3DD" w14:textId="77777777" w:rsidR="0009034A" w:rsidRDefault="0009034A" w:rsidP="0009034A">
            <w:pPr>
              <w:rPr>
                <w:color w:val="FF0000"/>
              </w:rPr>
            </w:pPr>
          </w:p>
          <w:p w14:paraId="3DB304D4" w14:textId="77777777" w:rsidR="0009034A" w:rsidRDefault="0009034A" w:rsidP="0009034A">
            <w:pPr>
              <w:rPr>
                <w:color w:val="FF0000"/>
              </w:rPr>
            </w:pPr>
          </w:p>
          <w:p w14:paraId="219FFA07" w14:textId="77777777" w:rsidR="0009034A" w:rsidRDefault="0009034A" w:rsidP="0009034A">
            <w:pPr>
              <w:jc w:val="center"/>
              <w:rPr>
                <w:color w:val="FF0000"/>
              </w:rPr>
            </w:pPr>
            <w:r>
              <w:rPr>
                <w:color w:val="FF0000"/>
              </w:rPr>
              <w:t>72</w:t>
            </w:r>
          </w:p>
          <w:p w14:paraId="74BA6316" w14:textId="2BBAB364" w:rsidR="0009034A" w:rsidRPr="00110DB5" w:rsidRDefault="0009034A" w:rsidP="0009034A">
            <w:pPr>
              <w:rPr>
                <w:color w:val="FF0000"/>
              </w:rPr>
            </w:pPr>
            <w:r>
              <w:rPr>
                <w:color w:val="FF0000"/>
              </w:rPr>
              <w:t xml:space="preserve">   216</w:t>
            </w:r>
          </w:p>
        </w:tc>
        <w:tc>
          <w:tcPr>
            <w:tcW w:w="2580" w:type="dxa"/>
            <w:tcBorders>
              <w:top w:val="single" w:sz="12" w:space="0" w:color="auto"/>
              <w:bottom w:val="single" w:sz="4" w:space="0" w:color="auto"/>
            </w:tcBorders>
          </w:tcPr>
          <w:p w14:paraId="2D78406C" w14:textId="77777777" w:rsidR="00110DB5" w:rsidRPr="00110DB5" w:rsidRDefault="00110DB5" w:rsidP="00110DB5">
            <w:pPr>
              <w:rPr>
                <w:color w:val="FF0000"/>
              </w:rPr>
            </w:pPr>
            <w:r w:rsidRPr="00110DB5">
              <w:rPr>
                <w:color w:val="FF0000"/>
              </w:rPr>
              <w:t>Изработване на облекло</w:t>
            </w:r>
          </w:p>
          <w:p w14:paraId="7F03AAEA" w14:textId="7223AF57" w:rsidR="00110DB5" w:rsidRPr="00110DB5" w:rsidRDefault="00110DB5" w:rsidP="00110DB5">
            <w:pPr>
              <w:rPr>
                <w:color w:val="FF0000"/>
              </w:rPr>
            </w:pPr>
            <w:r w:rsidRPr="00110DB5">
              <w:rPr>
                <w:color w:val="FF0000"/>
              </w:rPr>
              <w:t>Учебна практика - Изработване на облекло</w:t>
            </w:r>
          </w:p>
          <w:p w14:paraId="7DF58E35" w14:textId="77777777" w:rsidR="0009034A" w:rsidRPr="007A0FD9" w:rsidRDefault="0009034A" w:rsidP="0009034A">
            <w:pPr>
              <w:rPr>
                <w:color w:val="FF0000"/>
                <w:sz w:val="22"/>
                <w:szCs w:val="22"/>
              </w:rPr>
            </w:pPr>
            <w:r w:rsidRPr="007A0FD9">
              <w:rPr>
                <w:color w:val="FF0000"/>
                <w:sz w:val="22"/>
                <w:szCs w:val="22"/>
              </w:rPr>
              <w:t>Основи на фотографията</w:t>
            </w:r>
          </w:p>
          <w:p w14:paraId="4AC0D801" w14:textId="505D76AC" w:rsidR="00110DB5" w:rsidRPr="00110DB5" w:rsidRDefault="0009034A" w:rsidP="0009034A">
            <w:pPr>
              <w:autoSpaceDE w:val="0"/>
              <w:autoSpaceDN w:val="0"/>
              <w:adjustRightInd w:val="0"/>
              <w:rPr>
                <w:rFonts w:ascii="Calibri" w:hAnsi="Calibri" w:cs="Calibri"/>
                <w:color w:val="FF0000"/>
                <w:sz w:val="22"/>
                <w:szCs w:val="22"/>
              </w:rPr>
            </w:pPr>
            <w:r w:rsidRPr="007A0FD9">
              <w:rPr>
                <w:color w:val="FF0000"/>
                <w:sz w:val="22"/>
                <w:szCs w:val="22"/>
              </w:rPr>
              <w:t>У</w:t>
            </w:r>
            <w:r>
              <w:rPr>
                <w:color w:val="FF0000"/>
                <w:sz w:val="22"/>
                <w:szCs w:val="22"/>
              </w:rPr>
              <w:t>чебна практика</w:t>
            </w:r>
            <w:r w:rsidRPr="007A0FD9">
              <w:rPr>
                <w:color w:val="FF0000"/>
                <w:sz w:val="22"/>
                <w:szCs w:val="22"/>
              </w:rPr>
              <w:t xml:space="preserve"> по основи на фотография</w:t>
            </w:r>
          </w:p>
        </w:tc>
        <w:tc>
          <w:tcPr>
            <w:tcW w:w="680" w:type="dxa"/>
            <w:tcBorders>
              <w:top w:val="single" w:sz="12" w:space="0" w:color="auto"/>
              <w:bottom w:val="single" w:sz="4" w:space="0" w:color="auto"/>
            </w:tcBorders>
          </w:tcPr>
          <w:p w14:paraId="632B8816" w14:textId="77777777" w:rsidR="00110DB5" w:rsidRPr="00110DB5" w:rsidRDefault="00110DB5" w:rsidP="00110DB5">
            <w:pPr>
              <w:jc w:val="center"/>
              <w:rPr>
                <w:color w:val="FF0000"/>
              </w:rPr>
            </w:pPr>
            <w:r w:rsidRPr="00110DB5">
              <w:rPr>
                <w:color w:val="FF0000"/>
              </w:rPr>
              <w:t>2/2</w:t>
            </w:r>
          </w:p>
          <w:p w14:paraId="18109926" w14:textId="77777777" w:rsidR="00110DB5" w:rsidRPr="00110DB5" w:rsidRDefault="00110DB5" w:rsidP="00110DB5">
            <w:pPr>
              <w:jc w:val="center"/>
              <w:rPr>
                <w:color w:val="FF0000"/>
              </w:rPr>
            </w:pPr>
          </w:p>
          <w:p w14:paraId="55301A25" w14:textId="77777777" w:rsidR="0009034A" w:rsidRPr="00110DB5" w:rsidRDefault="0009034A" w:rsidP="0009034A">
            <w:pPr>
              <w:jc w:val="center"/>
              <w:rPr>
                <w:color w:val="FF0000"/>
              </w:rPr>
            </w:pPr>
            <w:r w:rsidRPr="00110DB5">
              <w:rPr>
                <w:color w:val="FF0000"/>
              </w:rPr>
              <w:t>7/5</w:t>
            </w:r>
          </w:p>
          <w:p w14:paraId="4FD00286" w14:textId="77777777" w:rsidR="00110DB5" w:rsidRPr="00110DB5" w:rsidRDefault="00110DB5" w:rsidP="00110DB5">
            <w:pPr>
              <w:jc w:val="center"/>
              <w:rPr>
                <w:color w:val="FF0000"/>
              </w:rPr>
            </w:pPr>
          </w:p>
          <w:p w14:paraId="79FD9F99" w14:textId="77777777" w:rsidR="00110DB5" w:rsidRPr="00110DB5" w:rsidRDefault="00110DB5" w:rsidP="00110DB5">
            <w:pPr>
              <w:jc w:val="center"/>
              <w:rPr>
                <w:color w:val="FF0000"/>
              </w:rPr>
            </w:pPr>
            <w:r w:rsidRPr="00110DB5">
              <w:rPr>
                <w:color w:val="FF0000"/>
              </w:rPr>
              <w:t xml:space="preserve">        </w:t>
            </w:r>
          </w:p>
          <w:p w14:paraId="11E0B762" w14:textId="5E6CB60E" w:rsidR="00110DB5" w:rsidRPr="00110DB5" w:rsidRDefault="0009034A" w:rsidP="0009034A">
            <w:pPr>
              <w:jc w:val="center"/>
              <w:rPr>
                <w:color w:val="FF0000"/>
              </w:rPr>
            </w:pPr>
            <w:r w:rsidRPr="00110DB5">
              <w:rPr>
                <w:color w:val="FF0000"/>
              </w:rPr>
              <w:t>2/2</w:t>
            </w:r>
          </w:p>
          <w:p w14:paraId="74E7D562" w14:textId="77777777" w:rsidR="00110DB5" w:rsidRPr="00110DB5" w:rsidRDefault="00110DB5" w:rsidP="00110DB5">
            <w:pPr>
              <w:jc w:val="center"/>
              <w:rPr>
                <w:color w:val="FF0000"/>
              </w:rPr>
            </w:pPr>
            <w:r w:rsidRPr="00110DB5">
              <w:rPr>
                <w:color w:val="FF0000"/>
              </w:rPr>
              <w:t>7/5</w:t>
            </w:r>
          </w:p>
          <w:p w14:paraId="7CF205F0" w14:textId="77777777" w:rsidR="00110DB5" w:rsidRPr="00110DB5" w:rsidRDefault="00110DB5" w:rsidP="00110DB5">
            <w:pPr>
              <w:jc w:val="center"/>
              <w:rPr>
                <w:color w:val="FF0000"/>
              </w:rPr>
            </w:pPr>
          </w:p>
        </w:tc>
        <w:tc>
          <w:tcPr>
            <w:tcW w:w="2127" w:type="dxa"/>
            <w:tcBorders>
              <w:top w:val="single" w:sz="12" w:space="0" w:color="auto"/>
              <w:bottom w:val="single" w:sz="4" w:space="0" w:color="auto"/>
            </w:tcBorders>
          </w:tcPr>
          <w:p w14:paraId="6BDAB368" w14:textId="77777777" w:rsidR="00110DB5" w:rsidRPr="00110DB5" w:rsidRDefault="00110DB5" w:rsidP="00110DB5">
            <w:pPr>
              <w:jc w:val="center"/>
              <w:rPr>
                <w:color w:val="FF0000"/>
              </w:rPr>
            </w:pPr>
            <w:r w:rsidRPr="00110DB5">
              <w:rPr>
                <w:color w:val="FF0000"/>
              </w:rPr>
              <w:t xml:space="preserve">Утвърдена от директора </w:t>
            </w:r>
          </w:p>
          <w:p w14:paraId="40219A49" w14:textId="77777777" w:rsidR="00110DB5" w:rsidRPr="00110DB5" w:rsidRDefault="00110DB5" w:rsidP="00110DB5">
            <w:pPr>
              <w:jc w:val="center"/>
              <w:rPr>
                <w:color w:val="FF0000"/>
              </w:rPr>
            </w:pPr>
          </w:p>
          <w:p w14:paraId="6428C5F3" w14:textId="77777777" w:rsidR="00110DB5" w:rsidRPr="00110DB5" w:rsidRDefault="00110DB5" w:rsidP="00110DB5">
            <w:pPr>
              <w:jc w:val="center"/>
              <w:rPr>
                <w:color w:val="FF0000"/>
              </w:rPr>
            </w:pPr>
          </w:p>
          <w:p w14:paraId="0B3ED68B" w14:textId="77777777" w:rsidR="00110DB5" w:rsidRPr="00110DB5" w:rsidRDefault="00110DB5" w:rsidP="00110DB5">
            <w:pPr>
              <w:jc w:val="center"/>
              <w:rPr>
                <w:color w:val="FF0000"/>
              </w:rPr>
            </w:pPr>
            <w:r w:rsidRPr="00110DB5">
              <w:rPr>
                <w:color w:val="FF0000"/>
              </w:rPr>
              <w:t xml:space="preserve">Утвърдена от директора </w:t>
            </w:r>
          </w:p>
          <w:p w14:paraId="04B94F1E" w14:textId="77777777" w:rsidR="00110DB5" w:rsidRPr="00110DB5" w:rsidRDefault="00110DB5" w:rsidP="00110DB5">
            <w:pPr>
              <w:rPr>
                <w:color w:val="FF0000"/>
              </w:rPr>
            </w:pPr>
            <w:r w:rsidRPr="00110DB5">
              <w:rPr>
                <w:color w:val="FF0000"/>
              </w:rPr>
              <w:t xml:space="preserve">   </w:t>
            </w:r>
          </w:p>
        </w:tc>
      </w:tr>
      <w:tr w:rsidR="00110DB5" w:rsidRPr="00110DB5" w14:paraId="6ED566AD" w14:textId="77777777" w:rsidTr="00DF772A">
        <w:trPr>
          <w:trHeight w:val="390"/>
        </w:trPr>
        <w:tc>
          <w:tcPr>
            <w:tcW w:w="2156" w:type="dxa"/>
            <w:tcBorders>
              <w:top w:val="single" w:sz="12" w:space="0" w:color="auto"/>
              <w:bottom w:val="single" w:sz="2" w:space="0" w:color="auto"/>
            </w:tcBorders>
          </w:tcPr>
          <w:p w14:paraId="734AC909" w14:textId="77777777" w:rsidR="00110DB5" w:rsidRPr="00110DB5" w:rsidRDefault="00110DB5" w:rsidP="00110DB5">
            <w:pPr>
              <w:jc w:val="center"/>
              <w:rPr>
                <w:color w:val="FF0000"/>
                <w:sz w:val="20"/>
                <w:szCs w:val="20"/>
                <w:u w:val="single"/>
              </w:rPr>
            </w:pPr>
            <w:r w:rsidRPr="00110DB5">
              <w:rPr>
                <w:b/>
                <w:color w:val="FF0000"/>
                <w:sz w:val="20"/>
                <w:szCs w:val="20"/>
                <w:u w:val="single"/>
                <w:lang w:val="en-US"/>
              </w:rPr>
              <w:t>VIII</w:t>
            </w:r>
            <w:r w:rsidRPr="00110DB5">
              <w:rPr>
                <w:b/>
                <w:color w:val="FF0000"/>
                <w:sz w:val="20"/>
                <w:szCs w:val="20"/>
                <w:u w:val="single"/>
              </w:rPr>
              <w:t xml:space="preserve"> В</w:t>
            </w:r>
            <w:r w:rsidRPr="00110DB5">
              <w:rPr>
                <w:b/>
                <w:color w:val="FF0000"/>
                <w:sz w:val="28"/>
                <w:szCs w:val="28"/>
                <w:u w:val="single"/>
              </w:rPr>
              <w:t xml:space="preserve"> </w:t>
            </w:r>
            <w:r w:rsidRPr="00110DB5">
              <w:rPr>
                <w:color w:val="FF0000"/>
                <w:sz w:val="20"/>
                <w:szCs w:val="20"/>
                <w:u w:val="single"/>
              </w:rPr>
              <w:t>клас</w:t>
            </w:r>
          </w:p>
          <w:p w14:paraId="170F5A34" w14:textId="77777777" w:rsidR="00110DB5" w:rsidRPr="00110DB5" w:rsidRDefault="00110DB5" w:rsidP="00110DB5">
            <w:pPr>
              <w:jc w:val="center"/>
              <w:rPr>
                <w:color w:val="FF0000"/>
                <w:sz w:val="20"/>
                <w:szCs w:val="20"/>
                <w:u w:val="single"/>
              </w:rPr>
            </w:pPr>
            <w:r w:rsidRPr="00110DB5">
              <w:rPr>
                <w:color w:val="FF0000"/>
                <w:sz w:val="20"/>
                <w:szCs w:val="20"/>
                <w:u w:val="single"/>
              </w:rPr>
              <w:t>Козметика</w:t>
            </w:r>
          </w:p>
          <w:p w14:paraId="43044127" w14:textId="77777777" w:rsidR="00110DB5" w:rsidRPr="00110DB5" w:rsidRDefault="00110DB5" w:rsidP="00110DB5">
            <w:pPr>
              <w:jc w:val="center"/>
              <w:rPr>
                <w:b/>
                <w:color w:val="FF0000"/>
                <w:sz w:val="20"/>
                <w:szCs w:val="20"/>
                <w:u w:val="single"/>
                <w:lang w:val="en-US"/>
              </w:rPr>
            </w:pPr>
            <w:r w:rsidRPr="00110DB5">
              <w:rPr>
                <w:b/>
                <w:color w:val="FF0000"/>
              </w:rPr>
              <w:t>професионална</w:t>
            </w:r>
          </w:p>
        </w:tc>
        <w:tc>
          <w:tcPr>
            <w:tcW w:w="1814" w:type="dxa"/>
            <w:tcBorders>
              <w:top w:val="single" w:sz="12" w:space="0" w:color="auto"/>
              <w:bottom w:val="single" w:sz="4" w:space="0" w:color="auto"/>
            </w:tcBorders>
          </w:tcPr>
          <w:p w14:paraId="15443ADB" w14:textId="77777777" w:rsidR="00110DB5" w:rsidRPr="00110DB5" w:rsidRDefault="00110DB5" w:rsidP="00110DB5">
            <w:pPr>
              <w:jc w:val="center"/>
              <w:rPr>
                <w:b/>
                <w:color w:val="FF0000"/>
              </w:rPr>
            </w:pPr>
            <w:r w:rsidRPr="00110DB5">
              <w:rPr>
                <w:b/>
                <w:color w:val="FF0000"/>
              </w:rPr>
              <w:t>Професионална</w:t>
            </w:r>
          </w:p>
          <w:p w14:paraId="7592942F" w14:textId="77777777" w:rsidR="00110DB5" w:rsidRPr="00110DB5" w:rsidRDefault="00110DB5" w:rsidP="00110DB5">
            <w:pPr>
              <w:jc w:val="center"/>
              <w:rPr>
                <w:b/>
                <w:color w:val="FF0000"/>
              </w:rPr>
            </w:pPr>
          </w:p>
          <w:p w14:paraId="134BCADC" w14:textId="77777777" w:rsidR="00110DB5" w:rsidRPr="00110DB5" w:rsidRDefault="00110DB5" w:rsidP="00110DB5">
            <w:pPr>
              <w:jc w:val="center"/>
              <w:rPr>
                <w:b/>
                <w:color w:val="FF0000"/>
              </w:rPr>
            </w:pPr>
          </w:p>
          <w:p w14:paraId="5DB21018" w14:textId="77777777" w:rsidR="00110DB5" w:rsidRPr="00110DB5" w:rsidRDefault="00110DB5" w:rsidP="00110DB5">
            <w:pPr>
              <w:jc w:val="center"/>
              <w:rPr>
                <w:b/>
                <w:color w:val="FF0000"/>
              </w:rPr>
            </w:pPr>
          </w:p>
          <w:p w14:paraId="13204F13" w14:textId="77777777" w:rsidR="00110DB5" w:rsidRPr="00110DB5" w:rsidRDefault="00110DB5" w:rsidP="00110DB5">
            <w:pPr>
              <w:jc w:val="center"/>
              <w:rPr>
                <w:b/>
                <w:color w:val="FF0000"/>
              </w:rPr>
            </w:pPr>
            <w:r w:rsidRPr="00110DB5">
              <w:rPr>
                <w:b/>
                <w:color w:val="FF0000"/>
              </w:rPr>
              <w:t>Професионална</w:t>
            </w:r>
          </w:p>
          <w:p w14:paraId="59864406" w14:textId="77777777" w:rsidR="00110DB5" w:rsidRPr="00110DB5" w:rsidRDefault="00110DB5" w:rsidP="00110DB5">
            <w:pPr>
              <w:rPr>
                <w:b/>
                <w:color w:val="FF0000"/>
              </w:rPr>
            </w:pPr>
          </w:p>
        </w:tc>
        <w:tc>
          <w:tcPr>
            <w:tcW w:w="992" w:type="dxa"/>
            <w:tcBorders>
              <w:top w:val="single" w:sz="12" w:space="0" w:color="auto"/>
              <w:bottom w:val="single" w:sz="4" w:space="0" w:color="auto"/>
            </w:tcBorders>
          </w:tcPr>
          <w:p w14:paraId="0EEC75E5" w14:textId="77777777" w:rsidR="00110DB5" w:rsidRPr="00110DB5" w:rsidRDefault="00110DB5" w:rsidP="00110DB5">
            <w:pPr>
              <w:jc w:val="center"/>
              <w:rPr>
                <w:color w:val="FF0000"/>
              </w:rPr>
            </w:pPr>
            <w:r w:rsidRPr="00110DB5">
              <w:rPr>
                <w:color w:val="FF0000"/>
              </w:rPr>
              <w:t>72</w:t>
            </w:r>
          </w:p>
          <w:p w14:paraId="20739242" w14:textId="77777777" w:rsidR="00110DB5" w:rsidRPr="00110DB5" w:rsidRDefault="00110DB5" w:rsidP="00110DB5">
            <w:pPr>
              <w:jc w:val="center"/>
              <w:rPr>
                <w:color w:val="FF0000"/>
                <w:sz w:val="28"/>
                <w:szCs w:val="28"/>
              </w:rPr>
            </w:pPr>
          </w:p>
          <w:p w14:paraId="0CBEAD12" w14:textId="77777777" w:rsidR="00110DB5" w:rsidRPr="00110DB5" w:rsidRDefault="00110DB5" w:rsidP="00110DB5">
            <w:pPr>
              <w:jc w:val="center"/>
              <w:rPr>
                <w:color w:val="FF0000"/>
                <w:sz w:val="28"/>
                <w:szCs w:val="28"/>
              </w:rPr>
            </w:pPr>
          </w:p>
          <w:p w14:paraId="0A023CC5" w14:textId="77777777" w:rsidR="00110DB5" w:rsidRPr="00110DB5" w:rsidRDefault="00110DB5" w:rsidP="00110DB5">
            <w:pPr>
              <w:jc w:val="center"/>
              <w:rPr>
                <w:color w:val="FF0000"/>
                <w:sz w:val="28"/>
                <w:szCs w:val="28"/>
              </w:rPr>
            </w:pPr>
          </w:p>
          <w:p w14:paraId="12E21202" w14:textId="77777777" w:rsidR="00110DB5" w:rsidRPr="00110DB5" w:rsidRDefault="00110DB5" w:rsidP="00110DB5">
            <w:pPr>
              <w:rPr>
                <w:color w:val="FF0000"/>
              </w:rPr>
            </w:pPr>
            <w:r w:rsidRPr="00110DB5">
              <w:rPr>
                <w:color w:val="FF0000"/>
                <w:sz w:val="28"/>
                <w:szCs w:val="28"/>
              </w:rPr>
              <w:t xml:space="preserve">   </w:t>
            </w:r>
            <w:r w:rsidRPr="00110DB5">
              <w:rPr>
                <w:color w:val="FF0000"/>
              </w:rPr>
              <w:t>216</w:t>
            </w:r>
          </w:p>
        </w:tc>
        <w:tc>
          <w:tcPr>
            <w:tcW w:w="2580" w:type="dxa"/>
            <w:tcBorders>
              <w:top w:val="single" w:sz="12" w:space="0" w:color="auto"/>
              <w:bottom w:val="single" w:sz="4" w:space="0" w:color="auto"/>
            </w:tcBorders>
          </w:tcPr>
          <w:p w14:paraId="05D9924C" w14:textId="77777777" w:rsidR="00110DB5" w:rsidRPr="00110DB5" w:rsidRDefault="00110DB5" w:rsidP="00110DB5">
            <w:pPr>
              <w:rPr>
                <w:color w:val="FF0000"/>
              </w:rPr>
            </w:pPr>
            <w:r w:rsidRPr="00110DB5">
              <w:rPr>
                <w:color w:val="FF0000"/>
              </w:rPr>
              <w:t>Козметика и природолечение</w:t>
            </w:r>
          </w:p>
          <w:p w14:paraId="06CE3099" w14:textId="77777777" w:rsidR="00110DB5" w:rsidRPr="00110DB5" w:rsidRDefault="00110DB5" w:rsidP="00110DB5">
            <w:pPr>
              <w:rPr>
                <w:color w:val="FF0000"/>
              </w:rPr>
            </w:pPr>
          </w:p>
          <w:p w14:paraId="2F2B1FE5" w14:textId="77777777" w:rsidR="00110DB5" w:rsidRPr="00110DB5" w:rsidRDefault="00110DB5" w:rsidP="00110DB5">
            <w:pPr>
              <w:rPr>
                <w:color w:val="FF0000"/>
              </w:rPr>
            </w:pPr>
            <w:r w:rsidRPr="00110DB5">
              <w:rPr>
                <w:color w:val="FF0000"/>
              </w:rPr>
              <w:t>Учебна практика - Козметика и природолечение</w:t>
            </w:r>
          </w:p>
          <w:p w14:paraId="24736484" w14:textId="77777777" w:rsidR="00110DB5" w:rsidRPr="00110DB5" w:rsidRDefault="00110DB5" w:rsidP="00110DB5">
            <w:pPr>
              <w:autoSpaceDE w:val="0"/>
              <w:autoSpaceDN w:val="0"/>
              <w:adjustRightInd w:val="0"/>
              <w:rPr>
                <w:rFonts w:ascii="Calibri" w:hAnsi="Calibri" w:cs="Calibri"/>
                <w:color w:val="FF0000"/>
                <w:sz w:val="22"/>
                <w:szCs w:val="22"/>
              </w:rPr>
            </w:pPr>
          </w:p>
        </w:tc>
        <w:tc>
          <w:tcPr>
            <w:tcW w:w="680" w:type="dxa"/>
            <w:tcBorders>
              <w:top w:val="single" w:sz="12" w:space="0" w:color="auto"/>
              <w:bottom w:val="single" w:sz="4" w:space="0" w:color="auto"/>
            </w:tcBorders>
          </w:tcPr>
          <w:p w14:paraId="79E3EB00" w14:textId="77777777" w:rsidR="00110DB5" w:rsidRPr="00110DB5" w:rsidRDefault="00110DB5" w:rsidP="00110DB5">
            <w:pPr>
              <w:jc w:val="center"/>
              <w:rPr>
                <w:color w:val="FF0000"/>
              </w:rPr>
            </w:pPr>
            <w:r w:rsidRPr="00110DB5">
              <w:rPr>
                <w:color w:val="FF0000"/>
              </w:rPr>
              <w:t>2/2</w:t>
            </w:r>
          </w:p>
          <w:p w14:paraId="37BB510B" w14:textId="77777777" w:rsidR="00110DB5" w:rsidRPr="00110DB5" w:rsidRDefault="00110DB5" w:rsidP="00110DB5">
            <w:pPr>
              <w:jc w:val="center"/>
              <w:rPr>
                <w:color w:val="FF0000"/>
              </w:rPr>
            </w:pPr>
          </w:p>
          <w:p w14:paraId="2820D828" w14:textId="77777777" w:rsidR="00110DB5" w:rsidRPr="00110DB5" w:rsidRDefault="00110DB5" w:rsidP="00110DB5">
            <w:pPr>
              <w:jc w:val="center"/>
              <w:rPr>
                <w:color w:val="FF0000"/>
              </w:rPr>
            </w:pPr>
          </w:p>
          <w:p w14:paraId="0F11431C" w14:textId="77777777" w:rsidR="00110DB5" w:rsidRPr="00110DB5" w:rsidRDefault="00110DB5" w:rsidP="00110DB5">
            <w:pPr>
              <w:jc w:val="center"/>
              <w:rPr>
                <w:color w:val="FF0000"/>
                <w:sz w:val="16"/>
                <w:szCs w:val="16"/>
              </w:rPr>
            </w:pPr>
            <w:r w:rsidRPr="00110DB5">
              <w:rPr>
                <w:color w:val="FF0000"/>
                <w:sz w:val="16"/>
                <w:szCs w:val="16"/>
              </w:rPr>
              <w:t xml:space="preserve">        </w:t>
            </w:r>
          </w:p>
          <w:p w14:paraId="24485514" w14:textId="77777777" w:rsidR="00110DB5" w:rsidRPr="00110DB5" w:rsidRDefault="00110DB5" w:rsidP="00110DB5">
            <w:pPr>
              <w:jc w:val="center"/>
              <w:rPr>
                <w:color w:val="FF0000"/>
              </w:rPr>
            </w:pPr>
            <w:r w:rsidRPr="00110DB5">
              <w:rPr>
                <w:color w:val="FF0000"/>
              </w:rPr>
              <w:t>7/5</w:t>
            </w:r>
          </w:p>
        </w:tc>
        <w:tc>
          <w:tcPr>
            <w:tcW w:w="2127" w:type="dxa"/>
            <w:tcBorders>
              <w:top w:val="single" w:sz="12" w:space="0" w:color="auto"/>
              <w:bottom w:val="single" w:sz="4" w:space="0" w:color="auto"/>
            </w:tcBorders>
          </w:tcPr>
          <w:p w14:paraId="05F493D2" w14:textId="77777777" w:rsidR="00110DB5" w:rsidRPr="00110DB5" w:rsidRDefault="00110DB5" w:rsidP="00110DB5">
            <w:pPr>
              <w:jc w:val="center"/>
              <w:rPr>
                <w:color w:val="FF0000"/>
              </w:rPr>
            </w:pPr>
            <w:r w:rsidRPr="00110DB5">
              <w:rPr>
                <w:color w:val="FF0000"/>
              </w:rPr>
              <w:t xml:space="preserve">Утвърдена от директора </w:t>
            </w:r>
          </w:p>
          <w:p w14:paraId="12D79192" w14:textId="77777777" w:rsidR="00110DB5" w:rsidRPr="00110DB5" w:rsidRDefault="00110DB5" w:rsidP="00110DB5">
            <w:pPr>
              <w:jc w:val="center"/>
              <w:rPr>
                <w:color w:val="FF0000"/>
              </w:rPr>
            </w:pPr>
          </w:p>
          <w:p w14:paraId="72F83CF1" w14:textId="77777777" w:rsidR="00110DB5" w:rsidRPr="00110DB5" w:rsidRDefault="00110DB5" w:rsidP="00110DB5">
            <w:pPr>
              <w:jc w:val="center"/>
              <w:rPr>
                <w:color w:val="FF0000"/>
              </w:rPr>
            </w:pPr>
          </w:p>
          <w:p w14:paraId="3846DE84" w14:textId="77777777" w:rsidR="00110DB5" w:rsidRPr="00110DB5" w:rsidRDefault="00110DB5" w:rsidP="00110DB5">
            <w:pPr>
              <w:jc w:val="center"/>
              <w:rPr>
                <w:color w:val="FF0000"/>
              </w:rPr>
            </w:pPr>
            <w:r w:rsidRPr="00110DB5">
              <w:rPr>
                <w:color w:val="FF0000"/>
              </w:rPr>
              <w:t xml:space="preserve">Утвърдена от директора </w:t>
            </w:r>
          </w:p>
          <w:p w14:paraId="11D33643" w14:textId="77777777" w:rsidR="00110DB5" w:rsidRPr="00110DB5" w:rsidRDefault="00110DB5" w:rsidP="00110DB5">
            <w:pPr>
              <w:rPr>
                <w:color w:val="FF0000"/>
              </w:rPr>
            </w:pPr>
            <w:r w:rsidRPr="00110DB5">
              <w:rPr>
                <w:color w:val="FF0000"/>
              </w:rPr>
              <w:t xml:space="preserve">   </w:t>
            </w:r>
          </w:p>
        </w:tc>
      </w:tr>
      <w:tr w:rsidR="00110DB5" w:rsidRPr="00110DB5" w14:paraId="36E0203D" w14:textId="77777777" w:rsidTr="00DF772A">
        <w:trPr>
          <w:trHeight w:val="390"/>
        </w:trPr>
        <w:tc>
          <w:tcPr>
            <w:tcW w:w="2156" w:type="dxa"/>
            <w:tcBorders>
              <w:top w:val="single" w:sz="12" w:space="0" w:color="auto"/>
              <w:bottom w:val="single" w:sz="2" w:space="0" w:color="auto"/>
            </w:tcBorders>
          </w:tcPr>
          <w:p w14:paraId="0BD0FFD9" w14:textId="77777777" w:rsidR="00110DB5" w:rsidRPr="00110DB5" w:rsidRDefault="00110DB5" w:rsidP="00110DB5">
            <w:pPr>
              <w:jc w:val="center"/>
              <w:rPr>
                <w:color w:val="FF0000"/>
                <w:sz w:val="20"/>
                <w:szCs w:val="20"/>
                <w:u w:val="single"/>
              </w:rPr>
            </w:pPr>
            <w:r w:rsidRPr="00110DB5">
              <w:rPr>
                <w:b/>
                <w:color w:val="FF0000"/>
                <w:sz w:val="20"/>
                <w:szCs w:val="20"/>
                <w:u w:val="single"/>
                <w:lang w:val="en-US"/>
              </w:rPr>
              <w:t>VIII</w:t>
            </w:r>
            <w:r w:rsidRPr="00110DB5">
              <w:rPr>
                <w:b/>
                <w:color w:val="FF0000"/>
                <w:sz w:val="20"/>
                <w:szCs w:val="20"/>
                <w:u w:val="single"/>
              </w:rPr>
              <w:t xml:space="preserve"> Г</w:t>
            </w:r>
            <w:r w:rsidRPr="00110DB5">
              <w:rPr>
                <w:b/>
                <w:color w:val="FF0000"/>
                <w:sz w:val="28"/>
                <w:szCs w:val="28"/>
                <w:u w:val="single"/>
              </w:rPr>
              <w:t xml:space="preserve"> </w:t>
            </w:r>
            <w:r w:rsidRPr="00110DB5">
              <w:rPr>
                <w:color w:val="FF0000"/>
                <w:sz w:val="20"/>
                <w:szCs w:val="20"/>
                <w:u w:val="single"/>
              </w:rPr>
              <w:t>клас</w:t>
            </w:r>
          </w:p>
          <w:p w14:paraId="6BF3EB31" w14:textId="77777777" w:rsidR="00110DB5" w:rsidRPr="00110DB5" w:rsidRDefault="00110DB5" w:rsidP="00110DB5">
            <w:pPr>
              <w:jc w:val="center"/>
              <w:rPr>
                <w:color w:val="FF0000"/>
                <w:sz w:val="20"/>
                <w:szCs w:val="20"/>
                <w:u w:val="single"/>
              </w:rPr>
            </w:pPr>
            <w:r w:rsidRPr="00110DB5">
              <w:rPr>
                <w:color w:val="FF0000"/>
                <w:sz w:val="20"/>
                <w:szCs w:val="20"/>
                <w:u w:val="single"/>
              </w:rPr>
              <w:t>Маникюр, педикюр и ноктопластика</w:t>
            </w:r>
          </w:p>
          <w:p w14:paraId="07929BF5" w14:textId="77777777" w:rsidR="00110DB5" w:rsidRPr="00110DB5" w:rsidRDefault="00110DB5" w:rsidP="00110DB5">
            <w:pPr>
              <w:jc w:val="center"/>
              <w:rPr>
                <w:b/>
                <w:color w:val="FF0000"/>
                <w:sz w:val="20"/>
                <w:szCs w:val="20"/>
                <w:u w:val="single"/>
                <w:lang w:val="en-US"/>
              </w:rPr>
            </w:pPr>
            <w:r w:rsidRPr="00110DB5">
              <w:rPr>
                <w:b/>
                <w:color w:val="FF0000"/>
              </w:rPr>
              <w:t>професионална</w:t>
            </w:r>
          </w:p>
        </w:tc>
        <w:tc>
          <w:tcPr>
            <w:tcW w:w="1814" w:type="dxa"/>
            <w:tcBorders>
              <w:top w:val="single" w:sz="12" w:space="0" w:color="auto"/>
              <w:bottom w:val="single" w:sz="4" w:space="0" w:color="auto"/>
            </w:tcBorders>
          </w:tcPr>
          <w:p w14:paraId="1E75C1E0" w14:textId="77777777" w:rsidR="00110DB5" w:rsidRPr="00110DB5" w:rsidRDefault="00110DB5" w:rsidP="00110DB5">
            <w:pPr>
              <w:jc w:val="center"/>
              <w:rPr>
                <w:b/>
                <w:color w:val="FF0000"/>
              </w:rPr>
            </w:pPr>
            <w:r w:rsidRPr="00110DB5">
              <w:rPr>
                <w:b/>
                <w:color w:val="FF0000"/>
              </w:rPr>
              <w:t>Професионална</w:t>
            </w:r>
          </w:p>
          <w:p w14:paraId="269B66DF" w14:textId="77777777" w:rsidR="00110DB5" w:rsidRPr="00110DB5" w:rsidRDefault="00110DB5" w:rsidP="00110DB5">
            <w:pPr>
              <w:jc w:val="center"/>
              <w:rPr>
                <w:b/>
                <w:color w:val="FF0000"/>
              </w:rPr>
            </w:pPr>
          </w:p>
          <w:p w14:paraId="32C65134" w14:textId="77777777" w:rsidR="00110DB5" w:rsidRPr="00110DB5" w:rsidRDefault="00110DB5" w:rsidP="00110DB5">
            <w:pPr>
              <w:jc w:val="center"/>
              <w:rPr>
                <w:b/>
                <w:color w:val="FF0000"/>
              </w:rPr>
            </w:pPr>
          </w:p>
          <w:p w14:paraId="7D2609B5" w14:textId="77777777" w:rsidR="00110DB5" w:rsidRPr="00110DB5" w:rsidRDefault="00110DB5" w:rsidP="00110DB5">
            <w:pPr>
              <w:jc w:val="center"/>
              <w:rPr>
                <w:b/>
                <w:color w:val="FF0000"/>
              </w:rPr>
            </w:pPr>
            <w:r w:rsidRPr="00110DB5">
              <w:rPr>
                <w:b/>
                <w:color w:val="FF0000"/>
              </w:rPr>
              <w:t>Професионална</w:t>
            </w:r>
          </w:p>
          <w:p w14:paraId="374F7272" w14:textId="77777777" w:rsidR="00110DB5" w:rsidRPr="00110DB5" w:rsidRDefault="00110DB5" w:rsidP="00110DB5">
            <w:pPr>
              <w:jc w:val="center"/>
              <w:rPr>
                <w:b/>
                <w:color w:val="FF0000"/>
              </w:rPr>
            </w:pPr>
          </w:p>
        </w:tc>
        <w:tc>
          <w:tcPr>
            <w:tcW w:w="992" w:type="dxa"/>
            <w:tcBorders>
              <w:top w:val="single" w:sz="12" w:space="0" w:color="auto"/>
              <w:bottom w:val="single" w:sz="4" w:space="0" w:color="auto"/>
            </w:tcBorders>
          </w:tcPr>
          <w:p w14:paraId="7DE64578" w14:textId="77777777" w:rsidR="00110DB5" w:rsidRPr="00110DB5" w:rsidRDefault="00110DB5" w:rsidP="00110DB5">
            <w:pPr>
              <w:jc w:val="center"/>
              <w:rPr>
                <w:color w:val="FF0000"/>
                <w:sz w:val="28"/>
                <w:szCs w:val="28"/>
              </w:rPr>
            </w:pPr>
            <w:r w:rsidRPr="00110DB5">
              <w:rPr>
                <w:color w:val="FF0000"/>
                <w:sz w:val="28"/>
                <w:szCs w:val="28"/>
              </w:rPr>
              <w:t>72</w:t>
            </w:r>
          </w:p>
          <w:p w14:paraId="0604066E" w14:textId="77777777" w:rsidR="00110DB5" w:rsidRPr="00110DB5" w:rsidRDefault="00110DB5" w:rsidP="00110DB5">
            <w:pPr>
              <w:jc w:val="center"/>
              <w:rPr>
                <w:color w:val="FF0000"/>
                <w:sz w:val="28"/>
                <w:szCs w:val="28"/>
              </w:rPr>
            </w:pPr>
          </w:p>
          <w:p w14:paraId="63776AEC" w14:textId="77777777" w:rsidR="00110DB5" w:rsidRPr="00110DB5" w:rsidRDefault="00110DB5" w:rsidP="00110DB5">
            <w:pPr>
              <w:jc w:val="center"/>
              <w:rPr>
                <w:color w:val="FF0000"/>
                <w:sz w:val="28"/>
                <w:szCs w:val="28"/>
              </w:rPr>
            </w:pPr>
          </w:p>
          <w:p w14:paraId="774DCC14" w14:textId="77777777" w:rsidR="00110DB5" w:rsidRPr="00110DB5" w:rsidRDefault="00110DB5" w:rsidP="00110DB5">
            <w:pPr>
              <w:jc w:val="center"/>
              <w:rPr>
                <w:color w:val="FF0000"/>
                <w:sz w:val="28"/>
                <w:szCs w:val="28"/>
              </w:rPr>
            </w:pPr>
            <w:r w:rsidRPr="00110DB5">
              <w:rPr>
                <w:color w:val="FF0000"/>
                <w:sz w:val="28"/>
                <w:szCs w:val="28"/>
              </w:rPr>
              <w:t>216</w:t>
            </w:r>
          </w:p>
        </w:tc>
        <w:tc>
          <w:tcPr>
            <w:tcW w:w="2580" w:type="dxa"/>
            <w:tcBorders>
              <w:top w:val="single" w:sz="12" w:space="0" w:color="auto"/>
              <w:bottom w:val="single" w:sz="4" w:space="0" w:color="auto"/>
            </w:tcBorders>
          </w:tcPr>
          <w:p w14:paraId="7E9B0E21" w14:textId="77777777" w:rsidR="00110DB5" w:rsidRPr="00110DB5" w:rsidRDefault="00110DB5" w:rsidP="00110DB5">
            <w:pPr>
              <w:jc w:val="center"/>
              <w:rPr>
                <w:color w:val="FF0000"/>
              </w:rPr>
            </w:pPr>
            <w:r w:rsidRPr="00110DB5">
              <w:rPr>
                <w:color w:val="FF0000"/>
              </w:rPr>
              <w:t>Грижа за ръцете</w:t>
            </w:r>
          </w:p>
          <w:p w14:paraId="1D79F35D" w14:textId="77777777" w:rsidR="00110DB5" w:rsidRPr="00110DB5" w:rsidRDefault="00110DB5" w:rsidP="00110DB5">
            <w:pPr>
              <w:jc w:val="center"/>
              <w:rPr>
                <w:color w:val="FF0000"/>
              </w:rPr>
            </w:pPr>
          </w:p>
          <w:p w14:paraId="6A79F57F" w14:textId="77777777" w:rsidR="00110DB5" w:rsidRPr="00110DB5" w:rsidRDefault="00110DB5" w:rsidP="00110DB5">
            <w:pPr>
              <w:jc w:val="center"/>
              <w:rPr>
                <w:color w:val="FF0000"/>
              </w:rPr>
            </w:pPr>
          </w:p>
          <w:p w14:paraId="63CC0A9C" w14:textId="77777777" w:rsidR="00110DB5" w:rsidRPr="00110DB5" w:rsidRDefault="00110DB5" w:rsidP="00110DB5">
            <w:pPr>
              <w:jc w:val="center"/>
              <w:rPr>
                <w:color w:val="FF0000"/>
              </w:rPr>
            </w:pPr>
            <w:r w:rsidRPr="00110DB5">
              <w:rPr>
                <w:color w:val="FF0000"/>
              </w:rPr>
              <w:t>Учебна практика- Грижа за ръцете</w:t>
            </w:r>
          </w:p>
        </w:tc>
        <w:tc>
          <w:tcPr>
            <w:tcW w:w="680" w:type="dxa"/>
            <w:tcBorders>
              <w:top w:val="single" w:sz="12" w:space="0" w:color="auto"/>
              <w:bottom w:val="single" w:sz="4" w:space="0" w:color="auto"/>
            </w:tcBorders>
          </w:tcPr>
          <w:p w14:paraId="25BFFE15" w14:textId="77777777" w:rsidR="00110DB5" w:rsidRPr="00110DB5" w:rsidRDefault="00110DB5" w:rsidP="00110DB5">
            <w:pPr>
              <w:jc w:val="center"/>
              <w:rPr>
                <w:color w:val="FF0000"/>
              </w:rPr>
            </w:pPr>
            <w:r w:rsidRPr="00110DB5">
              <w:rPr>
                <w:color w:val="FF0000"/>
              </w:rPr>
              <w:t>2/2</w:t>
            </w:r>
          </w:p>
          <w:p w14:paraId="51832553" w14:textId="77777777" w:rsidR="00110DB5" w:rsidRPr="00110DB5" w:rsidRDefault="00110DB5" w:rsidP="00110DB5">
            <w:pPr>
              <w:jc w:val="center"/>
              <w:rPr>
                <w:color w:val="FF0000"/>
              </w:rPr>
            </w:pPr>
          </w:p>
          <w:p w14:paraId="2F3BB5BF" w14:textId="77777777" w:rsidR="00110DB5" w:rsidRPr="00110DB5" w:rsidRDefault="00110DB5" w:rsidP="00110DB5">
            <w:pPr>
              <w:jc w:val="center"/>
              <w:rPr>
                <w:color w:val="FF0000"/>
              </w:rPr>
            </w:pPr>
          </w:p>
          <w:p w14:paraId="20B83D00" w14:textId="77777777" w:rsidR="00110DB5" w:rsidRPr="00110DB5" w:rsidRDefault="00110DB5" w:rsidP="00110DB5">
            <w:pPr>
              <w:jc w:val="center"/>
              <w:rPr>
                <w:color w:val="FF0000"/>
              </w:rPr>
            </w:pPr>
            <w:r w:rsidRPr="00110DB5">
              <w:rPr>
                <w:color w:val="FF0000"/>
              </w:rPr>
              <w:t>7/5</w:t>
            </w:r>
          </w:p>
          <w:p w14:paraId="5708EFF5" w14:textId="77777777" w:rsidR="00110DB5" w:rsidRPr="00110DB5" w:rsidRDefault="00110DB5" w:rsidP="00110DB5">
            <w:pPr>
              <w:rPr>
                <w:color w:val="FF0000"/>
              </w:rPr>
            </w:pPr>
          </w:p>
        </w:tc>
        <w:tc>
          <w:tcPr>
            <w:tcW w:w="2127" w:type="dxa"/>
            <w:tcBorders>
              <w:top w:val="single" w:sz="12" w:space="0" w:color="auto"/>
              <w:bottom w:val="single" w:sz="4" w:space="0" w:color="auto"/>
            </w:tcBorders>
          </w:tcPr>
          <w:p w14:paraId="0CEA645F" w14:textId="77777777" w:rsidR="00110DB5" w:rsidRPr="00110DB5" w:rsidRDefault="00110DB5" w:rsidP="00110DB5">
            <w:pPr>
              <w:jc w:val="center"/>
              <w:rPr>
                <w:color w:val="FF0000"/>
              </w:rPr>
            </w:pPr>
            <w:r w:rsidRPr="00110DB5">
              <w:rPr>
                <w:color w:val="FF0000"/>
              </w:rPr>
              <w:t>Утвърдена от директора</w:t>
            </w:r>
          </w:p>
          <w:p w14:paraId="1719463D" w14:textId="77777777" w:rsidR="00110DB5" w:rsidRPr="00110DB5" w:rsidRDefault="00110DB5" w:rsidP="00110DB5">
            <w:pPr>
              <w:jc w:val="center"/>
              <w:rPr>
                <w:color w:val="FF0000"/>
              </w:rPr>
            </w:pPr>
          </w:p>
          <w:p w14:paraId="3FA84EB4" w14:textId="77777777" w:rsidR="00110DB5" w:rsidRPr="00110DB5" w:rsidRDefault="00110DB5" w:rsidP="00110DB5">
            <w:pPr>
              <w:jc w:val="center"/>
              <w:rPr>
                <w:color w:val="FF0000"/>
              </w:rPr>
            </w:pPr>
            <w:r w:rsidRPr="00110DB5">
              <w:rPr>
                <w:color w:val="FF0000"/>
              </w:rPr>
              <w:t>Утвърдена от директора</w:t>
            </w:r>
          </w:p>
        </w:tc>
      </w:tr>
      <w:tr w:rsidR="00110DB5" w:rsidRPr="00110DB5" w14:paraId="141AB4CB" w14:textId="77777777" w:rsidTr="00DF772A">
        <w:trPr>
          <w:trHeight w:val="390"/>
        </w:trPr>
        <w:tc>
          <w:tcPr>
            <w:tcW w:w="2156" w:type="dxa"/>
            <w:tcBorders>
              <w:top w:val="single" w:sz="12" w:space="0" w:color="auto"/>
              <w:bottom w:val="single" w:sz="2" w:space="0" w:color="auto"/>
            </w:tcBorders>
          </w:tcPr>
          <w:p w14:paraId="4F419DA0" w14:textId="77777777" w:rsidR="00110DB5" w:rsidRPr="00110DB5" w:rsidRDefault="00110DB5" w:rsidP="00110DB5">
            <w:pPr>
              <w:jc w:val="center"/>
              <w:rPr>
                <w:color w:val="FF0000"/>
                <w:sz w:val="20"/>
                <w:szCs w:val="20"/>
                <w:u w:val="single"/>
              </w:rPr>
            </w:pPr>
            <w:r w:rsidRPr="00110DB5">
              <w:rPr>
                <w:b/>
                <w:color w:val="FF0000"/>
                <w:sz w:val="20"/>
                <w:szCs w:val="20"/>
                <w:u w:val="single"/>
                <w:lang w:val="en-US"/>
              </w:rPr>
              <w:t>VIII</w:t>
            </w:r>
            <w:r w:rsidRPr="00110DB5">
              <w:rPr>
                <w:b/>
                <w:color w:val="FF0000"/>
                <w:sz w:val="20"/>
                <w:szCs w:val="20"/>
                <w:u w:val="single"/>
              </w:rPr>
              <w:t xml:space="preserve"> Д</w:t>
            </w:r>
            <w:r w:rsidRPr="00110DB5">
              <w:rPr>
                <w:b/>
                <w:color w:val="FF0000"/>
                <w:sz w:val="28"/>
                <w:szCs w:val="28"/>
                <w:u w:val="single"/>
              </w:rPr>
              <w:t xml:space="preserve"> </w:t>
            </w:r>
            <w:r w:rsidRPr="00110DB5">
              <w:rPr>
                <w:color w:val="FF0000"/>
                <w:sz w:val="20"/>
                <w:szCs w:val="20"/>
                <w:u w:val="single"/>
              </w:rPr>
              <w:t>клас</w:t>
            </w:r>
          </w:p>
          <w:p w14:paraId="2348D852" w14:textId="77777777" w:rsidR="00110DB5" w:rsidRPr="00110DB5" w:rsidRDefault="00110DB5" w:rsidP="00110DB5">
            <w:pPr>
              <w:jc w:val="center"/>
              <w:rPr>
                <w:color w:val="FF0000"/>
                <w:sz w:val="20"/>
                <w:szCs w:val="20"/>
                <w:u w:val="single"/>
              </w:rPr>
            </w:pPr>
            <w:r w:rsidRPr="00110DB5">
              <w:rPr>
                <w:color w:val="FF0000"/>
                <w:sz w:val="20"/>
                <w:szCs w:val="20"/>
                <w:u w:val="single"/>
              </w:rPr>
              <w:t>Фризьорство</w:t>
            </w:r>
          </w:p>
          <w:p w14:paraId="3C9F896C" w14:textId="77777777" w:rsidR="00110DB5" w:rsidRPr="00110DB5" w:rsidRDefault="00110DB5" w:rsidP="00110DB5">
            <w:pPr>
              <w:jc w:val="center"/>
              <w:rPr>
                <w:b/>
                <w:color w:val="FF0000"/>
                <w:sz w:val="20"/>
                <w:szCs w:val="20"/>
                <w:u w:val="single"/>
                <w:lang w:val="en-US"/>
              </w:rPr>
            </w:pPr>
            <w:r w:rsidRPr="00110DB5">
              <w:rPr>
                <w:b/>
                <w:color w:val="FF0000"/>
              </w:rPr>
              <w:t>професионална</w:t>
            </w:r>
          </w:p>
        </w:tc>
        <w:tc>
          <w:tcPr>
            <w:tcW w:w="1814" w:type="dxa"/>
            <w:tcBorders>
              <w:top w:val="single" w:sz="12" w:space="0" w:color="auto"/>
              <w:bottom w:val="single" w:sz="4" w:space="0" w:color="auto"/>
            </w:tcBorders>
          </w:tcPr>
          <w:p w14:paraId="4F67C096" w14:textId="77777777" w:rsidR="00110DB5" w:rsidRPr="00110DB5" w:rsidRDefault="00110DB5" w:rsidP="00110DB5">
            <w:pPr>
              <w:jc w:val="center"/>
              <w:rPr>
                <w:b/>
                <w:color w:val="FF0000"/>
              </w:rPr>
            </w:pPr>
            <w:r w:rsidRPr="00110DB5">
              <w:rPr>
                <w:b/>
                <w:color w:val="FF0000"/>
              </w:rPr>
              <w:t>Професионална</w:t>
            </w:r>
          </w:p>
          <w:p w14:paraId="5A5417DA" w14:textId="77777777" w:rsidR="00110DB5" w:rsidRPr="00110DB5" w:rsidRDefault="00110DB5" w:rsidP="00110DB5">
            <w:pPr>
              <w:jc w:val="center"/>
              <w:rPr>
                <w:b/>
                <w:color w:val="FF0000"/>
              </w:rPr>
            </w:pPr>
          </w:p>
          <w:p w14:paraId="6723EC78" w14:textId="77777777" w:rsidR="00110DB5" w:rsidRPr="00110DB5" w:rsidRDefault="00110DB5" w:rsidP="00110DB5">
            <w:pPr>
              <w:jc w:val="center"/>
              <w:rPr>
                <w:b/>
                <w:color w:val="FF0000"/>
              </w:rPr>
            </w:pPr>
          </w:p>
          <w:p w14:paraId="6833B579" w14:textId="77777777" w:rsidR="00110DB5" w:rsidRPr="00110DB5" w:rsidRDefault="00110DB5" w:rsidP="00110DB5">
            <w:pPr>
              <w:jc w:val="center"/>
              <w:rPr>
                <w:b/>
                <w:color w:val="FF0000"/>
              </w:rPr>
            </w:pPr>
          </w:p>
          <w:p w14:paraId="22C5C2CB" w14:textId="77777777" w:rsidR="00110DB5" w:rsidRPr="00110DB5" w:rsidRDefault="00110DB5" w:rsidP="00110DB5">
            <w:pPr>
              <w:jc w:val="center"/>
              <w:rPr>
                <w:b/>
                <w:color w:val="FF0000"/>
              </w:rPr>
            </w:pPr>
            <w:r w:rsidRPr="00110DB5">
              <w:rPr>
                <w:b/>
                <w:color w:val="FF0000"/>
              </w:rPr>
              <w:t>Професионална</w:t>
            </w:r>
          </w:p>
        </w:tc>
        <w:tc>
          <w:tcPr>
            <w:tcW w:w="992" w:type="dxa"/>
            <w:tcBorders>
              <w:top w:val="single" w:sz="12" w:space="0" w:color="auto"/>
              <w:bottom w:val="single" w:sz="4" w:space="0" w:color="auto"/>
            </w:tcBorders>
          </w:tcPr>
          <w:p w14:paraId="17CEA570" w14:textId="77777777" w:rsidR="00110DB5" w:rsidRPr="00110DB5" w:rsidRDefault="00110DB5" w:rsidP="00110DB5">
            <w:pPr>
              <w:jc w:val="center"/>
              <w:rPr>
                <w:color w:val="FF0000"/>
              </w:rPr>
            </w:pPr>
            <w:r w:rsidRPr="00110DB5">
              <w:rPr>
                <w:color w:val="FF0000"/>
              </w:rPr>
              <w:t>72</w:t>
            </w:r>
          </w:p>
          <w:p w14:paraId="6DAD7C4C" w14:textId="77777777" w:rsidR="00110DB5" w:rsidRPr="00110DB5" w:rsidRDefault="00110DB5" w:rsidP="00110DB5">
            <w:pPr>
              <w:jc w:val="center"/>
              <w:rPr>
                <w:color w:val="FF0000"/>
                <w:sz w:val="28"/>
                <w:szCs w:val="28"/>
              </w:rPr>
            </w:pPr>
          </w:p>
          <w:p w14:paraId="33865BCF" w14:textId="77777777" w:rsidR="00110DB5" w:rsidRPr="00110DB5" w:rsidRDefault="00110DB5" w:rsidP="00110DB5">
            <w:pPr>
              <w:jc w:val="center"/>
              <w:rPr>
                <w:color w:val="FF0000"/>
                <w:sz w:val="28"/>
                <w:szCs w:val="28"/>
              </w:rPr>
            </w:pPr>
          </w:p>
          <w:p w14:paraId="447CD2C4" w14:textId="77777777" w:rsidR="00110DB5" w:rsidRPr="00110DB5" w:rsidRDefault="00110DB5" w:rsidP="00110DB5">
            <w:pPr>
              <w:jc w:val="center"/>
              <w:rPr>
                <w:color w:val="FF0000"/>
              </w:rPr>
            </w:pPr>
            <w:r w:rsidRPr="00110DB5">
              <w:rPr>
                <w:color w:val="FF0000"/>
              </w:rPr>
              <w:t>216</w:t>
            </w:r>
          </w:p>
        </w:tc>
        <w:tc>
          <w:tcPr>
            <w:tcW w:w="2580" w:type="dxa"/>
            <w:tcBorders>
              <w:top w:val="single" w:sz="12" w:space="0" w:color="auto"/>
              <w:bottom w:val="single" w:sz="4" w:space="0" w:color="auto"/>
            </w:tcBorders>
          </w:tcPr>
          <w:p w14:paraId="03AE7662" w14:textId="77777777" w:rsidR="00110DB5" w:rsidRPr="00110DB5" w:rsidRDefault="00110DB5" w:rsidP="00110DB5">
            <w:pPr>
              <w:jc w:val="center"/>
              <w:rPr>
                <w:color w:val="FF0000"/>
              </w:rPr>
            </w:pPr>
            <w:r w:rsidRPr="00110DB5">
              <w:rPr>
                <w:color w:val="FF0000"/>
              </w:rPr>
              <w:t>Фризьорство</w:t>
            </w:r>
          </w:p>
          <w:p w14:paraId="57004486" w14:textId="77777777" w:rsidR="00110DB5" w:rsidRPr="00110DB5" w:rsidRDefault="00110DB5" w:rsidP="00110DB5">
            <w:pPr>
              <w:jc w:val="center"/>
              <w:rPr>
                <w:color w:val="FF0000"/>
              </w:rPr>
            </w:pPr>
          </w:p>
          <w:p w14:paraId="4051A7FD" w14:textId="77777777" w:rsidR="00110DB5" w:rsidRPr="00110DB5" w:rsidRDefault="00110DB5" w:rsidP="00110DB5">
            <w:pPr>
              <w:jc w:val="center"/>
              <w:rPr>
                <w:color w:val="FF0000"/>
              </w:rPr>
            </w:pPr>
          </w:p>
          <w:p w14:paraId="17A6708D" w14:textId="77777777" w:rsidR="00110DB5" w:rsidRPr="00110DB5" w:rsidRDefault="00110DB5" w:rsidP="00110DB5">
            <w:pPr>
              <w:jc w:val="center"/>
              <w:rPr>
                <w:color w:val="FF0000"/>
              </w:rPr>
            </w:pPr>
            <w:r w:rsidRPr="00110DB5">
              <w:rPr>
                <w:color w:val="FF0000"/>
              </w:rPr>
              <w:t>Учебна практика - Фризьорство</w:t>
            </w:r>
          </w:p>
        </w:tc>
        <w:tc>
          <w:tcPr>
            <w:tcW w:w="680" w:type="dxa"/>
            <w:tcBorders>
              <w:top w:val="single" w:sz="12" w:space="0" w:color="auto"/>
              <w:bottom w:val="single" w:sz="4" w:space="0" w:color="auto"/>
            </w:tcBorders>
          </w:tcPr>
          <w:p w14:paraId="67388A51" w14:textId="77777777" w:rsidR="00110DB5" w:rsidRPr="00110DB5" w:rsidRDefault="00110DB5" w:rsidP="00110DB5">
            <w:pPr>
              <w:jc w:val="center"/>
              <w:rPr>
                <w:color w:val="FF0000"/>
              </w:rPr>
            </w:pPr>
            <w:r w:rsidRPr="00110DB5">
              <w:rPr>
                <w:color w:val="FF0000"/>
              </w:rPr>
              <w:t>2/2</w:t>
            </w:r>
          </w:p>
          <w:p w14:paraId="7F1F2EFF" w14:textId="77777777" w:rsidR="00110DB5" w:rsidRPr="00110DB5" w:rsidRDefault="00110DB5" w:rsidP="00110DB5">
            <w:pPr>
              <w:jc w:val="center"/>
              <w:rPr>
                <w:color w:val="FF0000"/>
              </w:rPr>
            </w:pPr>
          </w:p>
          <w:p w14:paraId="6A5AEA37" w14:textId="77777777" w:rsidR="00110DB5" w:rsidRPr="00110DB5" w:rsidRDefault="00110DB5" w:rsidP="00110DB5">
            <w:pPr>
              <w:jc w:val="center"/>
              <w:rPr>
                <w:color w:val="FF0000"/>
              </w:rPr>
            </w:pPr>
          </w:p>
          <w:p w14:paraId="3CD82A4E" w14:textId="77777777" w:rsidR="00110DB5" w:rsidRPr="00110DB5" w:rsidRDefault="00110DB5" w:rsidP="00110DB5">
            <w:pPr>
              <w:jc w:val="center"/>
              <w:rPr>
                <w:color w:val="FF0000"/>
              </w:rPr>
            </w:pPr>
          </w:p>
          <w:p w14:paraId="4BDBC282" w14:textId="77777777" w:rsidR="00110DB5" w:rsidRPr="00110DB5" w:rsidRDefault="00110DB5" w:rsidP="00110DB5">
            <w:pPr>
              <w:jc w:val="center"/>
              <w:rPr>
                <w:color w:val="FF0000"/>
              </w:rPr>
            </w:pPr>
            <w:r w:rsidRPr="00110DB5">
              <w:rPr>
                <w:color w:val="FF0000"/>
              </w:rPr>
              <w:t>7/5</w:t>
            </w:r>
          </w:p>
          <w:p w14:paraId="48C1DCB4" w14:textId="77777777" w:rsidR="00110DB5" w:rsidRPr="00110DB5" w:rsidRDefault="00110DB5" w:rsidP="00110DB5">
            <w:pPr>
              <w:jc w:val="center"/>
              <w:rPr>
                <w:color w:val="FF0000"/>
              </w:rPr>
            </w:pPr>
          </w:p>
        </w:tc>
        <w:tc>
          <w:tcPr>
            <w:tcW w:w="2127" w:type="dxa"/>
            <w:tcBorders>
              <w:top w:val="single" w:sz="12" w:space="0" w:color="auto"/>
              <w:bottom w:val="single" w:sz="4" w:space="0" w:color="auto"/>
            </w:tcBorders>
          </w:tcPr>
          <w:p w14:paraId="503CB94F" w14:textId="77777777" w:rsidR="00110DB5" w:rsidRPr="00110DB5" w:rsidRDefault="00110DB5" w:rsidP="00110DB5">
            <w:pPr>
              <w:jc w:val="center"/>
              <w:rPr>
                <w:color w:val="FF0000"/>
              </w:rPr>
            </w:pPr>
            <w:r w:rsidRPr="00110DB5">
              <w:rPr>
                <w:color w:val="FF0000"/>
              </w:rPr>
              <w:t>Утвърдена от директора</w:t>
            </w:r>
          </w:p>
          <w:p w14:paraId="449DF652" w14:textId="77777777" w:rsidR="00110DB5" w:rsidRPr="00110DB5" w:rsidRDefault="00110DB5" w:rsidP="00110DB5">
            <w:pPr>
              <w:jc w:val="center"/>
              <w:rPr>
                <w:color w:val="FF0000"/>
              </w:rPr>
            </w:pPr>
          </w:p>
          <w:p w14:paraId="7AFF93D5" w14:textId="77777777" w:rsidR="00110DB5" w:rsidRPr="00110DB5" w:rsidRDefault="00110DB5" w:rsidP="00110DB5">
            <w:pPr>
              <w:jc w:val="center"/>
              <w:rPr>
                <w:color w:val="FF0000"/>
              </w:rPr>
            </w:pPr>
            <w:r w:rsidRPr="00110DB5">
              <w:rPr>
                <w:color w:val="FF0000"/>
              </w:rPr>
              <w:t>Утвърдена от директора</w:t>
            </w:r>
          </w:p>
          <w:p w14:paraId="39D74FBC" w14:textId="77777777" w:rsidR="00110DB5" w:rsidRPr="00110DB5" w:rsidRDefault="00110DB5" w:rsidP="00110DB5">
            <w:pPr>
              <w:jc w:val="center"/>
              <w:rPr>
                <w:color w:val="FF0000"/>
              </w:rPr>
            </w:pPr>
          </w:p>
        </w:tc>
      </w:tr>
      <w:tr w:rsidR="00110DB5" w:rsidRPr="00110DB5" w14:paraId="6A35FCCF" w14:textId="77777777" w:rsidTr="00DF772A">
        <w:trPr>
          <w:trHeight w:val="390"/>
        </w:trPr>
        <w:tc>
          <w:tcPr>
            <w:tcW w:w="2156" w:type="dxa"/>
            <w:tcBorders>
              <w:top w:val="single" w:sz="12" w:space="0" w:color="auto"/>
              <w:bottom w:val="single" w:sz="2" w:space="0" w:color="auto"/>
            </w:tcBorders>
            <w:shd w:val="clear" w:color="auto" w:fill="D0CECE" w:themeFill="background2" w:themeFillShade="E6"/>
          </w:tcPr>
          <w:p w14:paraId="5F968CE3" w14:textId="77777777" w:rsidR="00110DB5" w:rsidRPr="00110DB5" w:rsidRDefault="00110DB5" w:rsidP="00110DB5">
            <w:pPr>
              <w:jc w:val="center"/>
              <w:rPr>
                <w:b/>
                <w:color w:val="D0CECE"/>
                <w:sz w:val="20"/>
                <w:szCs w:val="20"/>
                <w:u w:val="single"/>
              </w:rPr>
            </w:pPr>
          </w:p>
        </w:tc>
        <w:tc>
          <w:tcPr>
            <w:tcW w:w="1814" w:type="dxa"/>
            <w:tcBorders>
              <w:top w:val="single" w:sz="12" w:space="0" w:color="auto"/>
              <w:bottom w:val="single" w:sz="4" w:space="0" w:color="auto"/>
            </w:tcBorders>
            <w:shd w:val="clear" w:color="auto" w:fill="D0CECE" w:themeFill="background2" w:themeFillShade="E6"/>
          </w:tcPr>
          <w:p w14:paraId="2DA7C2B3" w14:textId="77777777" w:rsidR="00110DB5" w:rsidRPr="00110DB5" w:rsidRDefault="00110DB5" w:rsidP="00110DB5">
            <w:pPr>
              <w:jc w:val="center"/>
              <w:rPr>
                <w:b/>
                <w:color w:val="D0CECE"/>
              </w:rPr>
            </w:pPr>
          </w:p>
        </w:tc>
        <w:tc>
          <w:tcPr>
            <w:tcW w:w="992" w:type="dxa"/>
            <w:tcBorders>
              <w:top w:val="single" w:sz="12" w:space="0" w:color="auto"/>
              <w:bottom w:val="single" w:sz="4" w:space="0" w:color="auto"/>
            </w:tcBorders>
            <w:shd w:val="clear" w:color="auto" w:fill="D0CECE" w:themeFill="background2" w:themeFillShade="E6"/>
          </w:tcPr>
          <w:p w14:paraId="17E50587" w14:textId="77777777" w:rsidR="00110DB5" w:rsidRPr="00110DB5" w:rsidRDefault="00110DB5" w:rsidP="00110DB5">
            <w:pPr>
              <w:jc w:val="center"/>
              <w:rPr>
                <w:color w:val="D0CECE"/>
              </w:rPr>
            </w:pPr>
          </w:p>
        </w:tc>
        <w:tc>
          <w:tcPr>
            <w:tcW w:w="2580" w:type="dxa"/>
            <w:tcBorders>
              <w:top w:val="single" w:sz="12" w:space="0" w:color="auto"/>
              <w:bottom w:val="single" w:sz="4" w:space="0" w:color="auto"/>
            </w:tcBorders>
            <w:shd w:val="clear" w:color="auto" w:fill="D0CECE" w:themeFill="background2" w:themeFillShade="E6"/>
          </w:tcPr>
          <w:p w14:paraId="4811BDDF" w14:textId="77777777" w:rsidR="00110DB5" w:rsidRPr="00110DB5" w:rsidRDefault="00110DB5" w:rsidP="00110DB5">
            <w:pPr>
              <w:rPr>
                <w:color w:val="D0CECE"/>
              </w:rPr>
            </w:pPr>
          </w:p>
        </w:tc>
        <w:tc>
          <w:tcPr>
            <w:tcW w:w="680" w:type="dxa"/>
            <w:tcBorders>
              <w:top w:val="single" w:sz="12" w:space="0" w:color="auto"/>
              <w:bottom w:val="single" w:sz="4" w:space="0" w:color="auto"/>
            </w:tcBorders>
            <w:shd w:val="clear" w:color="auto" w:fill="D0CECE" w:themeFill="background2" w:themeFillShade="E6"/>
          </w:tcPr>
          <w:p w14:paraId="6BADE5D5" w14:textId="77777777" w:rsidR="00110DB5" w:rsidRPr="00110DB5" w:rsidRDefault="00110DB5" w:rsidP="00110DB5">
            <w:pPr>
              <w:jc w:val="center"/>
              <w:rPr>
                <w:color w:val="D0CECE"/>
                <w:sz w:val="16"/>
                <w:szCs w:val="16"/>
              </w:rPr>
            </w:pPr>
          </w:p>
        </w:tc>
        <w:tc>
          <w:tcPr>
            <w:tcW w:w="2127" w:type="dxa"/>
            <w:tcBorders>
              <w:top w:val="single" w:sz="12" w:space="0" w:color="auto"/>
              <w:bottom w:val="single" w:sz="4" w:space="0" w:color="auto"/>
            </w:tcBorders>
            <w:shd w:val="clear" w:color="auto" w:fill="D0CECE" w:themeFill="background2" w:themeFillShade="E6"/>
          </w:tcPr>
          <w:p w14:paraId="095703B5" w14:textId="77777777" w:rsidR="00110DB5" w:rsidRPr="00110DB5" w:rsidRDefault="00110DB5" w:rsidP="00110DB5">
            <w:pPr>
              <w:jc w:val="center"/>
              <w:rPr>
                <w:color w:val="D0CECE"/>
              </w:rPr>
            </w:pPr>
          </w:p>
        </w:tc>
      </w:tr>
      <w:tr w:rsidR="00110DB5" w:rsidRPr="00110DB5" w14:paraId="35108740" w14:textId="77777777" w:rsidTr="00DF772A">
        <w:trPr>
          <w:trHeight w:val="390"/>
        </w:trPr>
        <w:tc>
          <w:tcPr>
            <w:tcW w:w="2156" w:type="dxa"/>
            <w:tcBorders>
              <w:top w:val="single" w:sz="12" w:space="0" w:color="auto"/>
              <w:bottom w:val="single" w:sz="2" w:space="0" w:color="auto"/>
            </w:tcBorders>
          </w:tcPr>
          <w:p w14:paraId="34308B09" w14:textId="77777777" w:rsidR="00110DB5" w:rsidRPr="00110DB5" w:rsidRDefault="00110DB5" w:rsidP="00110DB5">
            <w:pPr>
              <w:jc w:val="center"/>
              <w:rPr>
                <w:color w:val="FF0000"/>
                <w:sz w:val="20"/>
                <w:szCs w:val="20"/>
                <w:u w:val="single"/>
              </w:rPr>
            </w:pPr>
            <w:r w:rsidRPr="00110DB5">
              <w:rPr>
                <w:b/>
                <w:color w:val="FF0000"/>
                <w:sz w:val="20"/>
                <w:szCs w:val="20"/>
                <w:u w:val="single"/>
              </w:rPr>
              <w:t>ІХ А</w:t>
            </w:r>
            <w:r w:rsidRPr="00110DB5">
              <w:rPr>
                <w:b/>
                <w:color w:val="FF0000"/>
                <w:sz w:val="28"/>
                <w:szCs w:val="28"/>
                <w:u w:val="single"/>
              </w:rPr>
              <w:t xml:space="preserve"> </w:t>
            </w:r>
            <w:r w:rsidRPr="00110DB5">
              <w:rPr>
                <w:color w:val="FF0000"/>
                <w:sz w:val="20"/>
                <w:szCs w:val="20"/>
                <w:u w:val="single"/>
              </w:rPr>
              <w:t>клас,</w:t>
            </w:r>
          </w:p>
          <w:p w14:paraId="45529915" w14:textId="77777777" w:rsidR="00110DB5" w:rsidRPr="00110DB5" w:rsidRDefault="00110DB5" w:rsidP="00110DB5">
            <w:pPr>
              <w:jc w:val="center"/>
              <w:rPr>
                <w:b/>
                <w:color w:val="FF0000"/>
              </w:rPr>
            </w:pPr>
            <w:r w:rsidRPr="00110DB5">
              <w:rPr>
                <w:b/>
                <w:color w:val="FF0000"/>
              </w:rPr>
              <w:t>професионална</w:t>
            </w:r>
          </w:p>
          <w:p w14:paraId="0CC7990B" w14:textId="77777777" w:rsidR="00110DB5" w:rsidRPr="00110DB5" w:rsidRDefault="00110DB5" w:rsidP="00110DB5">
            <w:pPr>
              <w:jc w:val="center"/>
              <w:rPr>
                <w:color w:val="FF0000"/>
                <w:sz w:val="20"/>
                <w:szCs w:val="20"/>
                <w:u w:val="single"/>
              </w:rPr>
            </w:pPr>
            <w:r w:rsidRPr="00110DB5">
              <w:rPr>
                <w:color w:val="FF0000"/>
                <w:sz w:val="20"/>
                <w:szCs w:val="20"/>
                <w:u w:val="single"/>
              </w:rPr>
              <w:t>Моден дизайн с разширено изучаване на чужд език-АЕ</w:t>
            </w:r>
          </w:p>
          <w:p w14:paraId="6046E960" w14:textId="77777777" w:rsidR="00110DB5" w:rsidRPr="00110DB5" w:rsidRDefault="00110DB5" w:rsidP="00110DB5">
            <w:pPr>
              <w:jc w:val="center"/>
              <w:rPr>
                <w:b/>
                <w:color w:val="FF0000"/>
                <w:sz w:val="20"/>
                <w:szCs w:val="20"/>
                <w:u w:val="single"/>
                <w:lang w:val="ru-RU"/>
              </w:rPr>
            </w:pPr>
          </w:p>
        </w:tc>
        <w:tc>
          <w:tcPr>
            <w:tcW w:w="1814" w:type="dxa"/>
            <w:tcBorders>
              <w:top w:val="single" w:sz="12" w:space="0" w:color="auto"/>
              <w:bottom w:val="single" w:sz="4" w:space="0" w:color="auto"/>
            </w:tcBorders>
          </w:tcPr>
          <w:p w14:paraId="1B73F26D" w14:textId="77777777" w:rsidR="00110DB5" w:rsidRPr="00110DB5" w:rsidRDefault="00110DB5" w:rsidP="00110DB5">
            <w:pPr>
              <w:jc w:val="center"/>
              <w:rPr>
                <w:b/>
                <w:color w:val="FF0000"/>
              </w:rPr>
            </w:pPr>
            <w:r w:rsidRPr="00110DB5">
              <w:rPr>
                <w:b/>
                <w:color w:val="FF0000"/>
              </w:rPr>
              <w:t>Професионална</w:t>
            </w:r>
          </w:p>
          <w:p w14:paraId="4A27FE50" w14:textId="77777777" w:rsidR="00110DB5" w:rsidRPr="00110DB5" w:rsidRDefault="00110DB5" w:rsidP="00110DB5">
            <w:pPr>
              <w:jc w:val="center"/>
              <w:rPr>
                <w:b/>
                <w:color w:val="FF0000"/>
              </w:rPr>
            </w:pPr>
          </w:p>
          <w:p w14:paraId="7B541E2C" w14:textId="77777777" w:rsidR="00110DB5" w:rsidRPr="00110DB5" w:rsidRDefault="00110DB5" w:rsidP="00110DB5">
            <w:pPr>
              <w:jc w:val="center"/>
              <w:rPr>
                <w:b/>
                <w:color w:val="FF0000"/>
              </w:rPr>
            </w:pPr>
          </w:p>
          <w:p w14:paraId="65167964" w14:textId="77777777" w:rsidR="00110DB5" w:rsidRPr="00110DB5" w:rsidRDefault="00110DB5" w:rsidP="00110DB5">
            <w:pPr>
              <w:jc w:val="center"/>
              <w:rPr>
                <w:b/>
                <w:color w:val="FF0000"/>
              </w:rPr>
            </w:pPr>
            <w:r w:rsidRPr="00110DB5">
              <w:rPr>
                <w:b/>
                <w:color w:val="FF0000"/>
              </w:rPr>
              <w:t>Професионална</w:t>
            </w:r>
          </w:p>
          <w:p w14:paraId="2A3BD176" w14:textId="77777777" w:rsidR="00110DB5" w:rsidRPr="00110DB5" w:rsidRDefault="00110DB5" w:rsidP="00110DB5">
            <w:pPr>
              <w:jc w:val="center"/>
              <w:rPr>
                <w:b/>
                <w:color w:val="FF0000"/>
              </w:rPr>
            </w:pPr>
          </w:p>
          <w:p w14:paraId="53DF776E" w14:textId="77777777" w:rsidR="00110DB5" w:rsidRPr="00110DB5" w:rsidRDefault="00110DB5" w:rsidP="00110DB5">
            <w:pPr>
              <w:jc w:val="center"/>
              <w:rPr>
                <w:b/>
                <w:color w:val="FF0000"/>
              </w:rPr>
            </w:pPr>
          </w:p>
        </w:tc>
        <w:tc>
          <w:tcPr>
            <w:tcW w:w="992" w:type="dxa"/>
            <w:tcBorders>
              <w:top w:val="single" w:sz="12" w:space="0" w:color="auto"/>
              <w:bottom w:val="single" w:sz="4" w:space="0" w:color="auto"/>
            </w:tcBorders>
          </w:tcPr>
          <w:p w14:paraId="3EF58F74" w14:textId="77777777" w:rsidR="00110DB5" w:rsidRPr="00110DB5" w:rsidRDefault="00110DB5" w:rsidP="00110DB5">
            <w:pPr>
              <w:jc w:val="center"/>
              <w:rPr>
                <w:color w:val="FF0000"/>
              </w:rPr>
            </w:pPr>
            <w:r w:rsidRPr="00110DB5">
              <w:rPr>
                <w:color w:val="FF0000"/>
              </w:rPr>
              <w:t>36</w:t>
            </w:r>
          </w:p>
          <w:p w14:paraId="6D8D1C78" w14:textId="77777777" w:rsidR="00110DB5" w:rsidRPr="00110DB5" w:rsidRDefault="00110DB5" w:rsidP="00110DB5">
            <w:pPr>
              <w:jc w:val="center"/>
              <w:rPr>
                <w:color w:val="FF0000"/>
                <w:sz w:val="28"/>
                <w:szCs w:val="28"/>
              </w:rPr>
            </w:pPr>
          </w:p>
          <w:p w14:paraId="598A24CC" w14:textId="77777777" w:rsidR="00110DB5" w:rsidRPr="00110DB5" w:rsidRDefault="00110DB5" w:rsidP="00110DB5">
            <w:pPr>
              <w:jc w:val="center"/>
              <w:rPr>
                <w:color w:val="FF0000"/>
                <w:sz w:val="28"/>
                <w:szCs w:val="28"/>
              </w:rPr>
            </w:pPr>
          </w:p>
          <w:p w14:paraId="23B29408" w14:textId="77777777" w:rsidR="00110DB5" w:rsidRPr="00110DB5" w:rsidRDefault="00110DB5" w:rsidP="00110DB5">
            <w:pPr>
              <w:jc w:val="center"/>
              <w:rPr>
                <w:color w:val="FF0000"/>
              </w:rPr>
            </w:pPr>
            <w:r w:rsidRPr="00110DB5">
              <w:rPr>
                <w:color w:val="FF0000"/>
              </w:rPr>
              <w:t>54</w:t>
            </w:r>
          </w:p>
        </w:tc>
        <w:tc>
          <w:tcPr>
            <w:tcW w:w="2580" w:type="dxa"/>
            <w:tcBorders>
              <w:top w:val="single" w:sz="12" w:space="0" w:color="auto"/>
              <w:bottom w:val="single" w:sz="4" w:space="0" w:color="auto"/>
            </w:tcBorders>
          </w:tcPr>
          <w:p w14:paraId="14E5BC4B" w14:textId="77777777" w:rsidR="00110DB5" w:rsidRPr="00110DB5" w:rsidRDefault="00110DB5" w:rsidP="00110DB5">
            <w:pPr>
              <w:jc w:val="center"/>
              <w:rPr>
                <w:color w:val="FF0000"/>
              </w:rPr>
            </w:pPr>
            <w:r w:rsidRPr="00110DB5">
              <w:rPr>
                <w:color w:val="FF0000"/>
              </w:rPr>
              <w:t>Изработване на облекло</w:t>
            </w:r>
          </w:p>
          <w:p w14:paraId="4C75445D" w14:textId="77777777" w:rsidR="00110DB5" w:rsidRPr="00110DB5" w:rsidRDefault="00110DB5" w:rsidP="00110DB5">
            <w:pPr>
              <w:jc w:val="center"/>
              <w:rPr>
                <w:color w:val="FF0000"/>
              </w:rPr>
            </w:pPr>
          </w:p>
          <w:p w14:paraId="49CC89B0" w14:textId="77777777" w:rsidR="00110DB5" w:rsidRPr="00110DB5" w:rsidRDefault="00110DB5" w:rsidP="00110DB5">
            <w:pPr>
              <w:jc w:val="center"/>
              <w:rPr>
                <w:color w:val="FF0000"/>
              </w:rPr>
            </w:pPr>
            <w:r w:rsidRPr="00110DB5">
              <w:rPr>
                <w:color w:val="FF0000"/>
              </w:rPr>
              <w:t>Учебна практика – Изработване на облекло</w:t>
            </w:r>
          </w:p>
        </w:tc>
        <w:tc>
          <w:tcPr>
            <w:tcW w:w="680" w:type="dxa"/>
            <w:tcBorders>
              <w:top w:val="single" w:sz="12" w:space="0" w:color="auto"/>
              <w:bottom w:val="single" w:sz="4" w:space="0" w:color="auto"/>
            </w:tcBorders>
          </w:tcPr>
          <w:p w14:paraId="46CAFFFA" w14:textId="77777777" w:rsidR="00110DB5" w:rsidRPr="00110DB5" w:rsidRDefault="00110DB5" w:rsidP="00110DB5">
            <w:pPr>
              <w:jc w:val="center"/>
              <w:rPr>
                <w:color w:val="FF0000"/>
                <w:sz w:val="16"/>
                <w:szCs w:val="16"/>
              </w:rPr>
            </w:pPr>
            <w:r w:rsidRPr="00110DB5">
              <w:rPr>
                <w:color w:val="FF0000"/>
                <w:sz w:val="28"/>
                <w:szCs w:val="28"/>
              </w:rPr>
              <w:t>1/1</w:t>
            </w:r>
          </w:p>
          <w:p w14:paraId="74CAE7E5" w14:textId="77777777" w:rsidR="00110DB5" w:rsidRPr="00110DB5" w:rsidRDefault="00110DB5" w:rsidP="00110DB5">
            <w:pPr>
              <w:jc w:val="center"/>
              <w:rPr>
                <w:color w:val="FF0000"/>
                <w:sz w:val="28"/>
                <w:szCs w:val="28"/>
              </w:rPr>
            </w:pPr>
          </w:p>
          <w:p w14:paraId="272F205F" w14:textId="77777777" w:rsidR="00110DB5" w:rsidRPr="00110DB5" w:rsidRDefault="00110DB5" w:rsidP="00110DB5">
            <w:pPr>
              <w:jc w:val="center"/>
              <w:rPr>
                <w:color w:val="FF0000"/>
                <w:sz w:val="28"/>
                <w:szCs w:val="28"/>
              </w:rPr>
            </w:pPr>
          </w:p>
          <w:p w14:paraId="55F9B0CE" w14:textId="77777777" w:rsidR="00110DB5" w:rsidRPr="00110DB5" w:rsidRDefault="00110DB5" w:rsidP="00110DB5">
            <w:pPr>
              <w:jc w:val="center"/>
              <w:rPr>
                <w:color w:val="FF0000"/>
                <w:sz w:val="16"/>
                <w:szCs w:val="16"/>
              </w:rPr>
            </w:pPr>
          </w:p>
          <w:p w14:paraId="6700B5EF" w14:textId="77777777" w:rsidR="00110DB5" w:rsidRPr="00110DB5" w:rsidRDefault="00110DB5" w:rsidP="00110DB5">
            <w:pPr>
              <w:jc w:val="center"/>
              <w:rPr>
                <w:color w:val="FF0000"/>
                <w:sz w:val="16"/>
                <w:szCs w:val="16"/>
              </w:rPr>
            </w:pPr>
            <w:r w:rsidRPr="00110DB5">
              <w:rPr>
                <w:color w:val="FF0000"/>
                <w:sz w:val="28"/>
                <w:szCs w:val="28"/>
              </w:rPr>
              <w:t>0/3</w:t>
            </w:r>
          </w:p>
        </w:tc>
        <w:tc>
          <w:tcPr>
            <w:tcW w:w="2127" w:type="dxa"/>
            <w:tcBorders>
              <w:top w:val="single" w:sz="12" w:space="0" w:color="auto"/>
              <w:bottom w:val="single" w:sz="4" w:space="0" w:color="auto"/>
            </w:tcBorders>
          </w:tcPr>
          <w:p w14:paraId="21508FA2" w14:textId="77777777" w:rsidR="00110DB5" w:rsidRPr="00110DB5" w:rsidRDefault="00110DB5" w:rsidP="00110DB5">
            <w:pPr>
              <w:jc w:val="center"/>
              <w:rPr>
                <w:color w:val="FF0000"/>
              </w:rPr>
            </w:pPr>
            <w:r w:rsidRPr="00110DB5">
              <w:rPr>
                <w:color w:val="FF0000"/>
              </w:rPr>
              <w:t>Утвърдена от директора</w:t>
            </w:r>
          </w:p>
          <w:p w14:paraId="2AA2EC5B" w14:textId="77777777" w:rsidR="00110DB5" w:rsidRPr="00110DB5" w:rsidRDefault="00110DB5" w:rsidP="00110DB5">
            <w:pPr>
              <w:jc w:val="center"/>
              <w:rPr>
                <w:color w:val="FF0000"/>
              </w:rPr>
            </w:pPr>
          </w:p>
          <w:p w14:paraId="475222DE" w14:textId="77777777" w:rsidR="00110DB5" w:rsidRPr="00110DB5" w:rsidRDefault="00110DB5" w:rsidP="00110DB5">
            <w:pPr>
              <w:jc w:val="center"/>
              <w:rPr>
                <w:color w:val="FF0000"/>
              </w:rPr>
            </w:pPr>
            <w:r w:rsidRPr="00110DB5">
              <w:rPr>
                <w:color w:val="FF0000"/>
              </w:rPr>
              <w:t>Утвърдена от директора</w:t>
            </w:r>
          </w:p>
        </w:tc>
      </w:tr>
      <w:tr w:rsidR="00110DB5" w:rsidRPr="00110DB5" w14:paraId="1BA1D386" w14:textId="77777777" w:rsidTr="00DF772A">
        <w:trPr>
          <w:trHeight w:val="390"/>
        </w:trPr>
        <w:tc>
          <w:tcPr>
            <w:tcW w:w="2156" w:type="dxa"/>
            <w:tcBorders>
              <w:top w:val="single" w:sz="12" w:space="0" w:color="auto"/>
              <w:bottom w:val="single" w:sz="2" w:space="0" w:color="auto"/>
            </w:tcBorders>
          </w:tcPr>
          <w:p w14:paraId="56216B9B" w14:textId="77777777" w:rsidR="00110DB5" w:rsidRPr="00110DB5" w:rsidRDefault="00110DB5" w:rsidP="00110DB5">
            <w:pPr>
              <w:jc w:val="center"/>
              <w:rPr>
                <w:color w:val="FF0000"/>
                <w:sz w:val="20"/>
                <w:szCs w:val="20"/>
                <w:u w:val="single"/>
              </w:rPr>
            </w:pPr>
            <w:r w:rsidRPr="00110DB5">
              <w:rPr>
                <w:b/>
                <w:color w:val="FF0000"/>
                <w:sz w:val="20"/>
                <w:szCs w:val="20"/>
                <w:u w:val="single"/>
              </w:rPr>
              <w:t>ІХ Б</w:t>
            </w:r>
            <w:r w:rsidRPr="00110DB5">
              <w:rPr>
                <w:b/>
                <w:color w:val="FF0000"/>
                <w:sz w:val="28"/>
                <w:szCs w:val="28"/>
                <w:u w:val="single"/>
              </w:rPr>
              <w:t xml:space="preserve"> </w:t>
            </w:r>
            <w:r w:rsidRPr="00110DB5">
              <w:rPr>
                <w:color w:val="FF0000"/>
                <w:sz w:val="20"/>
                <w:szCs w:val="20"/>
                <w:u w:val="single"/>
              </w:rPr>
              <w:t>клас</w:t>
            </w:r>
          </w:p>
          <w:p w14:paraId="5B29EC7A" w14:textId="77777777" w:rsidR="00110DB5" w:rsidRPr="00110DB5" w:rsidRDefault="00110DB5" w:rsidP="00110DB5">
            <w:pPr>
              <w:jc w:val="center"/>
              <w:rPr>
                <w:color w:val="FF0000"/>
                <w:sz w:val="20"/>
                <w:szCs w:val="20"/>
                <w:u w:val="single"/>
              </w:rPr>
            </w:pPr>
            <w:r w:rsidRPr="00110DB5">
              <w:rPr>
                <w:color w:val="FF0000"/>
                <w:sz w:val="20"/>
                <w:szCs w:val="20"/>
                <w:u w:val="single"/>
              </w:rPr>
              <w:t>Моден дизайн без интензивно и без разширено изучаване на чужд език</w:t>
            </w:r>
          </w:p>
          <w:p w14:paraId="7261F5FC" w14:textId="77777777" w:rsidR="00110DB5" w:rsidRPr="00110DB5" w:rsidRDefault="00110DB5" w:rsidP="00110DB5">
            <w:pPr>
              <w:jc w:val="center"/>
              <w:rPr>
                <w:color w:val="FF0000"/>
                <w:sz w:val="20"/>
                <w:szCs w:val="20"/>
                <w:u w:val="single"/>
              </w:rPr>
            </w:pPr>
          </w:p>
          <w:p w14:paraId="3326B371" w14:textId="77777777" w:rsidR="00110DB5" w:rsidRPr="00110DB5" w:rsidRDefault="00110DB5" w:rsidP="00110DB5">
            <w:pPr>
              <w:jc w:val="center"/>
              <w:rPr>
                <w:b/>
                <w:color w:val="FF0000"/>
                <w:sz w:val="28"/>
                <w:szCs w:val="28"/>
                <w:u w:val="single"/>
              </w:rPr>
            </w:pPr>
            <w:r w:rsidRPr="00110DB5">
              <w:rPr>
                <w:b/>
                <w:color w:val="FF0000"/>
              </w:rPr>
              <w:t>професионална</w:t>
            </w:r>
          </w:p>
        </w:tc>
        <w:tc>
          <w:tcPr>
            <w:tcW w:w="1814" w:type="dxa"/>
            <w:tcBorders>
              <w:top w:val="single" w:sz="12" w:space="0" w:color="auto"/>
              <w:bottom w:val="single" w:sz="4" w:space="0" w:color="auto"/>
            </w:tcBorders>
          </w:tcPr>
          <w:p w14:paraId="6EBEC94B" w14:textId="77777777" w:rsidR="00110DB5" w:rsidRPr="00110DB5" w:rsidRDefault="00110DB5" w:rsidP="00110DB5">
            <w:pPr>
              <w:jc w:val="center"/>
              <w:rPr>
                <w:b/>
                <w:color w:val="FF0000"/>
              </w:rPr>
            </w:pPr>
            <w:r w:rsidRPr="00110DB5">
              <w:rPr>
                <w:b/>
                <w:color w:val="FF0000"/>
              </w:rPr>
              <w:t>Професионална</w:t>
            </w:r>
          </w:p>
          <w:p w14:paraId="283D3AE2" w14:textId="77777777" w:rsidR="00110DB5" w:rsidRPr="00110DB5" w:rsidRDefault="00110DB5" w:rsidP="00110DB5">
            <w:pPr>
              <w:jc w:val="center"/>
              <w:rPr>
                <w:b/>
                <w:color w:val="FF0000"/>
              </w:rPr>
            </w:pPr>
          </w:p>
          <w:p w14:paraId="5008B4A9" w14:textId="77777777" w:rsidR="00110DB5" w:rsidRPr="00110DB5" w:rsidRDefault="00110DB5" w:rsidP="00110DB5">
            <w:pPr>
              <w:jc w:val="center"/>
              <w:rPr>
                <w:b/>
                <w:color w:val="FF0000"/>
              </w:rPr>
            </w:pPr>
          </w:p>
          <w:p w14:paraId="790798F3" w14:textId="77777777" w:rsidR="00110DB5" w:rsidRPr="00110DB5" w:rsidRDefault="00110DB5" w:rsidP="00110DB5">
            <w:pPr>
              <w:jc w:val="center"/>
              <w:rPr>
                <w:b/>
                <w:color w:val="FF0000"/>
              </w:rPr>
            </w:pPr>
          </w:p>
          <w:p w14:paraId="33838F26" w14:textId="77777777" w:rsidR="00110DB5" w:rsidRPr="00110DB5" w:rsidRDefault="00110DB5" w:rsidP="00110DB5">
            <w:pPr>
              <w:jc w:val="center"/>
              <w:rPr>
                <w:b/>
                <w:color w:val="FF0000"/>
              </w:rPr>
            </w:pPr>
            <w:r w:rsidRPr="00110DB5">
              <w:rPr>
                <w:b/>
                <w:color w:val="FF0000"/>
              </w:rPr>
              <w:t>Професионал</w:t>
            </w:r>
            <w:r w:rsidRPr="00110DB5">
              <w:rPr>
                <w:b/>
                <w:color w:val="FF0000"/>
              </w:rPr>
              <w:lastRenderedPageBreak/>
              <w:t>на</w:t>
            </w:r>
          </w:p>
        </w:tc>
        <w:tc>
          <w:tcPr>
            <w:tcW w:w="992" w:type="dxa"/>
            <w:tcBorders>
              <w:top w:val="single" w:sz="12" w:space="0" w:color="auto"/>
              <w:bottom w:val="single" w:sz="4" w:space="0" w:color="auto"/>
            </w:tcBorders>
          </w:tcPr>
          <w:p w14:paraId="59177BCC" w14:textId="77777777" w:rsidR="00110DB5" w:rsidRPr="00110DB5" w:rsidRDefault="00110DB5" w:rsidP="00110DB5">
            <w:pPr>
              <w:jc w:val="center"/>
              <w:rPr>
                <w:color w:val="FF0000"/>
              </w:rPr>
            </w:pPr>
            <w:r w:rsidRPr="00110DB5">
              <w:rPr>
                <w:color w:val="FF0000"/>
              </w:rPr>
              <w:lastRenderedPageBreak/>
              <w:t>108</w:t>
            </w:r>
          </w:p>
          <w:p w14:paraId="74F51686" w14:textId="77777777" w:rsidR="00110DB5" w:rsidRPr="00110DB5" w:rsidRDefault="00110DB5" w:rsidP="00110DB5">
            <w:pPr>
              <w:jc w:val="center"/>
              <w:rPr>
                <w:color w:val="FF0000"/>
                <w:sz w:val="28"/>
                <w:szCs w:val="28"/>
              </w:rPr>
            </w:pPr>
          </w:p>
          <w:p w14:paraId="796E1594" w14:textId="77777777" w:rsidR="00110DB5" w:rsidRPr="00110DB5" w:rsidRDefault="00110DB5" w:rsidP="00110DB5">
            <w:pPr>
              <w:jc w:val="center"/>
              <w:rPr>
                <w:color w:val="FF0000"/>
                <w:sz w:val="28"/>
                <w:szCs w:val="28"/>
              </w:rPr>
            </w:pPr>
          </w:p>
          <w:p w14:paraId="0F3EB532" w14:textId="77777777" w:rsidR="00110DB5" w:rsidRPr="00110DB5" w:rsidRDefault="00110DB5" w:rsidP="00110DB5">
            <w:pPr>
              <w:jc w:val="center"/>
              <w:rPr>
                <w:color w:val="FF0000"/>
                <w:sz w:val="28"/>
                <w:szCs w:val="28"/>
              </w:rPr>
            </w:pPr>
          </w:p>
          <w:p w14:paraId="73B9FE53" w14:textId="77777777" w:rsidR="00110DB5" w:rsidRPr="00110DB5" w:rsidRDefault="00110DB5" w:rsidP="00110DB5">
            <w:pPr>
              <w:jc w:val="center"/>
              <w:rPr>
                <w:color w:val="FF0000"/>
              </w:rPr>
            </w:pPr>
            <w:r w:rsidRPr="00110DB5">
              <w:rPr>
                <w:color w:val="FF0000"/>
              </w:rPr>
              <w:t>216</w:t>
            </w:r>
          </w:p>
        </w:tc>
        <w:tc>
          <w:tcPr>
            <w:tcW w:w="2580" w:type="dxa"/>
            <w:tcBorders>
              <w:top w:val="single" w:sz="12" w:space="0" w:color="auto"/>
              <w:bottom w:val="single" w:sz="4" w:space="0" w:color="auto"/>
            </w:tcBorders>
          </w:tcPr>
          <w:p w14:paraId="415EBB13" w14:textId="77777777" w:rsidR="00110DB5" w:rsidRPr="00110DB5" w:rsidRDefault="00110DB5" w:rsidP="00110DB5">
            <w:pPr>
              <w:jc w:val="center"/>
              <w:rPr>
                <w:color w:val="FF0000"/>
              </w:rPr>
            </w:pPr>
            <w:r w:rsidRPr="00110DB5">
              <w:rPr>
                <w:color w:val="FF0000"/>
              </w:rPr>
              <w:t>Изработване на облекло</w:t>
            </w:r>
          </w:p>
          <w:p w14:paraId="6A3BAABB" w14:textId="77777777" w:rsidR="00110DB5" w:rsidRPr="00110DB5" w:rsidRDefault="00110DB5" w:rsidP="00110DB5">
            <w:pPr>
              <w:jc w:val="center"/>
              <w:rPr>
                <w:color w:val="FF0000"/>
              </w:rPr>
            </w:pPr>
          </w:p>
          <w:p w14:paraId="0E11B82E" w14:textId="77777777" w:rsidR="00110DB5" w:rsidRPr="00110DB5" w:rsidRDefault="00110DB5" w:rsidP="00110DB5">
            <w:pPr>
              <w:jc w:val="center"/>
              <w:rPr>
                <w:color w:val="FF0000"/>
              </w:rPr>
            </w:pPr>
            <w:r w:rsidRPr="00110DB5">
              <w:rPr>
                <w:color w:val="FF0000"/>
              </w:rPr>
              <w:t>Учебна практика – Изработване на облекло</w:t>
            </w:r>
          </w:p>
        </w:tc>
        <w:tc>
          <w:tcPr>
            <w:tcW w:w="680" w:type="dxa"/>
            <w:tcBorders>
              <w:top w:val="single" w:sz="12" w:space="0" w:color="auto"/>
              <w:bottom w:val="single" w:sz="4" w:space="0" w:color="auto"/>
            </w:tcBorders>
          </w:tcPr>
          <w:p w14:paraId="58D373EF" w14:textId="77777777" w:rsidR="00110DB5" w:rsidRPr="00110DB5" w:rsidRDefault="00110DB5" w:rsidP="00110DB5">
            <w:pPr>
              <w:jc w:val="center"/>
              <w:rPr>
                <w:color w:val="FF0000"/>
                <w:sz w:val="16"/>
                <w:szCs w:val="16"/>
              </w:rPr>
            </w:pPr>
          </w:p>
          <w:p w14:paraId="43136CA5" w14:textId="77777777" w:rsidR="00110DB5" w:rsidRPr="00110DB5" w:rsidRDefault="00110DB5" w:rsidP="00110DB5">
            <w:pPr>
              <w:jc w:val="center"/>
              <w:rPr>
                <w:color w:val="FF0000"/>
                <w:sz w:val="28"/>
                <w:szCs w:val="28"/>
              </w:rPr>
            </w:pPr>
            <w:r w:rsidRPr="00110DB5">
              <w:rPr>
                <w:color w:val="FF0000"/>
                <w:sz w:val="28"/>
                <w:szCs w:val="28"/>
              </w:rPr>
              <w:t>3/3</w:t>
            </w:r>
          </w:p>
          <w:p w14:paraId="5B3BC118" w14:textId="77777777" w:rsidR="00110DB5" w:rsidRPr="00110DB5" w:rsidRDefault="00110DB5" w:rsidP="00110DB5">
            <w:pPr>
              <w:jc w:val="center"/>
              <w:rPr>
                <w:color w:val="FF0000"/>
                <w:sz w:val="28"/>
                <w:szCs w:val="28"/>
              </w:rPr>
            </w:pPr>
          </w:p>
          <w:p w14:paraId="1E6B96AE" w14:textId="77777777" w:rsidR="00110DB5" w:rsidRPr="00110DB5" w:rsidRDefault="00110DB5" w:rsidP="00110DB5">
            <w:pPr>
              <w:jc w:val="center"/>
              <w:rPr>
                <w:color w:val="FF0000"/>
                <w:sz w:val="28"/>
                <w:szCs w:val="28"/>
              </w:rPr>
            </w:pPr>
          </w:p>
          <w:p w14:paraId="20804656" w14:textId="77777777" w:rsidR="00110DB5" w:rsidRPr="00110DB5" w:rsidRDefault="00110DB5" w:rsidP="00110DB5">
            <w:pPr>
              <w:jc w:val="center"/>
              <w:rPr>
                <w:color w:val="FF0000"/>
                <w:sz w:val="18"/>
                <w:szCs w:val="18"/>
              </w:rPr>
            </w:pPr>
            <w:r w:rsidRPr="00110DB5">
              <w:rPr>
                <w:color w:val="FF0000"/>
                <w:sz w:val="28"/>
                <w:szCs w:val="28"/>
              </w:rPr>
              <w:t>6/6</w:t>
            </w:r>
          </w:p>
          <w:p w14:paraId="741722C3" w14:textId="77777777" w:rsidR="00110DB5" w:rsidRPr="00110DB5" w:rsidRDefault="00110DB5" w:rsidP="00110DB5">
            <w:pPr>
              <w:jc w:val="center"/>
              <w:rPr>
                <w:color w:val="FF0000"/>
              </w:rPr>
            </w:pPr>
          </w:p>
          <w:p w14:paraId="369D84A8" w14:textId="77777777" w:rsidR="00110DB5" w:rsidRPr="00110DB5" w:rsidRDefault="00110DB5" w:rsidP="00110DB5">
            <w:pPr>
              <w:jc w:val="center"/>
              <w:rPr>
                <w:color w:val="FF0000"/>
                <w:sz w:val="16"/>
                <w:szCs w:val="16"/>
              </w:rPr>
            </w:pPr>
          </w:p>
        </w:tc>
        <w:tc>
          <w:tcPr>
            <w:tcW w:w="2127" w:type="dxa"/>
            <w:tcBorders>
              <w:top w:val="single" w:sz="12" w:space="0" w:color="auto"/>
              <w:bottom w:val="single" w:sz="4" w:space="0" w:color="auto"/>
            </w:tcBorders>
          </w:tcPr>
          <w:p w14:paraId="53F6F793" w14:textId="77777777" w:rsidR="00110DB5" w:rsidRPr="00110DB5" w:rsidRDefault="00110DB5" w:rsidP="00110DB5">
            <w:pPr>
              <w:jc w:val="center"/>
              <w:rPr>
                <w:color w:val="FF0000"/>
              </w:rPr>
            </w:pPr>
            <w:r w:rsidRPr="00110DB5">
              <w:rPr>
                <w:color w:val="FF0000"/>
              </w:rPr>
              <w:lastRenderedPageBreak/>
              <w:t>Утвърдена от директора</w:t>
            </w:r>
          </w:p>
          <w:p w14:paraId="44849460" w14:textId="77777777" w:rsidR="00110DB5" w:rsidRPr="00110DB5" w:rsidRDefault="00110DB5" w:rsidP="00110DB5">
            <w:pPr>
              <w:jc w:val="center"/>
              <w:rPr>
                <w:color w:val="FF0000"/>
              </w:rPr>
            </w:pPr>
          </w:p>
          <w:p w14:paraId="2D3CF5C7" w14:textId="77777777" w:rsidR="00110DB5" w:rsidRPr="00110DB5" w:rsidRDefault="00110DB5" w:rsidP="00110DB5">
            <w:pPr>
              <w:jc w:val="center"/>
              <w:rPr>
                <w:color w:val="FF0000"/>
              </w:rPr>
            </w:pPr>
          </w:p>
          <w:p w14:paraId="16AD9109" w14:textId="77777777" w:rsidR="00110DB5" w:rsidRPr="00110DB5" w:rsidRDefault="00110DB5" w:rsidP="00110DB5">
            <w:pPr>
              <w:jc w:val="center"/>
              <w:rPr>
                <w:color w:val="FF0000"/>
              </w:rPr>
            </w:pPr>
            <w:r w:rsidRPr="00110DB5">
              <w:rPr>
                <w:color w:val="FF0000"/>
              </w:rPr>
              <w:t>Утвърдена от директора</w:t>
            </w:r>
          </w:p>
        </w:tc>
      </w:tr>
      <w:tr w:rsidR="00110DB5" w:rsidRPr="00110DB5" w14:paraId="3C089199" w14:textId="77777777" w:rsidTr="00DF772A">
        <w:trPr>
          <w:trHeight w:val="390"/>
        </w:trPr>
        <w:tc>
          <w:tcPr>
            <w:tcW w:w="2156" w:type="dxa"/>
            <w:tcBorders>
              <w:top w:val="single" w:sz="12" w:space="0" w:color="auto"/>
              <w:bottom w:val="single" w:sz="2" w:space="0" w:color="auto"/>
            </w:tcBorders>
          </w:tcPr>
          <w:p w14:paraId="2A3C7992" w14:textId="77777777" w:rsidR="00110DB5" w:rsidRPr="00110DB5" w:rsidRDefault="00110DB5" w:rsidP="00110DB5">
            <w:pPr>
              <w:jc w:val="center"/>
              <w:rPr>
                <w:color w:val="FF0000"/>
                <w:sz w:val="20"/>
                <w:szCs w:val="20"/>
                <w:u w:val="single"/>
              </w:rPr>
            </w:pPr>
            <w:r w:rsidRPr="00110DB5">
              <w:rPr>
                <w:b/>
                <w:color w:val="FF0000"/>
                <w:sz w:val="20"/>
                <w:szCs w:val="20"/>
                <w:u w:val="single"/>
              </w:rPr>
              <w:lastRenderedPageBreak/>
              <w:t>ІХ В</w:t>
            </w:r>
            <w:r w:rsidRPr="00110DB5">
              <w:rPr>
                <w:b/>
                <w:color w:val="FF0000"/>
                <w:sz w:val="28"/>
                <w:szCs w:val="28"/>
                <w:u w:val="single"/>
              </w:rPr>
              <w:t xml:space="preserve"> </w:t>
            </w:r>
            <w:r w:rsidRPr="00110DB5">
              <w:rPr>
                <w:color w:val="FF0000"/>
                <w:sz w:val="20"/>
                <w:szCs w:val="20"/>
                <w:u w:val="single"/>
              </w:rPr>
              <w:t>клас,</w:t>
            </w:r>
          </w:p>
          <w:p w14:paraId="6D10B139" w14:textId="77777777" w:rsidR="00110DB5" w:rsidRPr="00110DB5" w:rsidRDefault="00110DB5" w:rsidP="00110DB5">
            <w:pPr>
              <w:jc w:val="center"/>
              <w:rPr>
                <w:color w:val="FF0000"/>
                <w:sz w:val="20"/>
                <w:szCs w:val="20"/>
                <w:u w:val="single"/>
              </w:rPr>
            </w:pPr>
            <w:r w:rsidRPr="00110DB5">
              <w:rPr>
                <w:color w:val="FF0000"/>
                <w:sz w:val="20"/>
                <w:szCs w:val="20"/>
                <w:u w:val="single"/>
              </w:rPr>
              <w:t>Козметика</w:t>
            </w:r>
          </w:p>
          <w:p w14:paraId="346BDA15" w14:textId="77777777" w:rsidR="00110DB5" w:rsidRPr="00110DB5" w:rsidRDefault="00110DB5" w:rsidP="00110DB5">
            <w:pPr>
              <w:jc w:val="center"/>
              <w:rPr>
                <w:b/>
                <w:color w:val="FF0000"/>
                <w:sz w:val="28"/>
                <w:szCs w:val="28"/>
                <w:u w:val="single"/>
              </w:rPr>
            </w:pPr>
            <w:r w:rsidRPr="00110DB5">
              <w:rPr>
                <w:b/>
                <w:color w:val="FF0000"/>
              </w:rPr>
              <w:t>професионална</w:t>
            </w:r>
          </w:p>
        </w:tc>
        <w:tc>
          <w:tcPr>
            <w:tcW w:w="1814" w:type="dxa"/>
            <w:tcBorders>
              <w:top w:val="single" w:sz="12" w:space="0" w:color="auto"/>
              <w:bottom w:val="single" w:sz="4" w:space="0" w:color="auto"/>
            </w:tcBorders>
          </w:tcPr>
          <w:p w14:paraId="289A3391" w14:textId="77777777" w:rsidR="00110DB5" w:rsidRPr="00110DB5" w:rsidRDefault="00110DB5" w:rsidP="00110DB5">
            <w:pPr>
              <w:jc w:val="center"/>
              <w:rPr>
                <w:b/>
                <w:color w:val="FF0000"/>
              </w:rPr>
            </w:pPr>
            <w:r w:rsidRPr="00110DB5">
              <w:rPr>
                <w:b/>
                <w:color w:val="FF0000"/>
              </w:rPr>
              <w:t>Професионална</w:t>
            </w:r>
          </w:p>
          <w:p w14:paraId="3EB916A5" w14:textId="77777777" w:rsidR="00110DB5" w:rsidRPr="00110DB5" w:rsidRDefault="00110DB5" w:rsidP="00110DB5">
            <w:pPr>
              <w:jc w:val="center"/>
              <w:rPr>
                <w:b/>
                <w:color w:val="FF0000"/>
              </w:rPr>
            </w:pPr>
          </w:p>
          <w:p w14:paraId="5DA69108" w14:textId="77777777" w:rsidR="00110DB5" w:rsidRPr="00110DB5" w:rsidRDefault="00110DB5" w:rsidP="00110DB5">
            <w:pPr>
              <w:jc w:val="center"/>
              <w:rPr>
                <w:b/>
                <w:color w:val="FF0000"/>
              </w:rPr>
            </w:pPr>
          </w:p>
          <w:p w14:paraId="5A16B89F" w14:textId="77777777" w:rsidR="00110DB5" w:rsidRPr="00110DB5" w:rsidRDefault="00110DB5" w:rsidP="00110DB5">
            <w:pPr>
              <w:jc w:val="center"/>
              <w:rPr>
                <w:b/>
                <w:color w:val="FF0000"/>
              </w:rPr>
            </w:pPr>
          </w:p>
          <w:p w14:paraId="34B58800" w14:textId="77777777" w:rsidR="00110DB5" w:rsidRPr="00110DB5" w:rsidRDefault="00110DB5" w:rsidP="00110DB5">
            <w:pPr>
              <w:jc w:val="center"/>
              <w:rPr>
                <w:b/>
                <w:color w:val="FF0000"/>
              </w:rPr>
            </w:pPr>
            <w:r w:rsidRPr="00110DB5">
              <w:rPr>
                <w:b/>
                <w:color w:val="FF0000"/>
              </w:rPr>
              <w:t>Професионална</w:t>
            </w:r>
          </w:p>
          <w:p w14:paraId="332F327B" w14:textId="77777777" w:rsidR="00110DB5" w:rsidRPr="00110DB5" w:rsidRDefault="00110DB5" w:rsidP="00110DB5">
            <w:pPr>
              <w:jc w:val="center"/>
              <w:rPr>
                <w:b/>
                <w:color w:val="FF0000"/>
              </w:rPr>
            </w:pPr>
          </w:p>
        </w:tc>
        <w:tc>
          <w:tcPr>
            <w:tcW w:w="992" w:type="dxa"/>
            <w:tcBorders>
              <w:top w:val="single" w:sz="12" w:space="0" w:color="auto"/>
              <w:bottom w:val="single" w:sz="4" w:space="0" w:color="auto"/>
            </w:tcBorders>
          </w:tcPr>
          <w:p w14:paraId="34B0614A" w14:textId="77777777" w:rsidR="00110DB5" w:rsidRPr="00110DB5" w:rsidRDefault="00110DB5" w:rsidP="00110DB5">
            <w:pPr>
              <w:jc w:val="center"/>
              <w:rPr>
                <w:color w:val="FF0000"/>
              </w:rPr>
            </w:pPr>
            <w:r w:rsidRPr="00110DB5">
              <w:rPr>
                <w:color w:val="FF0000"/>
              </w:rPr>
              <w:t>72</w:t>
            </w:r>
          </w:p>
          <w:p w14:paraId="6D912E18" w14:textId="77777777" w:rsidR="00110DB5" w:rsidRPr="00110DB5" w:rsidRDefault="00110DB5" w:rsidP="00110DB5">
            <w:pPr>
              <w:jc w:val="center"/>
              <w:rPr>
                <w:color w:val="FF0000"/>
                <w:sz w:val="28"/>
                <w:szCs w:val="28"/>
              </w:rPr>
            </w:pPr>
          </w:p>
          <w:p w14:paraId="75A2433B" w14:textId="77777777" w:rsidR="00110DB5" w:rsidRPr="00110DB5" w:rsidRDefault="00110DB5" w:rsidP="00110DB5">
            <w:pPr>
              <w:jc w:val="center"/>
              <w:rPr>
                <w:color w:val="FF0000"/>
                <w:sz w:val="28"/>
                <w:szCs w:val="28"/>
              </w:rPr>
            </w:pPr>
          </w:p>
          <w:p w14:paraId="6CFA19A7" w14:textId="77777777" w:rsidR="00110DB5" w:rsidRPr="00110DB5" w:rsidRDefault="00110DB5" w:rsidP="00110DB5">
            <w:pPr>
              <w:jc w:val="center"/>
              <w:rPr>
                <w:color w:val="FF0000"/>
              </w:rPr>
            </w:pPr>
          </w:p>
          <w:p w14:paraId="51B7192C" w14:textId="77777777" w:rsidR="00110DB5" w:rsidRPr="00110DB5" w:rsidRDefault="00110DB5" w:rsidP="00110DB5">
            <w:pPr>
              <w:jc w:val="center"/>
              <w:rPr>
                <w:color w:val="FF0000"/>
              </w:rPr>
            </w:pPr>
            <w:r w:rsidRPr="00110DB5">
              <w:rPr>
                <w:color w:val="FF0000"/>
              </w:rPr>
              <w:t>252</w:t>
            </w:r>
          </w:p>
        </w:tc>
        <w:tc>
          <w:tcPr>
            <w:tcW w:w="2580" w:type="dxa"/>
            <w:tcBorders>
              <w:top w:val="single" w:sz="12" w:space="0" w:color="auto"/>
              <w:bottom w:val="single" w:sz="4" w:space="0" w:color="auto"/>
            </w:tcBorders>
          </w:tcPr>
          <w:p w14:paraId="784D9069" w14:textId="77777777" w:rsidR="00110DB5" w:rsidRPr="00110DB5" w:rsidRDefault="00110DB5" w:rsidP="00110DB5">
            <w:pPr>
              <w:jc w:val="center"/>
              <w:rPr>
                <w:color w:val="FF0000"/>
              </w:rPr>
            </w:pPr>
            <w:r w:rsidRPr="00110DB5">
              <w:rPr>
                <w:color w:val="FF0000"/>
              </w:rPr>
              <w:t>Козметика и природолечение</w:t>
            </w:r>
          </w:p>
          <w:p w14:paraId="52AA0DC5" w14:textId="77777777" w:rsidR="00110DB5" w:rsidRPr="00110DB5" w:rsidRDefault="00110DB5" w:rsidP="00110DB5">
            <w:pPr>
              <w:jc w:val="center"/>
              <w:rPr>
                <w:color w:val="FF0000"/>
              </w:rPr>
            </w:pPr>
          </w:p>
          <w:p w14:paraId="60DF21B2" w14:textId="77777777" w:rsidR="00110DB5" w:rsidRPr="00110DB5" w:rsidRDefault="00110DB5" w:rsidP="00110DB5">
            <w:pPr>
              <w:jc w:val="center"/>
              <w:rPr>
                <w:color w:val="FF0000"/>
              </w:rPr>
            </w:pPr>
          </w:p>
          <w:p w14:paraId="6B1C8F6A" w14:textId="77777777" w:rsidR="00110DB5" w:rsidRPr="00110DB5" w:rsidRDefault="00110DB5" w:rsidP="00110DB5">
            <w:pPr>
              <w:jc w:val="center"/>
              <w:rPr>
                <w:color w:val="FF0000"/>
              </w:rPr>
            </w:pPr>
            <w:r w:rsidRPr="00110DB5">
              <w:rPr>
                <w:color w:val="FF0000"/>
              </w:rPr>
              <w:t>Учебна практика – Козметика и природолечение</w:t>
            </w:r>
          </w:p>
        </w:tc>
        <w:tc>
          <w:tcPr>
            <w:tcW w:w="680" w:type="dxa"/>
            <w:tcBorders>
              <w:top w:val="single" w:sz="12" w:space="0" w:color="auto"/>
              <w:bottom w:val="single" w:sz="4" w:space="0" w:color="auto"/>
            </w:tcBorders>
          </w:tcPr>
          <w:p w14:paraId="41B6C8F9" w14:textId="77777777" w:rsidR="00110DB5" w:rsidRPr="00110DB5" w:rsidRDefault="00110DB5" w:rsidP="00110DB5">
            <w:pPr>
              <w:jc w:val="center"/>
              <w:rPr>
                <w:color w:val="FF0000"/>
                <w:sz w:val="18"/>
                <w:szCs w:val="18"/>
              </w:rPr>
            </w:pPr>
          </w:p>
          <w:p w14:paraId="1C48CEDA" w14:textId="77777777" w:rsidR="00110DB5" w:rsidRPr="00110DB5" w:rsidRDefault="00110DB5" w:rsidP="00110DB5">
            <w:pPr>
              <w:jc w:val="center"/>
              <w:rPr>
                <w:color w:val="FF0000"/>
              </w:rPr>
            </w:pPr>
            <w:r w:rsidRPr="00110DB5">
              <w:rPr>
                <w:color w:val="FF0000"/>
              </w:rPr>
              <w:t>1/3</w:t>
            </w:r>
          </w:p>
          <w:p w14:paraId="3034453B" w14:textId="77777777" w:rsidR="00110DB5" w:rsidRPr="00110DB5" w:rsidRDefault="00110DB5" w:rsidP="00110DB5">
            <w:pPr>
              <w:jc w:val="center"/>
              <w:rPr>
                <w:color w:val="FF0000"/>
              </w:rPr>
            </w:pPr>
          </w:p>
          <w:p w14:paraId="6050BF93" w14:textId="77777777" w:rsidR="00110DB5" w:rsidRPr="00110DB5" w:rsidRDefault="00110DB5" w:rsidP="00110DB5">
            <w:pPr>
              <w:jc w:val="center"/>
              <w:rPr>
                <w:color w:val="FF0000"/>
              </w:rPr>
            </w:pPr>
          </w:p>
          <w:p w14:paraId="14D24DC3" w14:textId="77777777" w:rsidR="00110DB5" w:rsidRPr="00110DB5" w:rsidRDefault="00110DB5" w:rsidP="00110DB5">
            <w:pPr>
              <w:jc w:val="center"/>
              <w:rPr>
                <w:color w:val="FF0000"/>
              </w:rPr>
            </w:pPr>
          </w:p>
          <w:p w14:paraId="62FDDFC5" w14:textId="77777777" w:rsidR="00110DB5" w:rsidRPr="00110DB5" w:rsidRDefault="00110DB5" w:rsidP="00110DB5">
            <w:pPr>
              <w:jc w:val="center"/>
              <w:rPr>
                <w:color w:val="FF0000"/>
                <w:sz w:val="28"/>
                <w:szCs w:val="28"/>
              </w:rPr>
            </w:pPr>
            <w:r w:rsidRPr="00110DB5">
              <w:rPr>
                <w:color w:val="FF0000"/>
              </w:rPr>
              <w:t>7/7</w:t>
            </w:r>
          </w:p>
        </w:tc>
        <w:tc>
          <w:tcPr>
            <w:tcW w:w="2127" w:type="dxa"/>
            <w:tcBorders>
              <w:top w:val="single" w:sz="12" w:space="0" w:color="auto"/>
              <w:bottom w:val="single" w:sz="4" w:space="0" w:color="auto"/>
            </w:tcBorders>
          </w:tcPr>
          <w:p w14:paraId="407E6FAB" w14:textId="77777777" w:rsidR="00110DB5" w:rsidRPr="00110DB5" w:rsidRDefault="00110DB5" w:rsidP="00110DB5">
            <w:pPr>
              <w:jc w:val="center"/>
              <w:rPr>
                <w:color w:val="FF0000"/>
              </w:rPr>
            </w:pPr>
            <w:r w:rsidRPr="00110DB5">
              <w:rPr>
                <w:color w:val="FF0000"/>
              </w:rPr>
              <w:t>Утвърдена от директора</w:t>
            </w:r>
          </w:p>
          <w:p w14:paraId="4D8ECA90" w14:textId="77777777" w:rsidR="00110DB5" w:rsidRPr="00110DB5" w:rsidRDefault="00110DB5" w:rsidP="00110DB5">
            <w:pPr>
              <w:jc w:val="center"/>
              <w:rPr>
                <w:color w:val="FF0000"/>
              </w:rPr>
            </w:pPr>
          </w:p>
          <w:p w14:paraId="79FDCF2D" w14:textId="77777777" w:rsidR="00110DB5" w:rsidRPr="00110DB5" w:rsidRDefault="00110DB5" w:rsidP="00110DB5">
            <w:pPr>
              <w:jc w:val="center"/>
              <w:rPr>
                <w:color w:val="FF0000"/>
              </w:rPr>
            </w:pPr>
          </w:p>
          <w:p w14:paraId="1901DB86" w14:textId="77777777" w:rsidR="00110DB5" w:rsidRPr="00110DB5" w:rsidRDefault="00110DB5" w:rsidP="00110DB5">
            <w:pPr>
              <w:jc w:val="center"/>
              <w:rPr>
                <w:color w:val="FF0000"/>
              </w:rPr>
            </w:pPr>
            <w:r w:rsidRPr="00110DB5">
              <w:rPr>
                <w:color w:val="FF0000"/>
              </w:rPr>
              <w:t>Утвърдена от директора</w:t>
            </w:r>
          </w:p>
          <w:p w14:paraId="774F65FD" w14:textId="77777777" w:rsidR="00110DB5" w:rsidRPr="00110DB5" w:rsidRDefault="00110DB5" w:rsidP="00110DB5">
            <w:pPr>
              <w:jc w:val="center"/>
              <w:rPr>
                <w:color w:val="FF0000"/>
              </w:rPr>
            </w:pPr>
          </w:p>
        </w:tc>
      </w:tr>
      <w:tr w:rsidR="00110DB5" w:rsidRPr="00110DB5" w14:paraId="4041EE0C" w14:textId="77777777" w:rsidTr="00DF772A">
        <w:trPr>
          <w:trHeight w:val="390"/>
        </w:trPr>
        <w:tc>
          <w:tcPr>
            <w:tcW w:w="2156" w:type="dxa"/>
            <w:tcBorders>
              <w:top w:val="single" w:sz="12" w:space="0" w:color="auto"/>
              <w:bottom w:val="single" w:sz="2" w:space="0" w:color="auto"/>
            </w:tcBorders>
          </w:tcPr>
          <w:p w14:paraId="2FC669A2" w14:textId="77777777" w:rsidR="00110DB5" w:rsidRPr="00110DB5" w:rsidRDefault="00110DB5" w:rsidP="00110DB5">
            <w:pPr>
              <w:jc w:val="center"/>
              <w:rPr>
                <w:color w:val="FF0000"/>
                <w:sz w:val="20"/>
                <w:szCs w:val="20"/>
                <w:u w:val="single"/>
              </w:rPr>
            </w:pPr>
            <w:r w:rsidRPr="00110DB5">
              <w:rPr>
                <w:b/>
                <w:color w:val="FF0000"/>
                <w:sz w:val="20"/>
                <w:szCs w:val="20"/>
                <w:u w:val="single"/>
              </w:rPr>
              <w:t>ІХ Г</w:t>
            </w:r>
            <w:r w:rsidRPr="00110DB5">
              <w:rPr>
                <w:b/>
                <w:color w:val="FF0000"/>
                <w:sz w:val="28"/>
                <w:szCs w:val="28"/>
                <w:u w:val="single"/>
              </w:rPr>
              <w:t xml:space="preserve"> </w:t>
            </w:r>
            <w:r w:rsidRPr="00110DB5">
              <w:rPr>
                <w:color w:val="FF0000"/>
                <w:sz w:val="20"/>
                <w:szCs w:val="20"/>
                <w:u w:val="single"/>
              </w:rPr>
              <w:t>клас,</w:t>
            </w:r>
          </w:p>
          <w:p w14:paraId="69CF3787" w14:textId="77777777" w:rsidR="00110DB5" w:rsidRPr="00110DB5" w:rsidRDefault="00110DB5" w:rsidP="00110DB5">
            <w:pPr>
              <w:jc w:val="center"/>
              <w:rPr>
                <w:color w:val="FF0000"/>
                <w:sz w:val="20"/>
                <w:szCs w:val="20"/>
                <w:u w:val="single"/>
              </w:rPr>
            </w:pPr>
            <w:r w:rsidRPr="00110DB5">
              <w:rPr>
                <w:color w:val="FF0000"/>
                <w:sz w:val="20"/>
                <w:szCs w:val="20"/>
                <w:u w:val="single"/>
              </w:rPr>
              <w:t>Маникюр, педикюр и ноктопластика</w:t>
            </w:r>
          </w:p>
          <w:p w14:paraId="4D92216A" w14:textId="77777777" w:rsidR="00110DB5" w:rsidRPr="00110DB5" w:rsidRDefault="00110DB5" w:rsidP="00110DB5">
            <w:pPr>
              <w:jc w:val="center"/>
              <w:rPr>
                <w:b/>
                <w:color w:val="FF0000"/>
                <w:sz w:val="28"/>
                <w:szCs w:val="28"/>
                <w:u w:val="single"/>
              </w:rPr>
            </w:pPr>
            <w:r w:rsidRPr="00110DB5">
              <w:rPr>
                <w:b/>
                <w:color w:val="FF0000"/>
              </w:rPr>
              <w:t>професионална</w:t>
            </w:r>
          </w:p>
        </w:tc>
        <w:tc>
          <w:tcPr>
            <w:tcW w:w="1814" w:type="dxa"/>
            <w:tcBorders>
              <w:top w:val="single" w:sz="12" w:space="0" w:color="auto"/>
              <w:bottom w:val="single" w:sz="4" w:space="0" w:color="auto"/>
            </w:tcBorders>
          </w:tcPr>
          <w:p w14:paraId="7A18C482" w14:textId="77777777" w:rsidR="00110DB5" w:rsidRPr="00110DB5" w:rsidRDefault="00110DB5" w:rsidP="00110DB5">
            <w:pPr>
              <w:jc w:val="center"/>
              <w:rPr>
                <w:b/>
                <w:color w:val="FF0000"/>
              </w:rPr>
            </w:pPr>
            <w:r w:rsidRPr="00110DB5">
              <w:rPr>
                <w:b/>
                <w:color w:val="FF0000"/>
              </w:rPr>
              <w:t>Професионална</w:t>
            </w:r>
          </w:p>
          <w:p w14:paraId="2337A9BD" w14:textId="77777777" w:rsidR="00110DB5" w:rsidRPr="00110DB5" w:rsidRDefault="00110DB5" w:rsidP="00110DB5">
            <w:pPr>
              <w:jc w:val="center"/>
              <w:rPr>
                <w:b/>
                <w:color w:val="FF0000"/>
              </w:rPr>
            </w:pPr>
          </w:p>
          <w:p w14:paraId="29776A8A" w14:textId="77777777" w:rsidR="00110DB5" w:rsidRPr="00110DB5" w:rsidRDefault="00110DB5" w:rsidP="00110DB5">
            <w:pPr>
              <w:jc w:val="center"/>
              <w:rPr>
                <w:b/>
                <w:color w:val="FF0000"/>
              </w:rPr>
            </w:pPr>
          </w:p>
          <w:p w14:paraId="653EF06B" w14:textId="77777777" w:rsidR="00110DB5" w:rsidRPr="00110DB5" w:rsidRDefault="00110DB5" w:rsidP="00110DB5">
            <w:pPr>
              <w:jc w:val="center"/>
              <w:rPr>
                <w:b/>
                <w:color w:val="FF0000"/>
              </w:rPr>
            </w:pPr>
          </w:p>
          <w:p w14:paraId="3A9A333B" w14:textId="77777777" w:rsidR="00110DB5" w:rsidRPr="00110DB5" w:rsidRDefault="00110DB5" w:rsidP="00110DB5">
            <w:pPr>
              <w:jc w:val="center"/>
              <w:rPr>
                <w:b/>
                <w:color w:val="FF0000"/>
              </w:rPr>
            </w:pPr>
            <w:r w:rsidRPr="00110DB5">
              <w:rPr>
                <w:b/>
                <w:color w:val="FF0000"/>
              </w:rPr>
              <w:t>Професионална</w:t>
            </w:r>
          </w:p>
        </w:tc>
        <w:tc>
          <w:tcPr>
            <w:tcW w:w="992" w:type="dxa"/>
            <w:tcBorders>
              <w:top w:val="single" w:sz="12" w:space="0" w:color="auto"/>
              <w:bottom w:val="single" w:sz="4" w:space="0" w:color="auto"/>
            </w:tcBorders>
          </w:tcPr>
          <w:p w14:paraId="48AC29A9" w14:textId="77777777" w:rsidR="00110DB5" w:rsidRPr="00110DB5" w:rsidRDefault="00110DB5" w:rsidP="00110DB5">
            <w:pPr>
              <w:jc w:val="center"/>
              <w:rPr>
                <w:color w:val="FF0000"/>
              </w:rPr>
            </w:pPr>
            <w:r w:rsidRPr="00110DB5">
              <w:rPr>
                <w:color w:val="FF0000"/>
              </w:rPr>
              <w:t>72</w:t>
            </w:r>
          </w:p>
          <w:p w14:paraId="0FC72053" w14:textId="77777777" w:rsidR="00110DB5" w:rsidRPr="00110DB5" w:rsidRDefault="00110DB5" w:rsidP="00110DB5">
            <w:pPr>
              <w:jc w:val="center"/>
              <w:rPr>
                <w:color w:val="FF0000"/>
                <w:sz w:val="28"/>
                <w:szCs w:val="28"/>
              </w:rPr>
            </w:pPr>
          </w:p>
          <w:p w14:paraId="652FC127" w14:textId="77777777" w:rsidR="00110DB5" w:rsidRPr="00110DB5" w:rsidRDefault="00110DB5" w:rsidP="00110DB5">
            <w:pPr>
              <w:jc w:val="center"/>
              <w:rPr>
                <w:color w:val="FF0000"/>
                <w:sz w:val="28"/>
                <w:szCs w:val="28"/>
              </w:rPr>
            </w:pPr>
          </w:p>
          <w:p w14:paraId="7411ED6D" w14:textId="77777777" w:rsidR="00110DB5" w:rsidRPr="00110DB5" w:rsidRDefault="00110DB5" w:rsidP="00110DB5">
            <w:pPr>
              <w:jc w:val="center"/>
              <w:rPr>
                <w:color w:val="FF0000"/>
                <w:sz w:val="28"/>
                <w:szCs w:val="28"/>
              </w:rPr>
            </w:pPr>
          </w:p>
          <w:p w14:paraId="6ECE5CE4" w14:textId="77777777" w:rsidR="00110DB5" w:rsidRPr="00110DB5" w:rsidRDefault="00110DB5" w:rsidP="00110DB5">
            <w:pPr>
              <w:jc w:val="center"/>
              <w:rPr>
                <w:color w:val="FF0000"/>
              </w:rPr>
            </w:pPr>
            <w:r w:rsidRPr="00110DB5">
              <w:rPr>
                <w:color w:val="FF0000"/>
              </w:rPr>
              <w:t>252</w:t>
            </w:r>
          </w:p>
        </w:tc>
        <w:tc>
          <w:tcPr>
            <w:tcW w:w="2580" w:type="dxa"/>
            <w:tcBorders>
              <w:top w:val="single" w:sz="12" w:space="0" w:color="auto"/>
              <w:bottom w:val="single" w:sz="4" w:space="0" w:color="auto"/>
            </w:tcBorders>
          </w:tcPr>
          <w:p w14:paraId="7DCE7F0D" w14:textId="77777777" w:rsidR="00110DB5" w:rsidRPr="00110DB5" w:rsidRDefault="00110DB5" w:rsidP="00110DB5">
            <w:pPr>
              <w:jc w:val="center"/>
              <w:rPr>
                <w:color w:val="FF0000"/>
              </w:rPr>
            </w:pPr>
            <w:r w:rsidRPr="00110DB5">
              <w:rPr>
                <w:color w:val="FF0000"/>
              </w:rPr>
              <w:t>Грижа за ръцете</w:t>
            </w:r>
          </w:p>
          <w:p w14:paraId="75ED0909" w14:textId="77777777" w:rsidR="00110DB5" w:rsidRPr="00110DB5" w:rsidRDefault="00110DB5" w:rsidP="00110DB5">
            <w:pPr>
              <w:jc w:val="center"/>
              <w:rPr>
                <w:color w:val="FF0000"/>
              </w:rPr>
            </w:pPr>
          </w:p>
          <w:p w14:paraId="21808D17" w14:textId="77777777" w:rsidR="00110DB5" w:rsidRPr="00110DB5" w:rsidRDefault="00110DB5" w:rsidP="00110DB5">
            <w:pPr>
              <w:jc w:val="center"/>
              <w:rPr>
                <w:color w:val="FF0000"/>
              </w:rPr>
            </w:pPr>
          </w:p>
          <w:p w14:paraId="5BB177B5" w14:textId="77777777" w:rsidR="00110DB5" w:rsidRPr="00110DB5" w:rsidRDefault="00110DB5" w:rsidP="00110DB5">
            <w:pPr>
              <w:jc w:val="center"/>
              <w:rPr>
                <w:color w:val="FF0000"/>
              </w:rPr>
            </w:pPr>
          </w:p>
          <w:p w14:paraId="424A381D" w14:textId="77777777" w:rsidR="00110DB5" w:rsidRPr="00110DB5" w:rsidRDefault="00110DB5" w:rsidP="00110DB5">
            <w:pPr>
              <w:jc w:val="center"/>
              <w:rPr>
                <w:color w:val="FF0000"/>
              </w:rPr>
            </w:pPr>
            <w:r w:rsidRPr="00110DB5">
              <w:rPr>
                <w:color w:val="FF0000"/>
              </w:rPr>
              <w:t>Учебна практика- Грижа за ръцете</w:t>
            </w:r>
          </w:p>
          <w:p w14:paraId="345796D0" w14:textId="77777777" w:rsidR="00110DB5" w:rsidRPr="00110DB5" w:rsidRDefault="00110DB5" w:rsidP="00110DB5">
            <w:pPr>
              <w:jc w:val="center"/>
              <w:rPr>
                <w:color w:val="FF0000"/>
              </w:rPr>
            </w:pPr>
          </w:p>
        </w:tc>
        <w:tc>
          <w:tcPr>
            <w:tcW w:w="680" w:type="dxa"/>
            <w:tcBorders>
              <w:top w:val="single" w:sz="12" w:space="0" w:color="auto"/>
              <w:bottom w:val="single" w:sz="4" w:space="0" w:color="auto"/>
            </w:tcBorders>
          </w:tcPr>
          <w:p w14:paraId="1F418115" w14:textId="77777777" w:rsidR="00110DB5" w:rsidRPr="00110DB5" w:rsidRDefault="00110DB5" w:rsidP="00110DB5">
            <w:pPr>
              <w:jc w:val="center"/>
              <w:rPr>
                <w:color w:val="FF0000"/>
              </w:rPr>
            </w:pPr>
            <w:r w:rsidRPr="00110DB5">
              <w:rPr>
                <w:color w:val="FF0000"/>
              </w:rPr>
              <w:t>1/3</w:t>
            </w:r>
          </w:p>
          <w:p w14:paraId="2F01BC1A" w14:textId="77777777" w:rsidR="00110DB5" w:rsidRPr="00110DB5" w:rsidRDefault="00110DB5" w:rsidP="00110DB5">
            <w:pPr>
              <w:jc w:val="center"/>
              <w:rPr>
                <w:color w:val="FF0000"/>
              </w:rPr>
            </w:pPr>
          </w:p>
          <w:p w14:paraId="7099F122" w14:textId="77777777" w:rsidR="00110DB5" w:rsidRPr="00110DB5" w:rsidRDefault="00110DB5" w:rsidP="00110DB5">
            <w:pPr>
              <w:jc w:val="center"/>
              <w:rPr>
                <w:color w:val="FF0000"/>
                <w:sz w:val="20"/>
                <w:szCs w:val="20"/>
              </w:rPr>
            </w:pPr>
          </w:p>
          <w:p w14:paraId="5CC48E53" w14:textId="77777777" w:rsidR="00110DB5" w:rsidRPr="00110DB5" w:rsidRDefault="00110DB5" w:rsidP="00110DB5">
            <w:pPr>
              <w:jc w:val="center"/>
              <w:rPr>
                <w:color w:val="FF0000"/>
                <w:sz w:val="20"/>
                <w:szCs w:val="20"/>
              </w:rPr>
            </w:pPr>
          </w:p>
          <w:p w14:paraId="7B94F26C" w14:textId="77777777" w:rsidR="00110DB5" w:rsidRPr="00110DB5" w:rsidRDefault="00110DB5" w:rsidP="00110DB5">
            <w:pPr>
              <w:jc w:val="center"/>
              <w:rPr>
                <w:color w:val="FF0000"/>
              </w:rPr>
            </w:pPr>
            <w:r w:rsidRPr="00110DB5">
              <w:rPr>
                <w:color w:val="FF0000"/>
              </w:rPr>
              <w:t>7/7</w:t>
            </w:r>
          </w:p>
        </w:tc>
        <w:tc>
          <w:tcPr>
            <w:tcW w:w="2127" w:type="dxa"/>
            <w:tcBorders>
              <w:top w:val="single" w:sz="12" w:space="0" w:color="auto"/>
              <w:bottom w:val="single" w:sz="4" w:space="0" w:color="auto"/>
            </w:tcBorders>
          </w:tcPr>
          <w:p w14:paraId="1C250522" w14:textId="77777777" w:rsidR="00110DB5" w:rsidRPr="00110DB5" w:rsidRDefault="00110DB5" w:rsidP="00110DB5">
            <w:pPr>
              <w:jc w:val="center"/>
              <w:rPr>
                <w:color w:val="FF0000"/>
              </w:rPr>
            </w:pPr>
            <w:r w:rsidRPr="00110DB5">
              <w:rPr>
                <w:color w:val="FF0000"/>
              </w:rPr>
              <w:t>Утвърдена от директора</w:t>
            </w:r>
          </w:p>
          <w:p w14:paraId="5342B268" w14:textId="77777777" w:rsidR="00110DB5" w:rsidRPr="00110DB5" w:rsidRDefault="00110DB5" w:rsidP="00110DB5">
            <w:pPr>
              <w:jc w:val="center"/>
              <w:rPr>
                <w:color w:val="FF0000"/>
              </w:rPr>
            </w:pPr>
          </w:p>
          <w:p w14:paraId="40C31D71" w14:textId="77777777" w:rsidR="00110DB5" w:rsidRPr="00110DB5" w:rsidRDefault="00110DB5" w:rsidP="00110DB5">
            <w:pPr>
              <w:jc w:val="center"/>
              <w:rPr>
                <w:color w:val="FF0000"/>
              </w:rPr>
            </w:pPr>
          </w:p>
          <w:p w14:paraId="184D53D7" w14:textId="77777777" w:rsidR="00110DB5" w:rsidRPr="00110DB5" w:rsidRDefault="00110DB5" w:rsidP="00110DB5">
            <w:pPr>
              <w:jc w:val="center"/>
              <w:rPr>
                <w:color w:val="FF0000"/>
              </w:rPr>
            </w:pPr>
            <w:r w:rsidRPr="00110DB5">
              <w:rPr>
                <w:color w:val="FF0000"/>
              </w:rPr>
              <w:t>Утвърдена от директора</w:t>
            </w:r>
          </w:p>
          <w:p w14:paraId="69962623" w14:textId="77777777" w:rsidR="00110DB5" w:rsidRPr="00110DB5" w:rsidRDefault="00110DB5" w:rsidP="00110DB5">
            <w:pPr>
              <w:jc w:val="center"/>
              <w:rPr>
                <w:color w:val="FF0000"/>
              </w:rPr>
            </w:pPr>
          </w:p>
        </w:tc>
      </w:tr>
      <w:tr w:rsidR="00110DB5" w:rsidRPr="00110DB5" w14:paraId="2A7A686C" w14:textId="77777777" w:rsidTr="00DF772A">
        <w:trPr>
          <w:trHeight w:val="390"/>
        </w:trPr>
        <w:tc>
          <w:tcPr>
            <w:tcW w:w="2156" w:type="dxa"/>
            <w:tcBorders>
              <w:top w:val="single" w:sz="12" w:space="0" w:color="auto"/>
              <w:bottom w:val="single" w:sz="2" w:space="0" w:color="auto"/>
            </w:tcBorders>
          </w:tcPr>
          <w:p w14:paraId="3C561A53" w14:textId="77777777" w:rsidR="00110DB5" w:rsidRPr="00110DB5" w:rsidRDefault="00110DB5" w:rsidP="00110DB5">
            <w:pPr>
              <w:jc w:val="center"/>
              <w:rPr>
                <w:color w:val="FF0000"/>
                <w:sz w:val="20"/>
                <w:szCs w:val="20"/>
                <w:u w:val="single"/>
              </w:rPr>
            </w:pPr>
            <w:r w:rsidRPr="00110DB5">
              <w:rPr>
                <w:b/>
                <w:color w:val="FF0000"/>
                <w:sz w:val="20"/>
                <w:szCs w:val="20"/>
                <w:u w:val="single"/>
              </w:rPr>
              <w:t>ІХ Д</w:t>
            </w:r>
            <w:r w:rsidRPr="00110DB5">
              <w:rPr>
                <w:b/>
                <w:color w:val="FF0000"/>
                <w:sz w:val="28"/>
                <w:szCs w:val="28"/>
                <w:u w:val="single"/>
              </w:rPr>
              <w:t xml:space="preserve"> </w:t>
            </w:r>
            <w:r w:rsidRPr="00110DB5">
              <w:rPr>
                <w:color w:val="FF0000"/>
                <w:sz w:val="20"/>
                <w:szCs w:val="20"/>
                <w:u w:val="single"/>
              </w:rPr>
              <w:t>клас,</w:t>
            </w:r>
          </w:p>
          <w:p w14:paraId="4E3CC56F" w14:textId="77777777" w:rsidR="00110DB5" w:rsidRPr="00110DB5" w:rsidRDefault="00110DB5" w:rsidP="00110DB5">
            <w:pPr>
              <w:jc w:val="center"/>
              <w:rPr>
                <w:color w:val="FF0000"/>
                <w:sz w:val="20"/>
                <w:szCs w:val="20"/>
                <w:u w:val="single"/>
              </w:rPr>
            </w:pPr>
            <w:r w:rsidRPr="00110DB5">
              <w:rPr>
                <w:color w:val="FF0000"/>
                <w:sz w:val="20"/>
                <w:szCs w:val="20"/>
                <w:u w:val="single"/>
              </w:rPr>
              <w:t>Фризьорство</w:t>
            </w:r>
          </w:p>
          <w:p w14:paraId="0C6F00A7" w14:textId="77777777" w:rsidR="00110DB5" w:rsidRPr="00110DB5" w:rsidRDefault="00110DB5" w:rsidP="00110DB5">
            <w:pPr>
              <w:jc w:val="center"/>
              <w:rPr>
                <w:b/>
                <w:color w:val="FF0000"/>
                <w:sz w:val="28"/>
                <w:szCs w:val="28"/>
                <w:u w:val="single"/>
              </w:rPr>
            </w:pPr>
            <w:r w:rsidRPr="00110DB5">
              <w:rPr>
                <w:b/>
                <w:color w:val="FF0000"/>
              </w:rPr>
              <w:t>професионална</w:t>
            </w:r>
          </w:p>
        </w:tc>
        <w:tc>
          <w:tcPr>
            <w:tcW w:w="1814" w:type="dxa"/>
            <w:tcBorders>
              <w:top w:val="single" w:sz="12" w:space="0" w:color="auto"/>
              <w:bottom w:val="single" w:sz="4" w:space="0" w:color="auto"/>
            </w:tcBorders>
          </w:tcPr>
          <w:p w14:paraId="1978CB88" w14:textId="77777777" w:rsidR="00110DB5" w:rsidRPr="00110DB5" w:rsidRDefault="00110DB5" w:rsidP="00110DB5">
            <w:pPr>
              <w:jc w:val="center"/>
              <w:rPr>
                <w:b/>
                <w:color w:val="FF0000"/>
              </w:rPr>
            </w:pPr>
            <w:r w:rsidRPr="00110DB5">
              <w:rPr>
                <w:b/>
                <w:color w:val="FF0000"/>
              </w:rPr>
              <w:t>Професионална</w:t>
            </w:r>
          </w:p>
          <w:p w14:paraId="4A24D11C" w14:textId="77777777" w:rsidR="00110DB5" w:rsidRPr="00110DB5" w:rsidRDefault="00110DB5" w:rsidP="00110DB5">
            <w:pPr>
              <w:jc w:val="center"/>
              <w:rPr>
                <w:b/>
                <w:color w:val="FF0000"/>
              </w:rPr>
            </w:pPr>
          </w:p>
          <w:p w14:paraId="0176FB90" w14:textId="77777777" w:rsidR="00110DB5" w:rsidRPr="00110DB5" w:rsidRDefault="00110DB5" w:rsidP="00110DB5">
            <w:pPr>
              <w:jc w:val="center"/>
              <w:rPr>
                <w:b/>
                <w:color w:val="FF0000"/>
              </w:rPr>
            </w:pPr>
          </w:p>
          <w:p w14:paraId="4C9D755D" w14:textId="77777777" w:rsidR="00110DB5" w:rsidRPr="00110DB5" w:rsidRDefault="00110DB5" w:rsidP="00110DB5">
            <w:pPr>
              <w:jc w:val="center"/>
              <w:rPr>
                <w:b/>
                <w:color w:val="FF0000"/>
              </w:rPr>
            </w:pPr>
          </w:p>
          <w:p w14:paraId="4FAC5783" w14:textId="77777777" w:rsidR="00110DB5" w:rsidRPr="00110DB5" w:rsidRDefault="00110DB5" w:rsidP="00110DB5">
            <w:pPr>
              <w:jc w:val="center"/>
              <w:rPr>
                <w:b/>
                <w:color w:val="FF0000"/>
              </w:rPr>
            </w:pPr>
            <w:r w:rsidRPr="00110DB5">
              <w:rPr>
                <w:b/>
                <w:color w:val="FF0000"/>
              </w:rPr>
              <w:t>Професионална</w:t>
            </w:r>
          </w:p>
        </w:tc>
        <w:tc>
          <w:tcPr>
            <w:tcW w:w="992" w:type="dxa"/>
            <w:tcBorders>
              <w:top w:val="single" w:sz="12" w:space="0" w:color="auto"/>
              <w:bottom w:val="single" w:sz="4" w:space="0" w:color="auto"/>
            </w:tcBorders>
          </w:tcPr>
          <w:p w14:paraId="21A62305" w14:textId="77777777" w:rsidR="00110DB5" w:rsidRPr="00110DB5" w:rsidRDefault="00110DB5" w:rsidP="00110DB5">
            <w:pPr>
              <w:jc w:val="center"/>
              <w:rPr>
                <w:color w:val="FF0000"/>
              </w:rPr>
            </w:pPr>
            <w:r w:rsidRPr="00110DB5">
              <w:rPr>
                <w:color w:val="FF0000"/>
              </w:rPr>
              <w:t>72</w:t>
            </w:r>
          </w:p>
          <w:p w14:paraId="7D9A35E7" w14:textId="77777777" w:rsidR="00110DB5" w:rsidRPr="00110DB5" w:rsidRDefault="00110DB5" w:rsidP="00110DB5">
            <w:pPr>
              <w:jc w:val="center"/>
              <w:rPr>
                <w:color w:val="FF0000"/>
                <w:sz w:val="28"/>
                <w:szCs w:val="28"/>
              </w:rPr>
            </w:pPr>
          </w:p>
          <w:p w14:paraId="2012DCE0" w14:textId="77777777" w:rsidR="00110DB5" w:rsidRPr="00110DB5" w:rsidRDefault="00110DB5" w:rsidP="00110DB5">
            <w:pPr>
              <w:jc w:val="center"/>
              <w:rPr>
                <w:color w:val="FF0000"/>
                <w:sz w:val="28"/>
                <w:szCs w:val="28"/>
              </w:rPr>
            </w:pPr>
          </w:p>
          <w:p w14:paraId="0EB03DE4" w14:textId="77777777" w:rsidR="00110DB5" w:rsidRPr="00110DB5" w:rsidRDefault="00110DB5" w:rsidP="00110DB5">
            <w:pPr>
              <w:jc w:val="center"/>
              <w:rPr>
                <w:color w:val="FF0000"/>
                <w:sz w:val="28"/>
                <w:szCs w:val="28"/>
              </w:rPr>
            </w:pPr>
          </w:p>
          <w:p w14:paraId="1A43165E" w14:textId="77777777" w:rsidR="00110DB5" w:rsidRPr="00110DB5" w:rsidRDefault="00110DB5" w:rsidP="00110DB5">
            <w:pPr>
              <w:jc w:val="center"/>
              <w:rPr>
                <w:color w:val="FF0000"/>
              </w:rPr>
            </w:pPr>
            <w:r w:rsidRPr="00110DB5">
              <w:rPr>
                <w:color w:val="FF0000"/>
              </w:rPr>
              <w:t>252</w:t>
            </w:r>
          </w:p>
        </w:tc>
        <w:tc>
          <w:tcPr>
            <w:tcW w:w="2580" w:type="dxa"/>
            <w:tcBorders>
              <w:top w:val="single" w:sz="12" w:space="0" w:color="auto"/>
              <w:bottom w:val="single" w:sz="4" w:space="0" w:color="auto"/>
            </w:tcBorders>
          </w:tcPr>
          <w:p w14:paraId="1ABDD304" w14:textId="77777777" w:rsidR="00110DB5" w:rsidRPr="00110DB5" w:rsidRDefault="00110DB5" w:rsidP="00110DB5">
            <w:pPr>
              <w:jc w:val="center"/>
              <w:rPr>
                <w:color w:val="FF0000"/>
              </w:rPr>
            </w:pPr>
            <w:r w:rsidRPr="00110DB5">
              <w:rPr>
                <w:color w:val="FF0000"/>
              </w:rPr>
              <w:t>Фризьорство</w:t>
            </w:r>
          </w:p>
          <w:p w14:paraId="7F550323" w14:textId="77777777" w:rsidR="00110DB5" w:rsidRPr="00110DB5" w:rsidRDefault="00110DB5" w:rsidP="00110DB5">
            <w:pPr>
              <w:jc w:val="center"/>
              <w:rPr>
                <w:color w:val="FF0000"/>
              </w:rPr>
            </w:pPr>
          </w:p>
          <w:p w14:paraId="7B6648E0" w14:textId="77777777" w:rsidR="00110DB5" w:rsidRPr="00110DB5" w:rsidRDefault="00110DB5" w:rsidP="00110DB5">
            <w:pPr>
              <w:jc w:val="center"/>
              <w:rPr>
                <w:color w:val="FF0000"/>
              </w:rPr>
            </w:pPr>
          </w:p>
          <w:p w14:paraId="1E06C09F" w14:textId="77777777" w:rsidR="00110DB5" w:rsidRPr="00110DB5" w:rsidRDefault="00110DB5" w:rsidP="00110DB5">
            <w:pPr>
              <w:jc w:val="center"/>
              <w:rPr>
                <w:color w:val="FF0000"/>
              </w:rPr>
            </w:pPr>
          </w:p>
          <w:p w14:paraId="0418685C" w14:textId="77777777" w:rsidR="00110DB5" w:rsidRPr="00110DB5" w:rsidRDefault="00110DB5" w:rsidP="00110DB5">
            <w:pPr>
              <w:jc w:val="center"/>
              <w:rPr>
                <w:color w:val="FF0000"/>
              </w:rPr>
            </w:pPr>
            <w:r w:rsidRPr="00110DB5">
              <w:rPr>
                <w:color w:val="FF0000"/>
              </w:rPr>
              <w:t>Учебна практика - Фризьорство</w:t>
            </w:r>
          </w:p>
        </w:tc>
        <w:tc>
          <w:tcPr>
            <w:tcW w:w="680" w:type="dxa"/>
            <w:tcBorders>
              <w:top w:val="single" w:sz="12" w:space="0" w:color="auto"/>
              <w:bottom w:val="single" w:sz="4" w:space="0" w:color="auto"/>
            </w:tcBorders>
          </w:tcPr>
          <w:p w14:paraId="376847AC" w14:textId="77777777" w:rsidR="00110DB5" w:rsidRPr="00110DB5" w:rsidRDefault="00110DB5" w:rsidP="00110DB5">
            <w:pPr>
              <w:jc w:val="center"/>
              <w:rPr>
                <w:color w:val="FF0000"/>
                <w:sz w:val="16"/>
                <w:szCs w:val="16"/>
              </w:rPr>
            </w:pPr>
          </w:p>
          <w:p w14:paraId="36925871" w14:textId="77777777" w:rsidR="00110DB5" w:rsidRPr="00110DB5" w:rsidRDefault="00110DB5" w:rsidP="00110DB5">
            <w:pPr>
              <w:jc w:val="center"/>
              <w:rPr>
                <w:color w:val="FF0000"/>
              </w:rPr>
            </w:pPr>
            <w:r w:rsidRPr="00110DB5">
              <w:rPr>
                <w:color w:val="FF0000"/>
              </w:rPr>
              <w:t>0/4</w:t>
            </w:r>
          </w:p>
          <w:p w14:paraId="2757C16B" w14:textId="77777777" w:rsidR="00110DB5" w:rsidRPr="00110DB5" w:rsidRDefault="00110DB5" w:rsidP="00110DB5">
            <w:pPr>
              <w:jc w:val="center"/>
              <w:rPr>
                <w:color w:val="FF0000"/>
                <w:sz w:val="28"/>
                <w:szCs w:val="28"/>
              </w:rPr>
            </w:pPr>
          </w:p>
          <w:p w14:paraId="6CA3DB98" w14:textId="77777777" w:rsidR="00110DB5" w:rsidRPr="00110DB5" w:rsidRDefault="00110DB5" w:rsidP="00110DB5">
            <w:pPr>
              <w:jc w:val="center"/>
              <w:rPr>
                <w:color w:val="FF0000"/>
                <w:sz w:val="28"/>
                <w:szCs w:val="28"/>
              </w:rPr>
            </w:pPr>
          </w:p>
          <w:p w14:paraId="652C391F" w14:textId="77777777" w:rsidR="00110DB5" w:rsidRPr="00110DB5" w:rsidRDefault="00110DB5" w:rsidP="00110DB5">
            <w:pPr>
              <w:jc w:val="center"/>
              <w:rPr>
                <w:color w:val="FF0000"/>
              </w:rPr>
            </w:pPr>
            <w:r w:rsidRPr="00110DB5">
              <w:rPr>
                <w:color w:val="FF0000"/>
              </w:rPr>
              <w:t>7/7</w:t>
            </w:r>
          </w:p>
        </w:tc>
        <w:tc>
          <w:tcPr>
            <w:tcW w:w="2127" w:type="dxa"/>
            <w:tcBorders>
              <w:top w:val="single" w:sz="12" w:space="0" w:color="auto"/>
              <w:bottom w:val="single" w:sz="4" w:space="0" w:color="auto"/>
            </w:tcBorders>
          </w:tcPr>
          <w:p w14:paraId="6C985178" w14:textId="77777777" w:rsidR="00110DB5" w:rsidRPr="00110DB5" w:rsidRDefault="00110DB5" w:rsidP="00110DB5">
            <w:pPr>
              <w:jc w:val="center"/>
              <w:rPr>
                <w:color w:val="FF0000"/>
              </w:rPr>
            </w:pPr>
            <w:r w:rsidRPr="00110DB5">
              <w:rPr>
                <w:color w:val="FF0000"/>
              </w:rPr>
              <w:t>Утвърдена от директора</w:t>
            </w:r>
          </w:p>
        </w:tc>
      </w:tr>
      <w:tr w:rsidR="00110DB5" w:rsidRPr="00110DB5" w14:paraId="2D2CD9D6" w14:textId="77777777" w:rsidTr="00DF772A">
        <w:trPr>
          <w:trHeight w:val="390"/>
        </w:trPr>
        <w:tc>
          <w:tcPr>
            <w:tcW w:w="2156" w:type="dxa"/>
            <w:tcBorders>
              <w:top w:val="single" w:sz="12" w:space="0" w:color="auto"/>
              <w:bottom w:val="single" w:sz="2" w:space="0" w:color="auto"/>
            </w:tcBorders>
            <w:shd w:val="clear" w:color="auto" w:fill="D0CECE" w:themeFill="background2" w:themeFillShade="E6"/>
          </w:tcPr>
          <w:p w14:paraId="3504CC94" w14:textId="77777777" w:rsidR="00110DB5" w:rsidRPr="00110DB5" w:rsidRDefault="00110DB5" w:rsidP="00110DB5">
            <w:pPr>
              <w:jc w:val="center"/>
              <w:rPr>
                <w:b/>
                <w:color w:val="FF0000"/>
                <w:sz w:val="20"/>
                <w:szCs w:val="20"/>
                <w:u w:val="single"/>
              </w:rPr>
            </w:pPr>
          </w:p>
        </w:tc>
        <w:tc>
          <w:tcPr>
            <w:tcW w:w="1814" w:type="dxa"/>
            <w:tcBorders>
              <w:top w:val="single" w:sz="12" w:space="0" w:color="auto"/>
              <w:bottom w:val="single" w:sz="4" w:space="0" w:color="auto"/>
            </w:tcBorders>
            <w:shd w:val="clear" w:color="auto" w:fill="D0CECE" w:themeFill="background2" w:themeFillShade="E6"/>
          </w:tcPr>
          <w:p w14:paraId="14291F56" w14:textId="77777777" w:rsidR="00110DB5" w:rsidRPr="00110DB5" w:rsidRDefault="00110DB5" w:rsidP="00110DB5">
            <w:pPr>
              <w:jc w:val="center"/>
              <w:rPr>
                <w:b/>
                <w:color w:val="FF0000"/>
              </w:rPr>
            </w:pPr>
          </w:p>
        </w:tc>
        <w:tc>
          <w:tcPr>
            <w:tcW w:w="992" w:type="dxa"/>
            <w:tcBorders>
              <w:top w:val="single" w:sz="12" w:space="0" w:color="auto"/>
              <w:bottom w:val="single" w:sz="4" w:space="0" w:color="auto"/>
            </w:tcBorders>
            <w:shd w:val="clear" w:color="auto" w:fill="D0CECE" w:themeFill="background2" w:themeFillShade="E6"/>
          </w:tcPr>
          <w:p w14:paraId="08A3EA5B" w14:textId="77777777" w:rsidR="00110DB5" w:rsidRPr="00110DB5" w:rsidRDefault="00110DB5" w:rsidP="00110DB5">
            <w:pPr>
              <w:jc w:val="center"/>
              <w:rPr>
                <w:color w:val="FF0000"/>
              </w:rPr>
            </w:pPr>
          </w:p>
        </w:tc>
        <w:tc>
          <w:tcPr>
            <w:tcW w:w="2580" w:type="dxa"/>
            <w:tcBorders>
              <w:top w:val="single" w:sz="12" w:space="0" w:color="auto"/>
              <w:bottom w:val="single" w:sz="4" w:space="0" w:color="auto"/>
            </w:tcBorders>
            <w:shd w:val="clear" w:color="auto" w:fill="D0CECE" w:themeFill="background2" w:themeFillShade="E6"/>
          </w:tcPr>
          <w:p w14:paraId="13625CCF" w14:textId="77777777" w:rsidR="00110DB5" w:rsidRPr="00110DB5" w:rsidRDefault="00110DB5" w:rsidP="00110DB5">
            <w:pPr>
              <w:jc w:val="center"/>
              <w:rPr>
                <w:color w:val="FF0000"/>
              </w:rPr>
            </w:pPr>
          </w:p>
        </w:tc>
        <w:tc>
          <w:tcPr>
            <w:tcW w:w="680" w:type="dxa"/>
            <w:tcBorders>
              <w:top w:val="single" w:sz="12" w:space="0" w:color="auto"/>
              <w:bottom w:val="single" w:sz="4" w:space="0" w:color="auto"/>
            </w:tcBorders>
            <w:shd w:val="clear" w:color="auto" w:fill="D0CECE" w:themeFill="background2" w:themeFillShade="E6"/>
          </w:tcPr>
          <w:p w14:paraId="3F8F2A12" w14:textId="77777777" w:rsidR="00110DB5" w:rsidRPr="00110DB5" w:rsidRDefault="00110DB5" w:rsidP="00110DB5">
            <w:pPr>
              <w:jc w:val="center"/>
              <w:rPr>
                <w:color w:val="FF0000"/>
                <w:sz w:val="16"/>
                <w:szCs w:val="16"/>
              </w:rPr>
            </w:pPr>
          </w:p>
        </w:tc>
        <w:tc>
          <w:tcPr>
            <w:tcW w:w="2127" w:type="dxa"/>
            <w:tcBorders>
              <w:top w:val="single" w:sz="12" w:space="0" w:color="auto"/>
              <w:bottom w:val="single" w:sz="4" w:space="0" w:color="auto"/>
            </w:tcBorders>
            <w:shd w:val="clear" w:color="auto" w:fill="D0CECE" w:themeFill="background2" w:themeFillShade="E6"/>
          </w:tcPr>
          <w:p w14:paraId="724DC935" w14:textId="77777777" w:rsidR="00110DB5" w:rsidRPr="00110DB5" w:rsidRDefault="00110DB5" w:rsidP="00110DB5">
            <w:pPr>
              <w:jc w:val="center"/>
              <w:rPr>
                <w:color w:val="FF0000"/>
              </w:rPr>
            </w:pPr>
          </w:p>
        </w:tc>
      </w:tr>
      <w:tr w:rsidR="00110DB5" w:rsidRPr="00110DB5" w14:paraId="320B1AAC" w14:textId="77777777" w:rsidTr="00DF772A">
        <w:trPr>
          <w:trHeight w:val="390"/>
        </w:trPr>
        <w:tc>
          <w:tcPr>
            <w:tcW w:w="2156" w:type="dxa"/>
            <w:tcBorders>
              <w:top w:val="single" w:sz="12" w:space="0" w:color="auto"/>
              <w:bottom w:val="single" w:sz="2" w:space="0" w:color="auto"/>
            </w:tcBorders>
          </w:tcPr>
          <w:p w14:paraId="2CADA9A8" w14:textId="77777777" w:rsidR="00110DB5" w:rsidRPr="00110DB5" w:rsidRDefault="00110DB5" w:rsidP="00110DB5">
            <w:pPr>
              <w:jc w:val="center"/>
              <w:rPr>
                <w:color w:val="FF0000"/>
                <w:sz w:val="20"/>
                <w:szCs w:val="20"/>
                <w:u w:val="single"/>
                <w:lang w:val="en-US"/>
              </w:rPr>
            </w:pPr>
            <w:r w:rsidRPr="00110DB5">
              <w:rPr>
                <w:b/>
                <w:color w:val="FF0000"/>
                <w:sz w:val="20"/>
                <w:szCs w:val="20"/>
                <w:u w:val="single"/>
              </w:rPr>
              <w:t>Х А</w:t>
            </w:r>
            <w:r w:rsidRPr="00110DB5">
              <w:rPr>
                <w:b/>
                <w:color w:val="FF0000"/>
                <w:sz w:val="28"/>
                <w:szCs w:val="28"/>
                <w:u w:val="single"/>
              </w:rPr>
              <w:t xml:space="preserve"> </w:t>
            </w:r>
            <w:r w:rsidRPr="00110DB5">
              <w:rPr>
                <w:color w:val="FF0000"/>
                <w:sz w:val="20"/>
                <w:szCs w:val="20"/>
                <w:u w:val="single"/>
              </w:rPr>
              <w:t>клас,</w:t>
            </w:r>
          </w:p>
          <w:p w14:paraId="1D524D60" w14:textId="77777777" w:rsidR="00110DB5" w:rsidRPr="00110DB5" w:rsidRDefault="00110DB5" w:rsidP="00110DB5">
            <w:pPr>
              <w:jc w:val="center"/>
              <w:rPr>
                <w:color w:val="FF0000"/>
                <w:sz w:val="20"/>
                <w:szCs w:val="20"/>
                <w:u w:val="single"/>
              </w:rPr>
            </w:pPr>
            <w:r w:rsidRPr="00110DB5">
              <w:rPr>
                <w:color w:val="FF0000"/>
                <w:sz w:val="20"/>
                <w:szCs w:val="20"/>
                <w:u w:val="single"/>
              </w:rPr>
              <w:t>Моден дизайн с разширено изучаване на АЕ</w:t>
            </w:r>
          </w:p>
          <w:p w14:paraId="796F3051" w14:textId="77777777" w:rsidR="00110DB5" w:rsidRPr="00110DB5" w:rsidRDefault="00110DB5" w:rsidP="00110DB5">
            <w:pPr>
              <w:jc w:val="center"/>
              <w:rPr>
                <w:b/>
                <w:color w:val="FF0000"/>
                <w:sz w:val="28"/>
                <w:szCs w:val="28"/>
                <w:u w:val="single"/>
              </w:rPr>
            </w:pPr>
            <w:r w:rsidRPr="00110DB5">
              <w:rPr>
                <w:b/>
                <w:color w:val="FF0000"/>
              </w:rPr>
              <w:t>професионална</w:t>
            </w:r>
          </w:p>
        </w:tc>
        <w:tc>
          <w:tcPr>
            <w:tcW w:w="1814" w:type="dxa"/>
            <w:tcBorders>
              <w:top w:val="single" w:sz="12" w:space="0" w:color="auto"/>
              <w:bottom w:val="single" w:sz="4" w:space="0" w:color="auto"/>
            </w:tcBorders>
          </w:tcPr>
          <w:p w14:paraId="399D8877" w14:textId="77777777" w:rsidR="00110DB5" w:rsidRPr="00110DB5" w:rsidRDefault="00110DB5" w:rsidP="00110DB5">
            <w:pPr>
              <w:jc w:val="center"/>
              <w:rPr>
                <w:b/>
                <w:color w:val="FF0000"/>
              </w:rPr>
            </w:pPr>
            <w:r w:rsidRPr="00110DB5">
              <w:rPr>
                <w:b/>
                <w:color w:val="FF0000"/>
              </w:rPr>
              <w:t>Професионална</w:t>
            </w:r>
          </w:p>
          <w:p w14:paraId="6B890C94" w14:textId="77777777" w:rsidR="00110DB5" w:rsidRPr="00110DB5" w:rsidRDefault="00110DB5" w:rsidP="00110DB5">
            <w:pPr>
              <w:jc w:val="center"/>
              <w:rPr>
                <w:b/>
                <w:color w:val="FF0000"/>
              </w:rPr>
            </w:pPr>
          </w:p>
          <w:p w14:paraId="03B47152" w14:textId="77777777" w:rsidR="00110DB5" w:rsidRPr="00110DB5" w:rsidRDefault="00110DB5" w:rsidP="00110DB5">
            <w:pPr>
              <w:jc w:val="center"/>
              <w:rPr>
                <w:b/>
                <w:color w:val="FF0000"/>
              </w:rPr>
            </w:pPr>
          </w:p>
          <w:p w14:paraId="3C6C0B77" w14:textId="77777777" w:rsidR="00110DB5" w:rsidRPr="00110DB5" w:rsidRDefault="00110DB5" w:rsidP="00110DB5">
            <w:pPr>
              <w:jc w:val="center"/>
              <w:rPr>
                <w:b/>
                <w:color w:val="FF0000"/>
              </w:rPr>
            </w:pPr>
            <w:r w:rsidRPr="00110DB5">
              <w:rPr>
                <w:b/>
                <w:color w:val="FF0000"/>
              </w:rPr>
              <w:t>Професионална</w:t>
            </w:r>
          </w:p>
        </w:tc>
        <w:tc>
          <w:tcPr>
            <w:tcW w:w="992" w:type="dxa"/>
            <w:tcBorders>
              <w:top w:val="single" w:sz="12" w:space="0" w:color="auto"/>
              <w:bottom w:val="single" w:sz="4" w:space="0" w:color="auto"/>
            </w:tcBorders>
          </w:tcPr>
          <w:p w14:paraId="1800A24F" w14:textId="77777777" w:rsidR="00110DB5" w:rsidRPr="00110DB5" w:rsidRDefault="00110DB5" w:rsidP="00110DB5">
            <w:pPr>
              <w:jc w:val="center"/>
              <w:rPr>
                <w:color w:val="FF0000"/>
                <w:sz w:val="28"/>
                <w:szCs w:val="28"/>
              </w:rPr>
            </w:pPr>
            <w:r w:rsidRPr="00110DB5">
              <w:rPr>
                <w:color w:val="FF0000"/>
                <w:sz w:val="28"/>
                <w:szCs w:val="28"/>
              </w:rPr>
              <w:t>36</w:t>
            </w:r>
          </w:p>
          <w:p w14:paraId="6B5F6E83" w14:textId="77777777" w:rsidR="00110DB5" w:rsidRPr="00110DB5" w:rsidRDefault="00110DB5" w:rsidP="00110DB5">
            <w:pPr>
              <w:jc w:val="center"/>
              <w:rPr>
                <w:color w:val="FF0000"/>
                <w:sz w:val="28"/>
                <w:szCs w:val="28"/>
              </w:rPr>
            </w:pPr>
          </w:p>
          <w:p w14:paraId="471F922C" w14:textId="77777777" w:rsidR="00110DB5" w:rsidRPr="00110DB5" w:rsidRDefault="00110DB5" w:rsidP="00110DB5">
            <w:pPr>
              <w:jc w:val="center"/>
              <w:rPr>
                <w:color w:val="FF0000"/>
                <w:sz w:val="28"/>
                <w:szCs w:val="28"/>
              </w:rPr>
            </w:pPr>
          </w:p>
          <w:p w14:paraId="2137821F" w14:textId="77777777" w:rsidR="00110DB5" w:rsidRPr="00110DB5" w:rsidRDefault="00110DB5" w:rsidP="00110DB5">
            <w:pPr>
              <w:jc w:val="center"/>
              <w:rPr>
                <w:color w:val="FF0000"/>
                <w:sz w:val="28"/>
                <w:szCs w:val="28"/>
              </w:rPr>
            </w:pPr>
            <w:r w:rsidRPr="00110DB5">
              <w:rPr>
                <w:color w:val="FF0000"/>
                <w:sz w:val="28"/>
                <w:szCs w:val="28"/>
              </w:rPr>
              <w:t>90</w:t>
            </w:r>
          </w:p>
        </w:tc>
        <w:tc>
          <w:tcPr>
            <w:tcW w:w="2580" w:type="dxa"/>
            <w:tcBorders>
              <w:top w:val="single" w:sz="12" w:space="0" w:color="auto"/>
              <w:bottom w:val="single" w:sz="4" w:space="0" w:color="auto"/>
            </w:tcBorders>
          </w:tcPr>
          <w:p w14:paraId="69879475" w14:textId="77777777" w:rsidR="00110DB5" w:rsidRPr="00110DB5" w:rsidRDefault="00110DB5" w:rsidP="00110DB5">
            <w:pPr>
              <w:jc w:val="center"/>
              <w:rPr>
                <w:color w:val="FF0000"/>
              </w:rPr>
            </w:pPr>
            <w:r w:rsidRPr="00110DB5">
              <w:rPr>
                <w:color w:val="FF0000"/>
              </w:rPr>
              <w:t>Изработване на облекло</w:t>
            </w:r>
          </w:p>
          <w:p w14:paraId="11574B5C" w14:textId="77777777" w:rsidR="00110DB5" w:rsidRPr="00110DB5" w:rsidRDefault="00110DB5" w:rsidP="00110DB5">
            <w:pPr>
              <w:jc w:val="center"/>
              <w:rPr>
                <w:color w:val="FF0000"/>
              </w:rPr>
            </w:pPr>
          </w:p>
          <w:p w14:paraId="5CF2CFC1" w14:textId="77777777" w:rsidR="00110DB5" w:rsidRPr="00110DB5" w:rsidRDefault="00110DB5" w:rsidP="00110DB5">
            <w:pPr>
              <w:jc w:val="center"/>
              <w:rPr>
                <w:color w:val="FF0000"/>
              </w:rPr>
            </w:pPr>
            <w:r w:rsidRPr="00110DB5">
              <w:rPr>
                <w:color w:val="FF0000"/>
              </w:rPr>
              <w:t>Учебна практика - Изработване на облекло</w:t>
            </w:r>
          </w:p>
          <w:p w14:paraId="6A18F5F4" w14:textId="77777777" w:rsidR="00110DB5" w:rsidRPr="00110DB5" w:rsidRDefault="00110DB5" w:rsidP="00110DB5">
            <w:pPr>
              <w:jc w:val="center"/>
              <w:rPr>
                <w:color w:val="FF0000"/>
              </w:rPr>
            </w:pPr>
          </w:p>
        </w:tc>
        <w:tc>
          <w:tcPr>
            <w:tcW w:w="680" w:type="dxa"/>
            <w:tcBorders>
              <w:top w:val="single" w:sz="12" w:space="0" w:color="auto"/>
              <w:bottom w:val="single" w:sz="4" w:space="0" w:color="auto"/>
            </w:tcBorders>
          </w:tcPr>
          <w:p w14:paraId="5AA07F7C" w14:textId="77777777" w:rsidR="00110DB5" w:rsidRPr="00110DB5" w:rsidRDefault="00110DB5" w:rsidP="00110DB5">
            <w:pPr>
              <w:jc w:val="center"/>
              <w:rPr>
                <w:color w:val="FF0000"/>
                <w:sz w:val="16"/>
                <w:szCs w:val="16"/>
              </w:rPr>
            </w:pPr>
          </w:p>
          <w:p w14:paraId="5A479CD3" w14:textId="77777777" w:rsidR="00110DB5" w:rsidRPr="00110DB5" w:rsidRDefault="00110DB5" w:rsidP="00110DB5">
            <w:pPr>
              <w:jc w:val="center"/>
              <w:rPr>
                <w:color w:val="FF0000"/>
              </w:rPr>
            </w:pPr>
          </w:p>
          <w:p w14:paraId="08583042" w14:textId="77777777" w:rsidR="00110DB5" w:rsidRPr="00110DB5" w:rsidRDefault="00110DB5" w:rsidP="00110DB5">
            <w:pPr>
              <w:jc w:val="center"/>
              <w:rPr>
                <w:color w:val="FF0000"/>
                <w:sz w:val="16"/>
                <w:szCs w:val="16"/>
              </w:rPr>
            </w:pPr>
          </w:p>
          <w:p w14:paraId="3A401324" w14:textId="77777777" w:rsidR="00110DB5" w:rsidRPr="00110DB5" w:rsidRDefault="00110DB5" w:rsidP="00110DB5">
            <w:pPr>
              <w:jc w:val="center"/>
              <w:rPr>
                <w:color w:val="FF0000"/>
                <w:sz w:val="16"/>
                <w:szCs w:val="16"/>
              </w:rPr>
            </w:pPr>
          </w:p>
          <w:p w14:paraId="472B2AA3" w14:textId="77777777" w:rsidR="00110DB5" w:rsidRPr="00110DB5" w:rsidRDefault="00110DB5" w:rsidP="00110DB5">
            <w:pPr>
              <w:jc w:val="center"/>
              <w:rPr>
                <w:color w:val="FF0000"/>
                <w:sz w:val="16"/>
                <w:szCs w:val="16"/>
              </w:rPr>
            </w:pPr>
          </w:p>
          <w:p w14:paraId="5E0F91E5" w14:textId="77777777" w:rsidR="00110DB5" w:rsidRPr="00110DB5" w:rsidRDefault="00110DB5" w:rsidP="00110DB5">
            <w:pPr>
              <w:jc w:val="center"/>
              <w:rPr>
                <w:color w:val="FF0000"/>
              </w:rPr>
            </w:pPr>
          </w:p>
        </w:tc>
        <w:tc>
          <w:tcPr>
            <w:tcW w:w="2127" w:type="dxa"/>
            <w:tcBorders>
              <w:top w:val="single" w:sz="12" w:space="0" w:color="auto"/>
              <w:bottom w:val="single" w:sz="4" w:space="0" w:color="auto"/>
            </w:tcBorders>
          </w:tcPr>
          <w:p w14:paraId="165CE080" w14:textId="77777777" w:rsidR="00110DB5" w:rsidRPr="00110DB5" w:rsidRDefault="00110DB5" w:rsidP="00110DB5">
            <w:pPr>
              <w:jc w:val="center"/>
              <w:rPr>
                <w:color w:val="FF0000"/>
              </w:rPr>
            </w:pPr>
            <w:r w:rsidRPr="00110DB5">
              <w:rPr>
                <w:color w:val="FF0000"/>
              </w:rPr>
              <w:t>Утвърдена от директора</w:t>
            </w:r>
          </w:p>
          <w:p w14:paraId="041D4DF8" w14:textId="77777777" w:rsidR="00110DB5" w:rsidRPr="00110DB5" w:rsidRDefault="00110DB5" w:rsidP="00110DB5">
            <w:pPr>
              <w:jc w:val="center"/>
              <w:rPr>
                <w:color w:val="FF0000"/>
              </w:rPr>
            </w:pPr>
          </w:p>
          <w:p w14:paraId="7344D0CC" w14:textId="77777777" w:rsidR="00110DB5" w:rsidRPr="00110DB5" w:rsidRDefault="00110DB5" w:rsidP="00110DB5">
            <w:pPr>
              <w:jc w:val="center"/>
              <w:rPr>
                <w:color w:val="FF0000"/>
              </w:rPr>
            </w:pPr>
            <w:r w:rsidRPr="00110DB5">
              <w:rPr>
                <w:color w:val="FF0000"/>
              </w:rPr>
              <w:t>Утвърдена от директора</w:t>
            </w:r>
          </w:p>
        </w:tc>
      </w:tr>
      <w:tr w:rsidR="00110DB5" w:rsidRPr="00110DB5" w14:paraId="7177A376" w14:textId="77777777" w:rsidTr="00DF772A">
        <w:trPr>
          <w:trHeight w:val="390"/>
        </w:trPr>
        <w:tc>
          <w:tcPr>
            <w:tcW w:w="2156" w:type="dxa"/>
            <w:tcBorders>
              <w:top w:val="single" w:sz="12" w:space="0" w:color="auto"/>
              <w:bottom w:val="single" w:sz="2" w:space="0" w:color="auto"/>
            </w:tcBorders>
          </w:tcPr>
          <w:p w14:paraId="6F0AF5FF" w14:textId="77777777" w:rsidR="00110DB5" w:rsidRPr="00110DB5" w:rsidRDefault="00110DB5" w:rsidP="00110DB5">
            <w:pPr>
              <w:jc w:val="center"/>
              <w:rPr>
                <w:color w:val="FF0000"/>
                <w:sz w:val="20"/>
                <w:szCs w:val="20"/>
                <w:u w:val="single"/>
              </w:rPr>
            </w:pPr>
            <w:r w:rsidRPr="00110DB5">
              <w:rPr>
                <w:b/>
                <w:color w:val="FF0000"/>
                <w:sz w:val="20"/>
                <w:szCs w:val="20"/>
                <w:u w:val="single"/>
              </w:rPr>
              <w:t>Х Б</w:t>
            </w:r>
            <w:r w:rsidRPr="00110DB5">
              <w:rPr>
                <w:b/>
                <w:color w:val="FF0000"/>
                <w:sz w:val="28"/>
                <w:szCs w:val="28"/>
                <w:u w:val="single"/>
              </w:rPr>
              <w:t xml:space="preserve"> </w:t>
            </w:r>
            <w:r w:rsidRPr="00110DB5">
              <w:rPr>
                <w:color w:val="FF0000"/>
                <w:sz w:val="20"/>
                <w:szCs w:val="20"/>
                <w:u w:val="single"/>
              </w:rPr>
              <w:t>клас</w:t>
            </w:r>
          </w:p>
          <w:p w14:paraId="128C3CB6" w14:textId="77777777" w:rsidR="00110DB5" w:rsidRPr="00110DB5" w:rsidRDefault="00110DB5" w:rsidP="00110DB5">
            <w:pPr>
              <w:jc w:val="center"/>
              <w:rPr>
                <w:color w:val="FF0000"/>
                <w:sz w:val="20"/>
                <w:szCs w:val="20"/>
                <w:u w:val="single"/>
              </w:rPr>
            </w:pPr>
            <w:r w:rsidRPr="00110DB5">
              <w:rPr>
                <w:color w:val="FF0000"/>
                <w:sz w:val="20"/>
                <w:szCs w:val="20"/>
                <w:u w:val="single"/>
              </w:rPr>
              <w:t>Моден дизайн без разширено изучаване на чужд език</w:t>
            </w:r>
          </w:p>
          <w:p w14:paraId="2901DC5F" w14:textId="77777777" w:rsidR="00110DB5" w:rsidRPr="00110DB5" w:rsidRDefault="00110DB5" w:rsidP="00110DB5">
            <w:pPr>
              <w:jc w:val="center"/>
              <w:rPr>
                <w:b/>
                <w:color w:val="FF0000"/>
                <w:sz w:val="28"/>
                <w:szCs w:val="28"/>
                <w:u w:val="single"/>
              </w:rPr>
            </w:pPr>
            <w:r w:rsidRPr="00110DB5">
              <w:rPr>
                <w:b/>
                <w:color w:val="FF0000"/>
              </w:rPr>
              <w:t>професионална</w:t>
            </w:r>
          </w:p>
        </w:tc>
        <w:tc>
          <w:tcPr>
            <w:tcW w:w="1814" w:type="dxa"/>
            <w:tcBorders>
              <w:top w:val="single" w:sz="12" w:space="0" w:color="auto"/>
              <w:bottom w:val="single" w:sz="4" w:space="0" w:color="auto"/>
            </w:tcBorders>
          </w:tcPr>
          <w:p w14:paraId="47700293" w14:textId="77777777" w:rsidR="00110DB5" w:rsidRPr="00110DB5" w:rsidRDefault="00110DB5" w:rsidP="00110DB5">
            <w:pPr>
              <w:jc w:val="center"/>
              <w:rPr>
                <w:b/>
                <w:color w:val="FF0000"/>
              </w:rPr>
            </w:pPr>
            <w:r w:rsidRPr="00110DB5">
              <w:rPr>
                <w:b/>
                <w:color w:val="FF0000"/>
              </w:rPr>
              <w:t>Професионална</w:t>
            </w:r>
          </w:p>
          <w:p w14:paraId="2F1FA7FB" w14:textId="77777777" w:rsidR="00110DB5" w:rsidRPr="00110DB5" w:rsidRDefault="00110DB5" w:rsidP="00110DB5">
            <w:pPr>
              <w:jc w:val="center"/>
              <w:rPr>
                <w:b/>
                <w:color w:val="FF0000"/>
              </w:rPr>
            </w:pPr>
          </w:p>
          <w:p w14:paraId="6C7C1535" w14:textId="77777777" w:rsidR="00110DB5" w:rsidRPr="00110DB5" w:rsidRDefault="00110DB5" w:rsidP="00110DB5">
            <w:pPr>
              <w:jc w:val="center"/>
              <w:rPr>
                <w:b/>
                <w:color w:val="FF0000"/>
              </w:rPr>
            </w:pPr>
            <w:r w:rsidRPr="00110DB5">
              <w:rPr>
                <w:b/>
                <w:color w:val="FF0000"/>
              </w:rPr>
              <w:t>Професионална</w:t>
            </w:r>
          </w:p>
          <w:p w14:paraId="6F4687F7" w14:textId="77777777" w:rsidR="00110DB5" w:rsidRPr="00110DB5" w:rsidRDefault="00110DB5" w:rsidP="00110DB5">
            <w:pPr>
              <w:jc w:val="center"/>
              <w:rPr>
                <w:b/>
                <w:color w:val="FF0000"/>
              </w:rPr>
            </w:pPr>
          </w:p>
        </w:tc>
        <w:tc>
          <w:tcPr>
            <w:tcW w:w="992" w:type="dxa"/>
            <w:tcBorders>
              <w:top w:val="single" w:sz="12" w:space="0" w:color="auto"/>
              <w:bottom w:val="single" w:sz="4" w:space="0" w:color="auto"/>
            </w:tcBorders>
          </w:tcPr>
          <w:p w14:paraId="7FDAF65A" w14:textId="77777777" w:rsidR="00110DB5" w:rsidRPr="00110DB5" w:rsidRDefault="00110DB5" w:rsidP="00110DB5">
            <w:pPr>
              <w:jc w:val="center"/>
              <w:rPr>
                <w:color w:val="FF0000"/>
                <w:sz w:val="28"/>
                <w:szCs w:val="28"/>
              </w:rPr>
            </w:pPr>
            <w:r w:rsidRPr="00110DB5">
              <w:rPr>
                <w:color w:val="FF0000"/>
                <w:sz w:val="28"/>
                <w:szCs w:val="28"/>
              </w:rPr>
              <w:t>36</w:t>
            </w:r>
          </w:p>
          <w:p w14:paraId="0E29E2FE" w14:textId="77777777" w:rsidR="00110DB5" w:rsidRPr="00110DB5" w:rsidRDefault="00110DB5" w:rsidP="00110DB5">
            <w:pPr>
              <w:jc w:val="center"/>
              <w:rPr>
                <w:color w:val="FF0000"/>
                <w:sz w:val="28"/>
                <w:szCs w:val="28"/>
              </w:rPr>
            </w:pPr>
          </w:p>
          <w:p w14:paraId="77F5ED55" w14:textId="77777777" w:rsidR="00110DB5" w:rsidRPr="00110DB5" w:rsidRDefault="00110DB5" w:rsidP="00110DB5">
            <w:pPr>
              <w:jc w:val="center"/>
              <w:rPr>
                <w:color w:val="FF0000"/>
                <w:sz w:val="28"/>
                <w:szCs w:val="28"/>
              </w:rPr>
            </w:pPr>
          </w:p>
          <w:p w14:paraId="309EC586" w14:textId="77777777" w:rsidR="00110DB5" w:rsidRPr="00110DB5" w:rsidRDefault="00110DB5" w:rsidP="00110DB5">
            <w:pPr>
              <w:jc w:val="center"/>
              <w:rPr>
                <w:color w:val="FF0000"/>
                <w:sz w:val="28"/>
                <w:szCs w:val="28"/>
              </w:rPr>
            </w:pPr>
            <w:r w:rsidRPr="00110DB5">
              <w:rPr>
                <w:color w:val="FF0000"/>
                <w:sz w:val="28"/>
                <w:szCs w:val="28"/>
              </w:rPr>
              <w:t>36</w:t>
            </w:r>
          </w:p>
        </w:tc>
        <w:tc>
          <w:tcPr>
            <w:tcW w:w="2580" w:type="dxa"/>
            <w:tcBorders>
              <w:top w:val="single" w:sz="12" w:space="0" w:color="auto"/>
              <w:bottom w:val="single" w:sz="4" w:space="0" w:color="auto"/>
            </w:tcBorders>
          </w:tcPr>
          <w:p w14:paraId="560C7208" w14:textId="77777777" w:rsidR="00110DB5" w:rsidRPr="00110DB5" w:rsidRDefault="00110DB5" w:rsidP="00110DB5">
            <w:pPr>
              <w:jc w:val="center"/>
              <w:rPr>
                <w:color w:val="FF0000"/>
              </w:rPr>
            </w:pPr>
            <w:r w:rsidRPr="00110DB5">
              <w:rPr>
                <w:color w:val="FF0000"/>
              </w:rPr>
              <w:t>Изработване на облекло</w:t>
            </w:r>
          </w:p>
          <w:p w14:paraId="367F7A45" w14:textId="77777777" w:rsidR="00110DB5" w:rsidRPr="00110DB5" w:rsidRDefault="00110DB5" w:rsidP="00110DB5">
            <w:pPr>
              <w:jc w:val="center"/>
              <w:rPr>
                <w:color w:val="FF0000"/>
              </w:rPr>
            </w:pPr>
          </w:p>
          <w:p w14:paraId="538268FB" w14:textId="77777777" w:rsidR="00110DB5" w:rsidRPr="00110DB5" w:rsidRDefault="00110DB5" w:rsidP="00110DB5">
            <w:pPr>
              <w:jc w:val="center"/>
              <w:rPr>
                <w:color w:val="FF0000"/>
              </w:rPr>
            </w:pPr>
            <w:r w:rsidRPr="00110DB5">
              <w:rPr>
                <w:color w:val="FF0000"/>
              </w:rPr>
              <w:t>Учебна практика - Изработване на облекло</w:t>
            </w:r>
          </w:p>
          <w:p w14:paraId="4D023CB3" w14:textId="77777777" w:rsidR="00110DB5" w:rsidRPr="00110DB5" w:rsidRDefault="00110DB5" w:rsidP="00110DB5">
            <w:pPr>
              <w:jc w:val="center"/>
              <w:rPr>
                <w:color w:val="FF0000"/>
              </w:rPr>
            </w:pPr>
          </w:p>
        </w:tc>
        <w:tc>
          <w:tcPr>
            <w:tcW w:w="680" w:type="dxa"/>
            <w:tcBorders>
              <w:top w:val="single" w:sz="12" w:space="0" w:color="auto"/>
              <w:bottom w:val="single" w:sz="4" w:space="0" w:color="auto"/>
            </w:tcBorders>
          </w:tcPr>
          <w:p w14:paraId="69DF7EDC" w14:textId="77777777" w:rsidR="00110DB5" w:rsidRPr="00110DB5" w:rsidRDefault="00110DB5" w:rsidP="00110DB5">
            <w:pPr>
              <w:jc w:val="center"/>
              <w:rPr>
                <w:color w:val="FF0000"/>
                <w:sz w:val="16"/>
                <w:szCs w:val="16"/>
              </w:rPr>
            </w:pPr>
          </w:p>
          <w:p w14:paraId="3E12A3FA" w14:textId="77777777" w:rsidR="00110DB5" w:rsidRPr="00110DB5" w:rsidRDefault="00110DB5" w:rsidP="00110DB5">
            <w:pPr>
              <w:jc w:val="center"/>
              <w:rPr>
                <w:color w:val="FF0000"/>
              </w:rPr>
            </w:pPr>
            <w:r w:rsidRPr="00110DB5">
              <w:rPr>
                <w:color w:val="FF0000"/>
              </w:rPr>
              <w:t>2/0</w:t>
            </w:r>
          </w:p>
          <w:p w14:paraId="6C29706E" w14:textId="77777777" w:rsidR="00110DB5" w:rsidRPr="00110DB5" w:rsidRDefault="00110DB5" w:rsidP="00110DB5">
            <w:pPr>
              <w:jc w:val="center"/>
              <w:rPr>
                <w:color w:val="FF0000"/>
              </w:rPr>
            </w:pPr>
          </w:p>
          <w:p w14:paraId="0CCB1829" w14:textId="77777777" w:rsidR="00110DB5" w:rsidRPr="00110DB5" w:rsidRDefault="00110DB5" w:rsidP="00110DB5">
            <w:pPr>
              <w:jc w:val="center"/>
              <w:rPr>
                <w:color w:val="FF0000"/>
              </w:rPr>
            </w:pPr>
          </w:p>
          <w:p w14:paraId="666A9B75" w14:textId="77777777" w:rsidR="00110DB5" w:rsidRPr="00110DB5" w:rsidRDefault="00110DB5" w:rsidP="00110DB5">
            <w:pPr>
              <w:jc w:val="center"/>
              <w:rPr>
                <w:color w:val="FF0000"/>
              </w:rPr>
            </w:pPr>
            <w:r w:rsidRPr="00110DB5">
              <w:rPr>
                <w:color w:val="FF0000"/>
              </w:rPr>
              <w:t>0/2</w:t>
            </w:r>
          </w:p>
          <w:p w14:paraId="22DACB0C" w14:textId="77777777" w:rsidR="00110DB5" w:rsidRPr="00110DB5" w:rsidRDefault="00110DB5" w:rsidP="00110DB5">
            <w:pPr>
              <w:jc w:val="center"/>
              <w:rPr>
                <w:color w:val="FF0000"/>
                <w:sz w:val="16"/>
                <w:szCs w:val="16"/>
              </w:rPr>
            </w:pPr>
          </w:p>
        </w:tc>
        <w:tc>
          <w:tcPr>
            <w:tcW w:w="2127" w:type="dxa"/>
            <w:tcBorders>
              <w:top w:val="single" w:sz="12" w:space="0" w:color="auto"/>
              <w:bottom w:val="single" w:sz="4" w:space="0" w:color="auto"/>
            </w:tcBorders>
          </w:tcPr>
          <w:p w14:paraId="3EAC4248" w14:textId="77777777" w:rsidR="00110DB5" w:rsidRPr="00110DB5" w:rsidRDefault="00110DB5" w:rsidP="00110DB5">
            <w:pPr>
              <w:jc w:val="center"/>
              <w:rPr>
                <w:color w:val="FF0000"/>
              </w:rPr>
            </w:pPr>
            <w:r w:rsidRPr="00110DB5">
              <w:rPr>
                <w:color w:val="FF0000"/>
              </w:rPr>
              <w:t>Утвърдена от директора</w:t>
            </w:r>
          </w:p>
        </w:tc>
      </w:tr>
      <w:tr w:rsidR="00110DB5" w:rsidRPr="00110DB5" w14:paraId="3047DDD1" w14:textId="77777777" w:rsidTr="00DF772A">
        <w:trPr>
          <w:trHeight w:val="390"/>
        </w:trPr>
        <w:tc>
          <w:tcPr>
            <w:tcW w:w="2156" w:type="dxa"/>
            <w:tcBorders>
              <w:top w:val="single" w:sz="12" w:space="0" w:color="auto"/>
              <w:bottom w:val="single" w:sz="2" w:space="0" w:color="auto"/>
            </w:tcBorders>
          </w:tcPr>
          <w:p w14:paraId="15C6E7DF" w14:textId="77777777" w:rsidR="00110DB5" w:rsidRPr="00110DB5" w:rsidRDefault="00110DB5" w:rsidP="00110DB5">
            <w:pPr>
              <w:jc w:val="center"/>
              <w:rPr>
                <w:color w:val="FF0000"/>
                <w:sz w:val="20"/>
                <w:szCs w:val="20"/>
                <w:u w:val="single"/>
              </w:rPr>
            </w:pPr>
            <w:r w:rsidRPr="00110DB5">
              <w:rPr>
                <w:b/>
                <w:color w:val="FF0000"/>
                <w:sz w:val="20"/>
                <w:szCs w:val="20"/>
                <w:u w:val="single"/>
              </w:rPr>
              <w:t>Х В</w:t>
            </w:r>
            <w:r w:rsidRPr="00110DB5">
              <w:rPr>
                <w:b/>
                <w:color w:val="FF0000"/>
                <w:sz w:val="28"/>
                <w:szCs w:val="28"/>
                <w:u w:val="single"/>
              </w:rPr>
              <w:t xml:space="preserve"> </w:t>
            </w:r>
            <w:r w:rsidRPr="00110DB5">
              <w:rPr>
                <w:color w:val="FF0000"/>
                <w:sz w:val="20"/>
                <w:szCs w:val="20"/>
                <w:u w:val="single"/>
              </w:rPr>
              <w:t>клас,</w:t>
            </w:r>
          </w:p>
          <w:p w14:paraId="0ABA0F30" w14:textId="77777777" w:rsidR="00110DB5" w:rsidRPr="00110DB5" w:rsidRDefault="00110DB5" w:rsidP="00110DB5">
            <w:pPr>
              <w:jc w:val="center"/>
              <w:rPr>
                <w:color w:val="FF0000"/>
                <w:sz w:val="20"/>
                <w:szCs w:val="20"/>
                <w:u w:val="single"/>
              </w:rPr>
            </w:pPr>
            <w:r w:rsidRPr="00110DB5">
              <w:rPr>
                <w:color w:val="FF0000"/>
                <w:sz w:val="20"/>
                <w:szCs w:val="20"/>
                <w:u w:val="single"/>
              </w:rPr>
              <w:t>Козметика</w:t>
            </w:r>
          </w:p>
          <w:p w14:paraId="1EE54841" w14:textId="77777777" w:rsidR="00110DB5" w:rsidRPr="00110DB5" w:rsidRDefault="00110DB5" w:rsidP="00110DB5">
            <w:pPr>
              <w:jc w:val="center"/>
              <w:rPr>
                <w:b/>
                <w:color w:val="FF0000"/>
                <w:sz w:val="28"/>
                <w:szCs w:val="28"/>
                <w:u w:val="single"/>
              </w:rPr>
            </w:pPr>
            <w:r w:rsidRPr="00110DB5">
              <w:rPr>
                <w:b/>
                <w:color w:val="FF0000"/>
              </w:rPr>
              <w:t>професионална</w:t>
            </w:r>
          </w:p>
        </w:tc>
        <w:tc>
          <w:tcPr>
            <w:tcW w:w="1814" w:type="dxa"/>
            <w:tcBorders>
              <w:top w:val="single" w:sz="12" w:space="0" w:color="auto"/>
              <w:bottom w:val="single" w:sz="4" w:space="0" w:color="auto"/>
            </w:tcBorders>
          </w:tcPr>
          <w:p w14:paraId="5D11B8B5" w14:textId="77777777" w:rsidR="00110DB5" w:rsidRPr="00110DB5" w:rsidRDefault="00110DB5" w:rsidP="00110DB5">
            <w:pPr>
              <w:jc w:val="center"/>
              <w:rPr>
                <w:b/>
                <w:color w:val="FF0000"/>
              </w:rPr>
            </w:pPr>
            <w:r w:rsidRPr="00110DB5">
              <w:rPr>
                <w:b/>
                <w:color w:val="FF0000"/>
              </w:rPr>
              <w:t>Професионална</w:t>
            </w:r>
          </w:p>
        </w:tc>
        <w:tc>
          <w:tcPr>
            <w:tcW w:w="992" w:type="dxa"/>
            <w:tcBorders>
              <w:top w:val="single" w:sz="12" w:space="0" w:color="auto"/>
              <w:bottom w:val="single" w:sz="4" w:space="0" w:color="auto"/>
            </w:tcBorders>
          </w:tcPr>
          <w:p w14:paraId="0BE7E275" w14:textId="77777777" w:rsidR="00110DB5" w:rsidRPr="00110DB5" w:rsidRDefault="00110DB5" w:rsidP="00110DB5">
            <w:pPr>
              <w:jc w:val="center"/>
              <w:rPr>
                <w:color w:val="FF0000"/>
                <w:sz w:val="28"/>
                <w:szCs w:val="28"/>
              </w:rPr>
            </w:pPr>
            <w:r w:rsidRPr="00110DB5">
              <w:rPr>
                <w:color w:val="FF0000"/>
                <w:sz w:val="28"/>
                <w:szCs w:val="28"/>
              </w:rPr>
              <w:t>72</w:t>
            </w:r>
          </w:p>
        </w:tc>
        <w:tc>
          <w:tcPr>
            <w:tcW w:w="2580" w:type="dxa"/>
            <w:tcBorders>
              <w:top w:val="single" w:sz="12" w:space="0" w:color="auto"/>
              <w:bottom w:val="single" w:sz="4" w:space="0" w:color="auto"/>
            </w:tcBorders>
          </w:tcPr>
          <w:p w14:paraId="59E748CA" w14:textId="77777777" w:rsidR="00110DB5" w:rsidRPr="00110DB5" w:rsidRDefault="00110DB5" w:rsidP="00110DB5">
            <w:pPr>
              <w:jc w:val="center"/>
              <w:rPr>
                <w:color w:val="FF0000"/>
              </w:rPr>
            </w:pPr>
            <w:r w:rsidRPr="00110DB5">
              <w:rPr>
                <w:color w:val="FF0000"/>
              </w:rPr>
              <w:t>Учебна практика - Козметика и природолечение</w:t>
            </w:r>
          </w:p>
        </w:tc>
        <w:tc>
          <w:tcPr>
            <w:tcW w:w="680" w:type="dxa"/>
            <w:tcBorders>
              <w:top w:val="single" w:sz="12" w:space="0" w:color="auto"/>
              <w:bottom w:val="single" w:sz="4" w:space="0" w:color="auto"/>
            </w:tcBorders>
          </w:tcPr>
          <w:p w14:paraId="18E0669F" w14:textId="77777777" w:rsidR="00110DB5" w:rsidRPr="00110DB5" w:rsidRDefault="00110DB5" w:rsidP="00110DB5">
            <w:pPr>
              <w:jc w:val="center"/>
              <w:rPr>
                <w:color w:val="FF0000"/>
                <w:sz w:val="28"/>
                <w:szCs w:val="28"/>
              </w:rPr>
            </w:pPr>
            <w:r w:rsidRPr="00110DB5">
              <w:rPr>
                <w:color w:val="FF0000"/>
              </w:rPr>
              <w:t>0/4</w:t>
            </w:r>
          </w:p>
        </w:tc>
        <w:tc>
          <w:tcPr>
            <w:tcW w:w="2127" w:type="dxa"/>
            <w:tcBorders>
              <w:top w:val="single" w:sz="12" w:space="0" w:color="auto"/>
              <w:bottom w:val="single" w:sz="4" w:space="0" w:color="auto"/>
            </w:tcBorders>
          </w:tcPr>
          <w:p w14:paraId="73CD9130" w14:textId="77777777" w:rsidR="00110DB5" w:rsidRPr="00110DB5" w:rsidRDefault="00110DB5" w:rsidP="00110DB5">
            <w:pPr>
              <w:jc w:val="center"/>
              <w:rPr>
                <w:color w:val="FF0000"/>
              </w:rPr>
            </w:pPr>
            <w:r w:rsidRPr="00110DB5">
              <w:rPr>
                <w:color w:val="FF0000"/>
              </w:rPr>
              <w:t>Утвърдена от директора</w:t>
            </w:r>
          </w:p>
        </w:tc>
      </w:tr>
      <w:tr w:rsidR="00110DB5" w:rsidRPr="00110DB5" w14:paraId="209E7509" w14:textId="77777777" w:rsidTr="00DF772A">
        <w:trPr>
          <w:trHeight w:val="390"/>
        </w:trPr>
        <w:tc>
          <w:tcPr>
            <w:tcW w:w="2156" w:type="dxa"/>
            <w:tcBorders>
              <w:top w:val="single" w:sz="12" w:space="0" w:color="auto"/>
              <w:bottom w:val="single" w:sz="2" w:space="0" w:color="auto"/>
            </w:tcBorders>
          </w:tcPr>
          <w:p w14:paraId="50156CAC" w14:textId="77777777" w:rsidR="00110DB5" w:rsidRPr="00110DB5" w:rsidRDefault="00110DB5" w:rsidP="00110DB5">
            <w:pPr>
              <w:jc w:val="center"/>
              <w:rPr>
                <w:color w:val="FF0000"/>
                <w:sz w:val="20"/>
                <w:szCs w:val="20"/>
                <w:u w:val="single"/>
              </w:rPr>
            </w:pPr>
            <w:r w:rsidRPr="00110DB5">
              <w:rPr>
                <w:b/>
                <w:color w:val="FF0000"/>
                <w:sz w:val="20"/>
                <w:szCs w:val="20"/>
                <w:u w:val="single"/>
              </w:rPr>
              <w:t>Х Г</w:t>
            </w:r>
            <w:r w:rsidRPr="00110DB5">
              <w:rPr>
                <w:b/>
                <w:color w:val="FF0000"/>
                <w:sz w:val="28"/>
                <w:szCs w:val="28"/>
                <w:u w:val="single"/>
              </w:rPr>
              <w:t xml:space="preserve"> </w:t>
            </w:r>
            <w:r w:rsidRPr="00110DB5">
              <w:rPr>
                <w:color w:val="FF0000"/>
                <w:sz w:val="20"/>
                <w:szCs w:val="20"/>
                <w:u w:val="single"/>
              </w:rPr>
              <w:t>клас,</w:t>
            </w:r>
          </w:p>
          <w:p w14:paraId="60F6E2D7" w14:textId="66A3F0BF" w:rsidR="00110DB5" w:rsidRPr="00110DB5" w:rsidRDefault="006D1357" w:rsidP="00CA55ED">
            <w:pPr>
              <w:rPr>
                <w:color w:val="FF0000"/>
                <w:sz w:val="20"/>
                <w:szCs w:val="20"/>
                <w:u w:val="single"/>
              </w:rPr>
            </w:pPr>
            <w:r>
              <w:rPr>
                <w:color w:val="FF0000"/>
                <w:sz w:val="20"/>
                <w:szCs w:val="20"/>
                <w:u w:val="single"/>
              </w:rPr>
              <w:t>Маникюр, педикюр и ноктопластика</w:t>
            </w:r>
          </w:p>
          <w:p w14:paraId="7A694292" w14:textId="77777777" w:rsidR="00110DB5" w:rsidRPr="00110DB5" w:rsidRDefault="00110DB5" w:rsidP="00110DB5">
            <w:pPr>
              <w:jc w:val="center"/>
              <w:rPr>
                <w:b/>
                <w:color w:val="FF0000"/>
                <w:sz w:val="28"/>
                <w:szCs w:val="28"/>
                <w:u w:val="single"/>
              </w:rPr>
            </w:pPr>
            <w:r w:rsidRPr="00110DB5">
              <w:rPr>
                <w:b/>
                <w:color w:val="FF0000"/>
              </w:rPr>
              <w:t>професионална</w:t>
            </w:r>
          </w:p>
        </w:tc>
        <w:tc>
          <w:tcPr>
            <w:tcW w:w="1814" w:type="dxa"/>
            <w:tcBorders>
              <w:top w:val="single" w:sz="12" w:space="0" w:color="auto"/>
              <w:bottom w:val="single" w:sz="4" w:space="0" w:color="auto"/>
            </w:tcBorders>
          </w:tcPr>
          <w:p w14:paraId="332BCD88" w14:textId="77777777" w:rsidR="00110DB5" w:rsidRPr="00110DB5" w:rsidRDefault="00110DB5" w:rsidP="00110DB5">
            <w:pPr>
              <w:jc w:val="center"/>
              <w:rPr>
                <w:b/>
                <w:color w:val="FF0000"/>
              </w:rPr>
            </w:pPr>
            <w:r w:rsidRPr="00110DB5">
              <w:rPr>
                <w:b/>
                <w:color w:val="FF0000"/>
              </w:rPr>
              <w:t>Професионална</w:t>
            </w:r>
          </w:p>
        </w:tc>
        <w:tc>
          <w:tcPr>
            <w:tcW w:w="992" w:type="dxa"/>
            <w:tcBorders>
              <w:top w:val="single" w:sz="12" w:space="0" w:color="auto"/>
              <w:bottom w:val="single" w:sz="4" w:space="0" w:color="auto"/>
            </w:tcBorders>
          </w:tcPr>
          <w:p w14:paraId="3278A2DD" w14:textId="77777777" w:rsidR="00110DB5" w:rsidRPr="00110DB5" w:rsidRDefault="00110DB5" w:rsidP="00110DB5">
            <w:pPr>
              <w:jc w:val="center"/>
              <w:rPr>
                <w:color w:val="FF0000"/>
                <w:sz w:val="28"/>
                <w:szCs w:val="28"/>
              </w:rPr>
            </w:pPr>
            <w:r w:rsidRPr="00110DB5">
              <w:rPr>
                <w:color w:val="FF0000"/>
                <w:sz w:val="28"/>
                <w:szCs w:val="28"/>
              </w:rPr>
              <w:t>72</w:t>
            </w:r>
          </w:p>
        </w:tc>
        <w:tc>
          <w:tcPr>
            <w:tcW w:w="2580" w:type="dxa"/>
            <w:tcBorders>
              <w:top w:val="single" w:sz="12" w:space="0" w:color="auto"/>
              <w:bottom w:val="single" w:sz="4" w:space="0" w:color="auto"/>
            </w:tcBorders>
          </w:tcPr>
          <w:p w14:paraId="590CC490" w14:textId="14D36F41" w:rsidR="00110DB5" w:rsidRPr="00110DB5" w:rsidRDefault="00110DB5" w:rsidP="00110DB5">
            <w:pPr>
              <w:jc w:val="center"/>
              <w:rPr>
                <w:color w:val="FF0000"/>
              </w:rPr>
            </w:pPr>
            <w:r w:rsidRPr="00110DB5">
              <w:rPr>
                <w:color w:val="FF0000"/>
              </w:rPr>
              <w:t xml:space="preserve">Учебна практика </w:t>
            </w:r>
            <w:r w:rsidR="006D1357">
              <w:rPr>
                <w:color w:val="FF0000"/>
              </w:rPr>
              <w:t>–</w:t>
            </w:r>
            <w:r w:rsidRPr="00110DB5">
              <w:rPr>
                <w:color w:val="FF0000"/>
              </w:rPr>
              <w:t xml:space="preserve"> </w:t>
            </w:r>
            <w:r w:rsidR="006D1357">
              <w:rPr>
                <w:color w:val="FF0000"/>
              </w:rPr>
              <w:t>грижа за ръцете</w:t>
            </w:r>
          </w:p>
        </w:tc>
        <w:tc>
          <w:tcPr>
            <w:tcW w:w="680" w:type="dxa"/>
            <w:tcBorders>
              <w:top w:val="single" w:sz="12" w:space="0" w:color="auto"/>
              <w:bottom w:val="single" w:sz="4" w:space="0" w:color="auto"/>
            </w:tcBorders>
          </w:tcPr>
          <w:p w14:paraId="59DD9EB4" w14:textId="77777777" w:rsidR="00110DB5" w:rsidRPr="00110DB5" w:rsidRDefault="00110DB5" w:rsidP="00110DB5">
            <w:pPr>
              <w:jc w:val="center"/>
              <w:rPr>
                <w:color w:val="FF0000"/>
              </w:rPr>
            </w:pPr>
            <w:r w:rsidRPr="00110DB5">
              <w:rPr>
                <w:color w:val="FF0000"/>
              </w:rPr>
              <w:t>0/4</w:t>
            </w:r>
          </w:p>
          <w:p w14:paraId="261E49CA" w14:textId="77777777" w:rsidR="00110DB5" w:rsidRPr="00110DB5" w:rsidRDefault="00110DB5" w:rsidP="00110DB5">
            <w:pPr>
              <w:jc w:val="center"/>
              <w:rPr>
                <w:color w:val="FF0000"/>
                <w:sz w:val="16"/>
                <w:szCs w:val="16"/>
              </w:rPr>
            </w:pPr>
          </w:p>
        </w:tc>
        <w:tc>
          <w:tcPr>
            <w:tcW w:w="2127" w:type="dxa"/>
            <w:tcBorders>
              <w:top w:val="single" w:sz="12" w:space="0" w:color="auto"/>
              <w:bottom w:val="single" w:sz="4" w:space="0" w:color="auto"/>
            </w:tcBorders>
          </w:tcPr>
          <w:p w14:paraId="7301A186" w14:textId="77777777" w:rsidR="00110DB5" w:rsidRPr="00110DB5" w:rsidRDefault="00110DB5" w:rsidP="00110DB5">
            <w:pPr>
              <w:jc w:val="center"/>
              <w:rPr>
                <w:color w:val="FF0000"/>
              </w:rPr>
            </w:pPr>
            <w:r w:rsidRPr="00110DB5">
              <w:rPr>
                <w:color w:val="FF0000"/>
              </w:rPr>
              <w:t>Утвърдена от директора</w:t>
            </w:r>
          </w:p>
        </w:tc>
      </w:tr>
      <w:tr w:rsidR="00110DB5" w:rsidRPr="00110DB5" w14:paraId="4AB92BF4" w14:textId="77777777" w:rsidTr="00DF772A">
        <w:trPr>
          <w:trHeight w:val="916"/>
        </w:trPr>
        <w:tc>
          <w:tcPr>
            <w:tcW w:w="2156" w:type="dxa"/>
            <w:tcBorders>
              <w:top w:val="single" w:sz="12" w:space="0" w:color="auto"/>
              <w:bottom w:val="single" w:sz="2" w:space="0" w:color="auto"/>
            </w:tcBorders>
          </w:tcPr>
          <w:p w14:paraId="79FCAEB6" w14:textId="77777777" w:rsidR="00110DB5" w:rsidRPr="00110DB5" w:rsidRDefault="00110DB5" w:rsidP="00110DB5">
            <w:pPr>
              <w:jc w:val="center"/>
              <w:rPr>
                <w:b/>
                <w:color w:val="FF0000"/>
                <w:sz w:val="20"/>
                <w:szCs w:val="20"/>
                <w:u w:val="single"/>
              </w:rPr>
            </w:pPr>
            <w:r w:rsidRPr="00110DB5">
              <w:rPr>
                <w:b/>
                <w:color w:val="FF0000"/>
                <w:sz w:val="20"/>
                <w:szCs w:val="20"/>
                <w:u w:val="single"/>
              </w:rPr>
              <w:t>Х Д</w:t>
            </w:r>
          </w:p>
          <w:p w14:paraId="6DC77127" w14:textId="77777777" w:rsidR="00110DB5" w:rsidRPr="00110DB5" w:rsidRDefault="00110DB5" w:rsidP="00110DB5">
            <w:pPr>
              <w:jc w:val="center"/>
              <w:rPr>
                <w:b/>
                <w:color w:val="FF0000"/>
                <w:sz w:val="20"/>
                <w:szCs w:val="20"/>
                <w:u w:val="single"/>
              </w:rPr>
            </w:pPr>
            <w:r w:rsidRPr="00110DB5">
              <w:rPr>
                <w:b/>
                <w:color w:val="FF0000"/>
                <w:sz w:val="20"/>
                <w:szCs w:val="20"/>
                <w:u w:val="single"/>
              </w:rPr>
              <w:t>Фризьорство</w:t>
            </w:r>
          </w:p>
          <w:p w14:paraId="174CDAE2" w14:textId="77777777" w:rsidR="00110DB5" w:rsidRPr="00110DB5" w:rsidRDefault="00110DB5" w:rsidP="00110DB5">
            <w:pPr>
              <w:jc w:val="center"/>
              <w:rPr>
                <w:b/>
                <w:color w:val="FF0000"/>
                <w:sz w:val="20"/>
                <w:szCs w:val="20"/>
                <w:u w:val="single"/>
              </w:rPr>
            </w:pPr>
            <w:r w:rsidRPr="00110DB5">
              <w:rPr>
                <w:b/>
                <w:color w:val="FF0000"/>
                <w:sz w:val="20"/>
                <w:szCs w:val="20"/>
                <w:u w:val="single"/>
              </w:rPr>
              <w:t>професионална</w:t>
            </w:r>
          </w:p>
        </w:tc>
        <w:tc>
          <w:tcPr>
            <w:tcW w:w="1814" w:type="dxa"/>
            <w:tcBorders>
              <w:top w:val="single" w:sz="12" w:space="0" w:color="auto"/>
              <w:bottom w:val="single" w:sz="4" w:space="0" w:color="auto"/>
            </w:tcBorders>
          </w:tcPr>
          <w:p w14:paraId="7A75D15C" w14:textId="77777777" w:rsidR="00110DB5" w:rsidRPr="00110DB5" w:rsidRDefault="00110DB5" w:rsidP="00110DB5">
            <w:pPr>
              <w:jc w:val="center"/>
              <w:rPr>
                <w:b/>
                <w:color w:val="FF0000"/>
              </w:rPr>
            </w:pPr>
            <w:r w:rsidRPr="00110DB5">
              <w:rPr>
                <w:b/>
                <w:color w:val="FF0000"/>
              </w:rPr>
              <w:t>Професионална</w:t>
            </w:r>
          </w:p>
        </w:tc>
        <w:tc>
          <w:tcPr>
            <w:tcW w:w="992" w:type="dxa"/>
            <w:tcBorders>
              <w:top w:val="single" w:sz="12" w:space="0" w:color="auto"/>
              <w:bottom w:val="single" w:sz="4" w:space="0" w:color="auto"/>
            </w:tcBorders>
          </w:tcPr>
          <w:p w14:paraId="14EDBEA5" w14:textId="77777777" w:rsidR="00110DB5" w:rsidRPr="00110DB5" w:rsidRDefault="00110DB5" w:rsidP="00110DB5">
            <w:pPr>
              <w:jc w:val="center"/>
              <w:rPr>
                <w:color w:val="FF0000"/>
                <w:sz w:val="28"/>
                <w:szCs w:val="28"/>
              </w:rPr>
            </w:pPr>
            <w:r w:rsidRPr="00110DB5">
              <w:rPr>
                <w:color w:val="FF0000"/>
                <w:sz w:val="28"/>
                <w:szCs w:val="28"/>
              </w:rPr>
              <w:t>72</w:t>
            </w:r>
          </w:p>
        </w:tc>
        <w:tc>
          <w:tcPr>
            <w:tcW w:w="2580" w:type="dxa"/>
            <w:tcBorders>
              <w:top w:val="single" w:sz="12" w:space="0" w:color="auto"/>
              <w:bottom w:val="single" w:sz="4" w:space="0" w:color="auto"/>
            </w:tcBorders>
          </w:tcPr>
          <w:p w14:paraId="7FB77C1B" w14:textId="77777777" w:rsidR="00110DB5" w:rsidRPr="00110DB5" w:rsidRDefault="00110DB5" w:rsidP="00110DB5">
            <w:pPr>
              <w:jc w:val="center"/>
              <w:rPr>
                <w:color w:val="FF0000"/>
              </w:rPr>
            </w:pPr>
            <w:r w:rsidRPr="00110DB5">
              <w:rPr>
                <w:color w:val="FF0000"/>
              </w:rPr>
              <w:t>Учебна практика - Фризьорство</w:t>
            </w:r>
          </w:p>
        </w:tc>
        <w:tc>
          <w:tcPr>
            <w:tcW w:w="680" w:type="dxa"/>
            <w:tcBorders>
              <w:top w:val="single" w:sz="12" w:space="0" w:color="auto"/>
              <w:bottom w:val="single" w:sz="4" w:space="0" w:color="auto"/>
            </w:tcBorders>
          </w:tcPr>
          <w:p w14:paraId="3D21128B" w14:textId="77777777" w:rsidR="00110DB5" w:rsidRPr="00110DB5" w:rsidRDefault="00110DB5" w:rsidP="00110DB5">
            <w:pPr>
              <w:jc w:val="center"/>
              <w:rPr>
                <w:color w:val="FF0000"/>
              </w:rPr>
            </w:pPr>
            <w:r w:rsidRPr="00110DB5">
              <w:rPr>
                <w:color w:val="FF0000"/>
              </w:rPr>
              <w:t>4/0</w:t>
            </w:r>
          </w:p>
        </w:tc>
        <w:tc>
          <w:tcPr>
            <w:tcW w:w="2127" w:type="dxa"/>
            <w:tcBorders>
              <w:top w:val="single" w:sz="12" w:space="0" w:color="auto"/>
              <w:bottom w:val="single" w:sz="4" w:space="0" w:color="auto"/>
            </w:tcBorders>
          </w:tcPr>
          <w:p w14:paraId="38D1265A" w14:textId="77777777" w:rsidR="00110DB5" w:rsidRPr="00110DB5" w:rsidRDefault="00110DB5" w:rsidP="00110DB5">
            <w:pPr>
              <w:jc w:val="center"/>
              <w:rPr>
                <w:color w:val="FF0000"/>
              </w:rPr>
            </w:pPr>
            <w:r w:rsidRPr="00110DB5">
              <w:rPr>
                <w:color w:val="FF0000"/>
              </w:rPr>
              <w:t>Утвърдена от директора</w:t>
            </w:r>
          </w:p>
        </w:tc>
      </w:tr>
      <w:tr w:rsidR="00110DB5" w:rsidRPr="00110DB5" w14:paraId="59F65308" w14:textId="77777777" w:rsidTr="00DF772A">
        <w:trPr>
          <w:trHeight w:val="390"/>
        </w:trPr>
        <w:tc>
          <w:tcPr>
            <w:tcW w:w="2156" w:type="dxa"/>
            <w:tcBorders>
              <w:top w:val="single" w:sz="12" w:space="0" w:color="auto"/>
              <w:bottom w:val="single" w:sz="2" w:space="0" w:color="auto"/>
            </w:tcBorders>
            <w:shd w:val="clear" w:color="auto" w:fill="D0CECE" w:themeFill="background2" w:themeFillShade="E6"/>
          </w:tcPr>
          <w:p w14:paraId="3CD800A3" w14:textId="77777777" w:rsidR="00110DB5" w:rsidRPr="00110DB5" w:rsidRDefault="00110DB5" w:rsidP="00110DB5">
            <w:pPr>
              <w:jc w:val="center"/>
              <w:rPr>
                <w:b/>
                <w:sz w:val="20"/>
                <w:szCs w:val="20"/>
                <w:u w:val="single"/>
              </w:rPr>
            </w:pPr>
          </w:p>
        </w:tc>
        <w:tc>
          <w:tcPr>
            <w:tcW w:w="1814" w:type="dxa"/>
            <w:tcBorders>
              <w:top w:val="single" w:sz="12" w:space="0" w:color="auto"/>
              <w:bottom w:val="single" w:sz="4" w:space="0" w:color="auto"/>
            </w:tcBorders>
            <w:shd w:val="clear" w:color="auto" w:fill="D0CECE" w:themeFill="background2" w:themeFillShade="E6"/>
          </w:tcPr>
          <w:p w14:paraId="459D549E" w14:textId="77777777" w:rsidR="00110DB5" w:rsidRPr="00110DB5" w:rsidRDefault="00110DB5" w:rsidP="00110DB5">
            <w:pPr>
              <w:jc w:val="center"/>
              <w:rPr>
                <w:b/>
              </w:rPr>
            </w:pPr>
          </w:p>
        </w:tc>
        <w:tc>
          <w:tcPr>
            <w:tcW w:w="992" w:type="dxa"/>
            <w:tcBorders>
              <w:top w:val="single" w:sz="12" w:space="0" w:color="auto"/>
              <w:bottom w:val="single" w:sz="4" w:space="0" w:color="auto"/>
            </w:tcBorders>
            <w:shd w:val="clear" w:color="auto" w:fill="D0CECE" w:themeFill="background2" w:themeFillShade="E6"/>
          </w:tcPr>
          <w:p w14:paraId="3FC3FE5A" w14:textId="77777777" w:rsidR="00110DB5" w:rsidRPr="00110DB5" w:rsidRDefault="00110DB5" w:rsidP="00110DB5">
            <w:pPr>
              <w:jc w:val="center"/>
              <w:rPr>
                <w:sz w:val="28"/>
                <w:szCs w:val="28"/>
              </w:rPr>
            </w:pPr>
          </w:p>
        </w:tc>
        <w:tc>
          <w:tcPr>
            <w:tcW w:w="2580" w:type="dxa"/>
            <w:tcBorders>
              <w:top w:val="single" w:sz="12" w:space="0" w:color="auto"/>
              <w:bottom w:val="single" w:sz="4" w:space="0" w:color="auto"/>
            </w:tcBorders>
            <w:shd w:val="clear" w:color="auto" w:fill="D0CECE" w:themeFill="background2" w:themeFillShade="E6"/>
          </w:tcPr>
          <w:p w14:paraId="5D018B13" w14:textId="77777777" w:rsidR="00110DB5" w:rsidRPr="00110DB5" w:rsidRDefault="00110DB5" w:rsidP="00110DB5">
            <w:pPr>
              <w:jc w:val="center"/>
            </w:pPr>
          </w:p>
        </w:tc>
        <w:tc>
          <w:tcPr>
            <w:tcW w:w="680" w:type="dxa"/>
            <w:tcBorders>
              <w:top w:val="single" w:sz="12" w:space="0" w:color="auto"/>
              <w:bottom w:val="single" w:sz="4" w:space="0" w:color="auto"/>
            </w:tcBorders>
            <w:shd w:val="clear" w:color="auto" w:fill="D0CECE" w:themeFill="background2" w:themeFillShade="E6"/>
          </w:tcPr>
          <w:p w14:paraId="1F414394" w14:textId="77777777" w:rsidR="00110DB5" w:rsidRPr="00110DB5" w:rsidRDefault="00110DB5" w:rsidP="00110DB5">
            <w:pPr>
              <w:jc w:val="center"/>
            </w:pPr>
          </w:p>
        </w:tc>
        <w:tc>
          <w:tcPr>
            <w:tcW w:w="2127" w:type="dxa"/>
            <w:tcBorders>
              <w:top w:val="single" w:sz="12" w:space="0" w:color="auto"/>
              <w:bottom w:val="single" w:sz="4" w:space="0" w:color="auto"/>
            </w:tcBorders>
            <w:shd w:val="clear" w:color="auto" w:fill="D0CECE" w:themeFill="background2" w:themeFillShade="E6"/>
          </w:tcPr>
          <w:p w14:paraId="25CA38EB" w14:textId="77777777" w:rsidR="00110DB5" w:rsidRPr="00110DB5" w:rsidRDefault="00110DB5" w:rsidP="00110DB5">
            <w:pPr>
              <w:jc w:val="center"/>
            </w:pPr>
          </w:p>
        </w:tc>
      </w:tr>
      <w:tr w:rsidR="00110DB5" w:rsidRPr="00110DB5" w14:paraId="6E08FBF8" w14:textId="77777777" w:rsidTr="00DF772A">
        <w:trPr>
          <w:trHeight w:val="390"/>
        </w:trPr>
        <w:tc>
          <w:tcPr>
            <w:tcW w:w="2156" w:type="dxa"/>
            <w:tcBorders>
              <w:top w:val="single" w:sz="12" w:space="0" w:color="auto"/>
              <w:bottom w:val="single" w:sz="2" w:space="0" w:color="auto"/>
            </w:tcBorders>
          </w:tcPr>
          <w:p w14:paraId="59DC3491" w14:textId="7A59934A" w:rsidR="00110DB5" w:rsidRPr="00110DB5" w:rsidRDefault="00110DB5" w:rsidP="00110DB5">
            <w:pPr>
              <w:jc w:val="center"/>
              <w:rPr>
                <w:color w:val="FF0000"/>
                <w:sz w:val="20"/>
                <w:szCs w:val="20"/>
                <w:u w:val="single"/>
              </w:rPr>
            </w:pPr>
            <w:r w:rsidRPr="00110DB5">
              <w:rPr>
                <w:b/>
                <w:color w:val="FF0000"/>
                <w:sz w:val="20"/>
                <w:szCs w:val="20"/>
                <w:u w:val="single"/>
              </w:rPr>
              <w:lastRenderedPageBreak/>
              <w:t>Х</w:t>
            </w:r>
            <w:r w:rsidRPr="00110DB5">
              <w:rPr>
                <w:b/>
                <w:color w:val="FF0000"/>
                <w:sz w:val="20"/>
                <w:szCs w:val="20"/>
                <w:u w:val="single"/>
                <w:lang w:val="en-US"/>
              </w:rPr>
              <w:t>I</w:t>
            </w:r>
            <w:r w:rsidRPr="00110DB5">
              <w:rPr>
                <w:b/>
                <w:color w:val="FF0000"/>
                <w:sz w:val="20"/>
                <w:szCs w:val="20"/>
                <w:u w:val="single"/>
              </w:rPr>
              <w:t xml:space="preserve"> А</w:t>
            </w:r>
            <w:r w:rsidRPr="00110DB5">
              <w:rPr>
                <w:b/>
                <w:color w:val="FF0000"/>
                <w:sz w:val="28"/>
                <w:szCs w:val="28"/>
                <w:u w:val="single"/>
              </w:rPr>
              <w:t xml:space="preserve"> </w:t>
            </w:r>
            <w:r w:rsidRPr="00110DB5">
              <w:rPr>
                <w:color w:val="FF0000"/>
                <w:sz w:val="20"/>
                <w:szCs w:val="20"/>
                <w:u w:val="single"/>
              </w:rPr>
              <w:t xml:space="preserve">клас, </w:t>
            </w:r>
          </w:p>
          <w:p w14:paraId="6FD996A2" w14:textId="4FA545FF" w:rsidR="00110DB5" w:rsidRPr="00110DB5" w:rsidRDefault="00110DB5" w:rsidP="00110DB5">
            <w:pPr>
              <w:jc w:val="center"/>
              <w:rPr>
                <w:b/>
                <w:color w:val="FF0000"/>
                <w:sz w:val="28"/>
                <w:szCs w:val="28"/>
                <w:u w:val="single"/>
              </w:rPr>
            </w:pPr>
            <w:r w:rsidRPr="00110DB5">
              <w:rPr>
                <w:color w:val="FF0000"/>
                <w:sz w:val="20"/>
                <w:szCs w:val="20"/>
                <w:u w:val="single"/>
              </w:rPr>
              <w:t xml:space="preserve">Моден дизайн- </w:t>
            </w:r>
            <w:r w:rsidR="003A215F">
              <w:rPr>
                <w:color w:val="FF0000"/>
                <w:sz w:val="20"/>
                <w:szCs w:val="20"/>
                <w:u w:val="single"/>
              </w:rPr>
              <w:t>с разширено изучаване на АЕ</w:t>
            </w:r>
          </w:p>
          <w:p w14:paraId="0974BDA4" w14:textId="77777777" w:rsidR="00110DB5" w:rsidRPr="00110DB5" w:rsidRDefault="00110DB5" w:rsidP="00110DB5">
            <w:pPr>
              <w:jc w:val="center"/>
              <w:rPr>
                <w:b/>
                <w:color w:val="FF0000"/>
                <w:sz w:val="20"/>
                <w:szCs w:val="20"/>
                <w:u w:val="single"/>
                <w:lang w:val="ru-RU"/>
              </w:rPr>
            </w:pPr>
            <w:r w:rsidRPr="00110DB5">
              <w:rPr>
                <w:b/>
                <w:color w:val="FF0000"/>
              </w:rPr>
              <w:t>професионална</w:t>
            </w:r>
          </w:p>
        </w:tc>
        <w:tc>
          <w:tcPr>
            <w:tcW w:w="1814" w:type="dxa"/>
            <w:tcBorders>
              <w:top w:val="single" w:sz="12" w:space="0" w:color="auto"/>
              <w:bottom w:val="single" w:sz="4" w:space="0" w:color="auto"/>
            </w:tcBorders>
          </w:tcPr>
          <w:p w14:paraId="5E9BE88F" w14:textId="77777777" w:rsidR="00110DB5" w:rsidRPr="00110DB5" w:rsidRDefault="00110DB5" w:rsidP="00110DB5">
            <w:pPr>
              <w:jc w:val="center"/>
              <w:rPr>
                <w:b/>
                <w:color w:val="FF0000"/>
              </w:rPr>
            </w:pPr>
            <w:r w:rsidRPr="00110DB5">
              <w:rPr>
                <w:b/>
                <w:color w:val="FF0000"/>
              </w:rPr>
              <w:t>Професионална</w:t>
            </w:r>
          </w:p>
        </w:tc>
        <w:tc>
          <w:tcPr>
            <w:tcW w:w="992" w:type="dxa"/>
            <w:tcBorders>
              <w:top w:val="single" w:sz="12" w:space="0" w:color="auto"/>
              <w:bottom w:val="single" w:sz="4" w:space="0" w:color="auto"/>
            </w:tcBorders>
          </w:tcPr>
          <w:p w14:paraId="1E35A7B1" w14:textId="77777777" w:rsidR="00110DB5" w:rsidRPr="00110DB5" w:rsidRDefault="00110DB5" w:rsidP="00110DB5">
            <w:pPr>
              <w:jc w:val="center"/>
              <w:rPr>
                <w:color w:val="FF0000"/>
                <w:sz w:val="28"/>
                <w:szCs w:val="28"/>
              </w:rPr>
            </w:pPr>
            <w:r w:rsidRPr="00110DB5">
              <w:rPr>
                <w:color w:val="FF0000"/>
                <w:sz w:val="28"/>
                <w:szCs w:val="28"/>
              </w:rPr>
              <w:t>72</w:t>
            </w:r>
          </w:p>
        </w:tc>
        <w:tc>
          <w:tcPr>
            <w:tcW w:w="2580" w:type="dxa"/>
            <w:tcBorders>
              <w:top w:val="single" w:sz="12" w:space="0" w:color="auto"/>
              <w:bottom w:val="single" w:sz="4" w:space="0" w:color="auto"/>
            </w:tcBorders>
          </w:tcPr>
          <w:p w14:paraId="0B6F00CE" w14:textId="77777777" w:rsidR="00110DB5" w:rsidRPr="00110DB5" w:rsidRDefault="00110DB5" w:rsidP="00110DB5">
            <w:pPr>
              <w:jc w:val="center"/>
              <w:rPr>
                <w:color w:val="FF0000"/>
              </w:rPr>
            </w:pPr>
            <w:r w:rsidRPr="00110DB5">
              <w:rPr>
                <w:color w:val="FF0000"/>
              </w:rPr>
              <w:t>Изработване на облекло</w:t>
            </w:r>
          </w:p>
        </w:tc>
        <w:tc>
          <w:tcPr>
            <w:tcW w:w="680" w:type="dxa"/>
            <w:tcBorders>
              <w:top w:val="single" w:sz="12" w:space="0" w:color="auto"/>
              <w:bottom w:val="single" w:sz="4" w:space="0" w:color="auto"/>
            </w:tcBorders>
          </w:tcPr>
          <w:p w14:paraId="3C7E8799" w14:textId="77777777" w:rsidR="00110DB5" w:rsidRPr="00110DB5" w:rsidRDefault="00110DB5" w:rsidP="00110DB5">
            <w:pPr>
              <w:jc w:val="center"/>
              <w:rPr>
                <w:color w:val="FF0000"/>
              </w:rPr>
            </w:pPr>
          </w:p>
          <w:p w14:paraId="5D24CB3A" w14:textId="77777777" w:rsidR="00110DB5" w:rsidRPr="00110DB5" w:rsidRDefault="00110DB5" w:rsidP="00110DB5">
            <w:pPr>
              <w:jc w:val="center"/>
              <w:rPr>
                <w:color w:val="FF0000"/>
              </w:rPr>
            </w:pPr>
            <w:r w:rsidRPr="00110DB5">
              <w:rPr>
                <w:color w:val="FF0000"/>
              </w:rPr>
              <w:t>2/2</w:t>
            </w:r>
          </w:p>
          <w:p w14:paraId="67955752" w14:textId="77777777" w:rsidR="00110DB5" w:rsidRPr="00110DB5" w:rsidRDefault="00110DB5" w:rsidP="00110DB5">
            <w:pPr>
              <w:jc w:val="center"/>
              <w:rPr>
                <w:color w:val="FF0000"/>
              </w:rPr>
            </w:pPr>
          </w:p>
          <w:p w14:paraId="6743CA2A" w14:textId="77777777" w:rsidR="00110DB5" w:rsidRPr="00110DB5" w:rsidRDefault="00110DB5" w:rsidP="00110DB5">
            <w:pPr>
              <w:jc w:val="center"/>
              <w:rPr>
                <w:color w:val="FF0000"/>
              </w:rPr>
            </w:pPr>
          </w:p>
        </w:tc>
        <w:tc>
          <w:tcPr>
            <w:tcW w:w="2127" w:type="dxa"/>
            <w:tcBorders>
              <w:top w:val="single" w:sz="12" w:space="0" w:color="auto"/>
              <w:bottom w:val="single" w:sz="4" w:space="0" w:color="auto"/>
            </w:tcBorders>
          </w:tcPr>
          <w:p w14:paraId="2EAFA43F" w14:textId="77777777" w:rsidR="00110DB5" w:rsidRPr="00110DB5" w:rsidRDefault="00110DB5" w:rsidP="00110DB5">
            <w:pPr>
              <w:jc w:val="center"/>
              <w:rPr>
                <w:color w:val="FF0000"/>
              </w:rPr>
            </w:pPr>
            <w:r w:rsidRPr="00110DB5">
              <w:rPr>
                <w:color w:val="FF0000"/>
              </w:rPr>
              <w:t>Утвърдена от                            директора</w:t>
            </w:r>
          </w:p>
          <w:p w14:paraId="233CC973" w14:textId="77777777" w:rsidR="00110DB5" w:rsidRPr="00110DB5" w:rsidRDefault="00110DB5" w:rsidP="00110DB5">
            <w:pPr>
              <w:jc w:val="center"/>
              <w:rPr>
                <w:color w:val="FF0000"/>
              </w:rPr>
            </w:pPr>
          </w:p>
        </w:tc>
      </w:tr>
      <w:tr w:rsidR="00110DB5" w:rsidRPr="00110DB5" w14:paraId="2ACC9EC3" w14:textId="77777777" w:rsidTr="00DF772A">
        <w:trPr>
          <w:trHeight w:val="390"/>
        </w:trPr>
        <w:tc>
          <w:tcPr>
            <w:tcW w:w="2156" w:type="dxa"/>
            <w:tcBorders>
              <w:top w:val="single" w:sz="12" w:space="0" w:color="auto"/>
              <w:bottom w:val="single" w:sz="2" w:space="0" w:color="auto"/>
            </w:tcBorders>
          </w:tcPr>
          <w:p w14:paraId="69B745F6" w14:textId="44106843" w:rsidR="00110DB5" w:rsidRPr="00111179" w:rsidRDefault="00110DB5" w:rsidP="00110DB5">
            <w:pPr>
              <w:jc w:val="center"/>
              <w:rPr>
                <w:color w:val="FF0000"/>
                <w:sz w:val="20"/>
                <w:szCs w:val="20"/>
                <w:u w:val="single"/>
              </w:rPr>
            </w:pPr>
            <w:r w:rsidRPr="00110DB5">
              <w:rPr>
                <w:b/>
                <w:color w:val="FF0000"/>
                <w:sz w:val="20"/>
                <w:szCs w:val="20"/>
                <w:u w:val="single"/>
              </w:rPr>
              <w:t>Х</w:t>
            </w:r>
            <w:r w:rsidRPr="00110DB5">
              <w:rPr>
                <w:b/>
                <w:color w:val="FF0000"/>
                <w:sz w:val="20"/>
                <w:szCs w:val="20"/>
                <w:u w:val="single"/>
                <w:lang w:val="en-US"/>
              </w:rPr>
              <w:t>I</w:t>
            </w:r>
            <w:r w:rsidRPr="00110DB5">
              <w:rPr>
                <w:b/>
                <w:color w:val="FF0000"/>
                <w:sz w:val="20"/>
                <w:szCs w:val="20"/>
                <w:u w:val="single"/>
              </w:rPr>
              <w:t xml:space="preserve"> </w:t>
            </w:r>
            <w:r w:rsidR="00111179">
              <w:rPr>
                <w:b/>
                <w:color w:val="FF0000"/>
                <w:sz w:val="20"/>
                <w:szCs w:val="20"/>
                <w:u w:val="single"/>
              </w:rPr>
              <w:t>Б</w:t>
            </w:r>
            <w:r w:rsidRPr="00110DB5">
              <w:rPr>
                <w:b/>
                <w:color w:val="FF0000"/>
                <w:sz w:val="28"/>
                <w:szCs w:val="28"/>
                <w:u w:val="single"/>
              </w:rPr>
              <w:t xml:space="preserve"> </w:t>
            </w:r>
            <w:r w:rsidRPr="00110DB5">
              <w:rPr>
                <w:color w:val="FF0000"/>
                <w:sz w:val="20"/>
                <w:szCs w:val="20"/>
                <w:u w:val="single"/>
              </w:rPr>
              <w:t>клас</w:t>
            </w:r>
          </w:p>
          <w:p w14:paraId="3703EBB9" w14:textId="77777777" w:rsidR="00110DB5" w:rsidRPr="00110DB5" w:rsidRDefault="00110DB5" w:rsidP="00110DB5">
            <w:pPr>
              <w:jc w:val="center"/>
              <w:rPr>
                <w:color w:val="FF0000"/>
                <w:sz w:val="20"/>
                <w:szCs w:val="20"/>
                <w:u w:val="single"/>
              </w:rPr>
            </w:pPr>
            <w:r w:rsidRPr="00110DB5">
              <w:rPr>
                <w:color w:val="FF0000"/>
                <w:sz w:val="20"/>
                <w:szCs w:val="20"/>
                <w:u w:val="single"/>
              </w:rPr>
              <w:t>Моден дизаин</w:t>
            </w:r>
          </w:p>
          <w:p w14:paraId="2C76EDA0" w14:textId="77777777" w:rsidR="00110DB5" w:rsidRPr="00110DB5" w:rsidRDefault="00110DB5" w:rsidP="00110DB5">
            <w:pPr>
              <w:jc w:val="center"/>
              <w:rPr>
                <w:color w:val="FF0000"/>
                <w:sz w:val="20"/>
                <w:szCs w:val="20"/>
                <w:u w:val="single"/>
              </w:rPr>
            </w:pPr>
            <w:r w:rsidRPr="00110DB5">
              <w:rPr>
                <w:b/>
                <w:color w:val="FF0000"/>
              </w:rPr>
              <w:t>професионална</w:t>
            </w:r>
          </w:p>
        </w:tc>
        <w:tc>
          <w:tcPr>
            <w:tcW w:w="1814" w:type="dxa"/>
            <w:tcBorders>
              <w:top w:val="single" w:sz="12" w:space="0" w:color="auto"/>
              <w:bottom w:val="single" w:sz="4" w:space="0" w:color="auto"/>
            </w:tcBorders>
          </w:tcPr>
          <w:p w14:paraId="6986EFA9" w14:textId="77777777" w:rsidR="00110DB5" w:rsidRPr="00110DB5" w:rsidRDefault="00110DB5" w:rsidP="00110DB5">
            <w:pPr>
              <w:jc w:val="center"/>
              <w:rPr>
                <w:color w:val="FF0000"/>
              </w:rPr>
            </w:pPr>
            <w:r w:rsidRPr="00110DB5">
              <w:rPr>
                <w:b/>
                <w:color w:val="FF0000"/>
              </w:rPr>
              <w:t>Професионална</w:t>
            </w:r>
          </w:p>
          <w:p w14:paraId="78A50CBE" w14:textId="77777777" w:rsidR="00110DB5" w:rsidRPr="00110DB5" w:rsidRDefault="00110DB5" w:rsidP="00110DB5">
            <w:pPr>
              <w:jc w:val="center"/>
              <w:rPr>
                <w:color w:val="FF0000"/>
              </w:rPr>
            </w:pPr>
          </w:p>
        </w:tc>
        <w:tc>
          <w:tcPr>
            <w:tcW w:w="992" w:type="dxa"/>
            <w:tcBorders>
              <w:top w:val="single" w:sz="12" w:space="0" w:color="auto"/>
              <w:bottom w:val="single" w:sz="4" w:space="0" w:color="auto"/>
            </w:tcBorders>
          </w:tcPr>
          <w:p w14:paraId="6EE6D9DE" w14:textId="77777777" w:rsidR="00110DB5" w:rsidRPr="00110DB5" w:rsidRDefault="00110DB5" w:rsidP="00110DB5">
            <w:pPr>
              <w:jc w:val="center"/>
              <w:rPr>
                <w:color w:val="FF0000"/>
                <w:sz w:val="28"/>
                <w:szCs w:val="28"/>
              </w:rPr>
            </w:pPr>
            <w:r w:rsidRPr="00110DB5">
              <w:rPr>
                <w:color w:val="FF0000"/>
                <w:sz w:val="28"/>
                <w:szCs w:val="28"/>
              </w:rPr>
              <w:t>72</w:t>
            </w:r>
          </w:p>
        </w:tc>
        <w:tc>
          <w:tcPr>
            <w:tcW w:w="2580" w:type="dxa"/>
            <w:tcBorders>
              <w:top w:val="single" w:sz="12" w:space="0" w:color="auto"/>
              <w:bottom w:val="single" w:sz="4" w:space="0" w:color="auto"/>
            </w:tcBorders>
          </w:tcPr>
          <w:p w14:paraId="29411BCD" w14:textId="77777777" w:rsidR="00110DB5" w:rsidRPr="00110DB5" w:rsidRDefault="00110DB5" w:rsidP="00110DB5">
            <w:pPr>
              <w:jc w:val="center"/>
              <w:rPr>
                <w:color w:val="FF0000"/>
              </w:rPr>
            </w:pPr>
            <w:r w:rsidRPr="00110DB5">
              <w:rPr>
                <w:color w:val="FF0000"/>
              </w:rPr>
              <w:t>Изработване на облеклото</w:t>
            </w:r>
          </w:p>
        </w:tc>
        <w:tc>
          <w:tcPr>
            <w:tcW w:w="680" w:type="dxa"/>
            <w:tcBorders>
              <w:top w:val="single" w:sz="12" w:space="0" w:color="auto"/>
              <w:bottom w:val="single" w:sz="4" w:space="0" w:color="auto"/>
            </w:tcBorders>
          </w:tcPr>
          <w:p w14:paraId="41D44E94" w14:textId="77777777" w:rsidR="00110DB5" w:rsidRPr="00110DB5" w:rsidRDefault="00110DB5" w:rsidP="00110DB5">
            <w:pPr>
              <w:jc w:val="center"/>
              <w:rPr>
                <w:color w:val="FF0000"/>
              </w:rPr>
            </w:pPr>
            <w:r w:rsidRPr="00110DB5">
              <w:rPr>
                <w:color w:val="FF0000"/>
              </w:rPr>
              <w:t>2/2</w:t>
            </w:r>
          </w:p>
        </w:tc>
        <w:tc>
          <w:tcPr>
            <w:tcW w:w="2127" w:type="dxa"/>
            <w:tcBorders>
              <w:top w:val="single" w:sz="12" w:space="0" w:color="auto"/>
              <w:bottom w:val="single" w:sz="4" w:space="0" w:color="auto"/>
            </w:tcBorders>
          </w:tcPr>
          <w:p w14:paraId="08D76C12" w14:textId="77777777" w:rsidR="00110DB5" w:rsidRPr="00110DB5" w:rsidRDefault="00110DB5" w:rsidP="00110DB5">
            <w:pPr>
              <w:jc w:val="center"/>
              <w:rPr>
                <w:color w:val="FF0000"/>
              </w:rPr>
            </w:pPr>
            <w:r w:rsidRPr="00110DB5">
              <w:rPr>
                <w:color w:val="FF0000"/>
              </w:rPr>
              <w:t>Утвърдена от директора</w:t>
            </w:r>
          </w:p>
          <w:p w14:paraId="4B599C05" w14:textId="77777777" w:rsidR="00110DB5" w:rsidRPr="00110DB5" w:rsidRDefault="00110DB5" w:rsidP="00110DB5">
            <w:pPr>
              <w:jc w:val="center"/>
              <w:rPr>
                <w:color w:val="FF0000"/>
              </w:rPr>
            </w:pPr>
          </w:p>
          <w:p w14:paraId="47C34F79" w14:textId="77777777" w:rsidR="00110DB5" w:rsidRPr="00110DB5" w:rsidRDefault="00110DB5" w:rsidP="00110DB5">
            <w:pPr>
              <w:jc w:val="center"/>
              <w:rPr>
                <w:color w:val="FF0000"/>
              </w:rPr>
            </w:pPr>
          </w:p>
        </w:tc>
      </w:tr>
      <w:tr w:rsidR="00110DB5" w:rsidRPr="00110DB5" w14:paraId="06E189B0" w14:textId="77777777" w:rsidTr="00DF772A">
        <w:tc>
          <w:tcPr>
            <w:tcW w:w="2156" w:type="dxa"/>
            <w:tcBorders>
              <w:top w:val="single" w:sz="12" w:space="0" w:color="auto"/>
            </w:tcBorders>
          </w:tcPr>
          <w:p w14:paraId="49E992C8" w14:textId="77777777" w:rsidR="00110DB5" w:rsidRPr="00110DB5" w:rsidRDefault="00110DB5" w:rsidP="00110DB5">
            <w:pPr>
              <w:jc w:val="center"/>
              <w:rPr>
                <w:color w:val="FF0000"/>
                <w:sz w:val="20"/>
                <w:szCs w:val="20"/>
                <w:u w:val="single"/>
              </w:rPr>
            </w:pPr>
            <w:r w:rsidRPr="00110DB5">
              <w:rPr>
                <w:b/>
                <w:color w:val="FF0000"/>
                <w:sz w:val="20"/>
                <w:szCs w:val="20"/>
                <w:u w:val="single"/>
              </w:rPr>
              <w:t>Х</w:t>
            </w:r>
            <w:r w:rsidRPr="00110DB5">
              <w:rPr>
                <w:b/>
                <w:color w:val="FF0000"/>
                <w:sz w:val="20"/>
                <w:szCs w:val="20"/>
                <w:u w:val="single"/>
                <w:lang w:val="en-US"/>
              </w:rPr>
              <w:t>I</w:t>
            </w:r>
            <w:r w:rsidRPr="00110DB5">
              <w:rPr>
                <w:b/>
                <w:color w:val="FF0000"/>
                <w:sz w:val="20"/>
                <w:szCs w:val="20"/>
                <w:u w:val="single"/>
              </w:rPr>
              <w:t xml:space="preserve"> В</w:t>
            </w:r>
            <w:r w:rsidRPr="00110DB5">
              <w:rPr>
                <w:b/>
                <w:color w:val="FF0000"/>
                <w:sz w:val="28"/>
                <w:szCs w:val="28"/>
                <w:u w:val="single"/>
              </w:rPr>
              <w:t xml:space="preserve"> </w:t>
            </w:r>
            <w:r w:rsidRPr="00110DB5">
              <w:rPr>
                <w:color w:val="FF0000"/>
                <w:sz w:val="20"/>
                <w:szCs w:val="20"/>
                <w:u w:val="single"/>
              </w:rPr>
              <w:t>клас</w:t>
            </w:r>
          </w:p>
          <w:p w14:paraId="20B0CD10" w14:textId="77777777" w:rsidR="00110DB5" w:rsidRPr="00110DB5" w:rsidRDefault="00110DB5" w:rsidP="00110DB5">
            <w:pPr>
              <w:jc w:val="center"/>
              <w:rPr>
                <w:color w:val="FF0000"/>
                <w:sz w:val="20"/>
                <w:szCs w:val="20"/>
                <w:u w:val="single"/>
              </w:rPr>
            </w:pPr>
            <w:r w:rsidRPr="00110DB5">
              <w:rPr>
                <w:color w:val="FF0000"/>
                <w:sz w:val="20"/>
                <w:szCs w:val="20"/>
                <w:u w:val="single"/>
              </w:rPr>
              <w:t>Козметика</w:t>
            </w:r>
          </w:p>
          <w:p w14:paraId="39B7A073" w14:textId="77777777" w:rsidR="00110DB5" w:rsidRPr="00110DB5" w:rsidRDefault="00110DB5" w:rsidP="00110DB5">
            <w:pPr>
              <w:jc w:val="center"/>
              <w:rPr>
                <w:color w:val="FF0000"/>
              </w:rPr>
            </w:pPr>
            <w:r w:rsidRPr="00110DB5">
              <w:rPr>
                <w:b/>
                <w:color w:val="FF0000"/>
              </w:rPr>
              <w:t>професионална</w:t>
            </w:r>
          </w:p>
        </w:tc>
        <w:tc>
          <w:tcPr>
            <w:tcW w:w="1814" w:type="dxa"/>
            <w:tcBorders>
              <w:top w:val="single" w:sz="12" w:space="0" w:color="auto"/>
            </w:tcBorders>
          </w:tcPr>
          <w:p w14:paraId="54933A1C" w14:textId="77777777" w:rsidR="00110DB5" w:rsidRPr="00110DB5" w:rsidRDefault="00110DB5" w:rsidP="00110DB5">
            <w:pPr>
              <w:jc w:val="center"/>
              <w:rPr>
                <w:b/>
                <w:color w:val="FF0000"/>
              </w:rPr>
            </w:pPr>
            <w:r w:rsidRPr="00110DB5">
              <w:rPr>
                <w:b/>
                <w:color w:val="FF0000"/>
              </w:rPr>
              <w:t>Професионална</w:t>
            </w:r>
          </w:p>
          <w:p w14:paraId="2F293850" w14:textId="77777777" w:rsidR="00110DB5" w:rsidRPr="00110DB5" w:rsidRDefault="00110DB5" w:rsidP="00110DB5">
            <w:pPr>
              <w:jc w:val="center"/>
              <w:rPr>
                <w:b/>
                <w:color w:val="FF0000"/>
              </w:rPr>
            </w:pPr>
          </w:p>
          <w:p w14:paraId="5B621D5E" w14:textId="77777777" w:rsidR="00110DB5" w:rsidRPr="00110DB5" w:rsidRDefault="00110DB5" w:rsidP="00110DB5">
            <w:pPr>
              <w:jc w:val="center"/>
              <w:rPr>
                <w:b/>
                <w:color w:val="FF0000"/>
              </w:rPr>
            </w:pPr>
          </w:p>
          <w:p w14:paraId="5E0D83DA" w14:textId="77777777" w:rsidR="00110DB5" w:rsidRPr="00110DB5" w:rsidRDefault="00110DB5" w:rsidP="00110DB5">
            <w:pPr>
              <w:jc w:val="center"/>
              <w:rPr>
                <w:color w:val="FF0000"/>
              </w:rPr>
            </w:pPr>
          </w:p>
        </w:tc>
        <w:tc>
          <w:tcPr>
            <w:tcW w:w="992" w:type="dxa"/>
            <w:tcBorders>
              <w:top w:val="single" w:sz="12" w:space="0" w:color="auto"/>
            </w:tcBorders>
          </w:tcPr>
          <w:p w14:paraId="478820D4" w14:textId="77777777" w:rsidR="00110DB5" w:rsidRPr="00110DB5" w:rsidRDefault="00110DB5" w:rsidP="00110DB5">
            <w:pPr>
              <w:jc w:val="center"/>
              <w:rPr>
                <w:color w:val="FF0000"/>
                <w:sz w:val="28"/>
                <w:szCs w:val="28"/>
              </w:rPr>
            </w:pPr>
            <w:r w:rsidRPr="00110DB5">
              <w:rPr>
                <w:color w:val="FF0000"/>
                <w:sz w:val="28"/>
                <w:szCs w:val="28"/>
              </w:rPr>
              <w:t>72</w:t>
            </w:r>
          </w:p>
        </w:tc>
        <w:tc>
          <w:tcPr>
            <w:tcW w:w="2580" w:type="dxa"/>
            <w:tcBorders>
              <w:top w:val="single" w:sz="12" w:space="0" w:color="auto"/>
            </w:tcBorders>
          </w:tcPr>
          <w:p w14:paraId="4C604EAA" w14:textId="77777777" w:rsidR="00110DB5" w:rsidRPr="00110DB5" w:rsidRDefault="00110DB5" w:rsidP="00110DB5">
            <w:pPr>
              <w:jc w:val="center"/>
              <w:rPr>
                <w:color w:val="FF0000"/>
              </w:rPr>
            </w:pPr>
            <w:r w:rsidRPr="00110DB5">
              <w:rPr>
                <w:color w:val="FF0000"/>
              </w:rPr>
              <w:t>Учебна практика - Козметика и природолечение</w:t>
            </w:r>
          </w:p>
          <w:p w14:paraId="25B6ADF2" w14:textId="77777777" w:rsidR="00110DB5" w:rsidRPr="00110DB5" w:rsidRDefault="00110DB5" w:rsidP="00110DB5">
            <w:pPr>
              <w:jc w:val="center"/>
              <w:rPr>
                <w:color w:val="FF0000"/>
              </w:rPr>
            </w:pPr>
          </w:p>
        </w:tc>
        <w:tc>
          <w:tcPr>
            <w:tcW w:w="680" w:type="dxa"/>
            <w:tcBorders>
              <w:top w:val="single" w:sz="12" w:space="0" w:color="auto"/>
            </w:tcBorders>
          </w:tcPr>
          <w:p w14:paraId="6C3BDCC0" w14:textId="77777777" w:rsidR="00110DB5" w:rsidRPr="00110DB5" w:rsidRDefault="00110DB5" w:rsidP="00110DB5">
            <w:pPr>
              <w:jc w:val="center"/>
              <w:rPr>
                <w:color w:val="FF0000"/>
              </w:rPr>
            </w:pPr>
            <w:r w:rsidRPr="00110DB5">
              <w:rPr>
                <w:color w:val="FF0000"/>
              </w:rPr>
              <w:t>0/4</w:t>
            </w:r>
          </w:p>
          <w:p w14:paraId="4F90A8A9" w14:textId="77777777" w:rsidR="00110DB5" w:rsidRPr="00110DB5" w:rsidRDefault="00110DB5" w:rsidP="00110DB5">
            <w:pPr>
              <w:jc w:val="center"/>
              <w:rPr>
                <w:color w:val="FF0000"/>
              </w:rPr>
            </w:pPr>
          </w:p>
          <w:p w14:paraId="7BA33F6C" w14:textId="77777777" w:rsidR="00110DB5" w:rsidRPr="00110DB5" w:rsidRDefault="00110DB5" w:rsidP="00110DB5">
            <w:pPr>
              <w:jc w:val="center"/>
              <w:rPr>
                <w:color w:val="FF0000"/>
              </w:rPr>
            </w:pPr>
          </w:p>
          <w:p w14:paraId="40C4FEE1" w14:textId="77777777" w:rsidR="00110DB5" w:rsidRPr="00110DB5" w:rsidRDefault="00110DB5" w:rsidP="00110DB5">
            <w:pPr>
              <w:jc w:val="center"/>
              <w:rPr>
                <w:color w:val="FF0000"/>
              </w:rPr>
            </w:pPr>
          </w:p>
          <w:p w14:paraId="6072E643" w14:textId="77777777" w:rsidR="00110DB5" w:rsidRPr="00110DB5" w:rsidRDefault="00110DB5" w:rsidP="00110DB5">
            <w:pPr>
              <w:jc w:val="center"/>
              <w:rPr>
                <w:color w:val="FF0000"/>
              </w:rPr>
            </w:pPr>
          </w:p>
        </w:tc>
        <w:tc>
          <w:tcPr>
            <w:tcW w:w="2127" w:type="dxa"/>
            <w:tcBorders>
              <w:top w:val="single" w:sz="12" w:space="0" w:color="auto"/>
            </w:tcBorders>
          </w:tcPr>
          <w:p w14:paraId="32F88117" w14:textId="77777777" w:rsidR="00110DB5" w:rsidRPr="00110DB5" w:rsidRDefault="00110DB5" w:rsidP="00110DB5">
            <w:pPr>
              <w:jc w:val="center"/>
              <w:rPr>
                <w:color w:val="FF0000"/>
              </w:rPr>
            </w:pPr>
            <w:r w:rsidRPr="00110DB5">
              <w:rPr>
                <w:color w:val="FF0000"/>
              </w:rPr>
              <w:t>Утвърдена от директора</w:t>
            </w:r>
          </w:p>
          <w:p w14:paraId="027D26A7" w14:textId="77777777" w:rsidR="00110DB5" w:rsidRPr="00110DB5" w:rsidRDefault="00110DB5" w:rsidP="00110DB5">
            <w:pPr>
              <w:jc w:val="center"/>
              <w:rPr>
                <w:color w:val="FF0000"/>
              </w:rPr>
            </w:pPr>
          </w:p>
          <w:p w14:paraId="1640793C" w14:textId="77777777" w:rsidR="00110DB5" w:rsidRPr="00110DB5" w:rsidRDefault="00110DB5" w:rsidP="00110DB5">
            <w:pPr>
              <w:jc w:val="center"/>
              <w:rPr>
                <w:color w:val="FF0000"/>
              </w:rPr>
            </w:pPr>
          </w:p>
          <w:p w14:paraId="4277BEDA" w14:textId="77777777" w:rsidR="00110DB5" w:rsidRPr="00110DB5" w:rsidRDefault="00110DB5" w:rsidP="00110DB5">
            <w:pPr>
              <w:jc w:val="center"/>
              <w:rPr>
                <w:color w:val="FF0000"/>
              </w:rPr>
            </w:pPr>
          </w:p>
        </w:tc>
      </w:tr>
      <w:tr w:rsidR="0060404C" w:rsidRPr="00110DB5" w14:paraId="07C2D44E" w14:textId="77777777" w:rsidTr="00DF772A">
        <w:tc>
          <w:tcPr>
            <w:tcW w:w="2156" w:type="dxa"/>
            <w:tcBorders>
              <w:top w:val="single" w:sz="12" w:space="0" w:color="auto"/>
            </w:tcBorders>
          </w:tcPr>
          <w:p w14:paraId="084FA06E" w14:textId="584C92A2" w:rsidR="001253FA" w:rsidRPr="001253FA" w:rsidRDefault="001253FA" w:rsidP="001253FA">
            <w:pPr>
              <w:jc w:val="center"/>
              <w:rPr>
                <w:b/>
                <w:color w:val="FF0000"/>
                <w:sz w:val="20"/>
                <w:szCs w:val="20"/>
                <w:u w:val="single"/>
              </w:rPr>
            </w:pPr>
            <w:r w:rsidRPr="001253FA">
              <w:rPr>
                <w:b/>
                <w:color w:val="FF0000"/>
                <w:sz w:val="20"/>
                <w:szCs w:val="20"/>
                <w:u w:val="single"/>
              </w:rPr>
              <w:t xml:space="preserve">ХI </w:t>
            </w:r>
            <w:r>
              <w:rPr>
                <w:b/>
                <w:color w:val="FF0000"/>
                <w:sz w:val="20"/>
                <w:szCs w:val="20"/>
                <w:u w:val="single"/>
              </w:rPr>
              <w:t>Г</w:t>
            </w:r>
            <w:r w:rsidRPr="001253FA">
              <w:rPr>
                <w:b/>
                <w:color w:val="FF0000"/>
                <w:sz w:val="20"/>
                <w:szCs w:val="20"/>
                <w:u w:val="single"/>
              </w:rPr>
              <w:t xml:space="preserve"> клас</w:t>
            </w:r>
          </w:p>
          <w:p w14:paraId="39EC6D65" w14:textId="77777777" w:rsidR="0060404C" w:rsidRDefault="00253527" w:rsidP="001253FA">
            <w:pPr>
              <w:jc w:val="center"/>
              <w:rPr>
                <w:b/>
                <w:color w:val="FF0000"/>
                <w:sz w:val="20"/>
                <w:szCs w:val="20"/>
                <w:u w:val="single"/>
              </w:rPr>
            </w:pPr>
            <w:r>
              <w:rPr>
                <w:b/>
                <w:color w:val="FF0000"/>
                <w:sz w:val="20"/>
                <w:szCs w:val="20"/>
                <w:u w:val="single"/>
              </w:rPr>
              <w:t>Орг</w:t>
            </w:r>
            <w:r w:rsidR="001253FA" w:rsidRPr="001253FA">
              <w:rPr>
                <w:b/>
                <w:color w:val="FF0000"/>
                <w:sz w:val="20"/>
                <w:szCs w:val="20"/>
                <w:u w:val="single"/>
              </w:rPr>
              <w:t>а</w:t>
            </w:r>
            <w:r>
              <w:rPr>
                <w:b/>
                <w:color w:val="FF0000"/>
                <w:sz w:val="20"/>
                <w:szCs w:val="20"/>
                <w:u w:val="single"/>
              </w:rPr>
              <w:t>низация и технология на козметичните услуги</w:t>
            </w:r>
          </w:p>
          <w:p w14:paraId="298B43B9" w14:textId="77777777" w:rsidR="00253527" w:rsidRDefault="00253527" w:rsidP="001253FA">
            <w:pPr>
              <w:jc w:val="center"/>
              <w:rPr>
                <w:b/>
                <w:color w:val="FF0000"/>
                <w:sz w:val="20"/>
                <w:szCs w:val="20"/>
                <w:u w:val="single"/>
              </w:rPr>
            </w:pPr>
          </w:p>
          <w:p w14:paraId="4C9EDD29" w14:textId="77805891" w:rsidR="00253527" w:rsidRPr="00253527" w:rsidRDefault="00253527" w:rsidP="001253FA">
            <w:pPr>
              <w:jc w:val="center"/>
              <w:rPr>
                <w:b/>
                <w:color w:val="FF0000"/>
                <w:sz w:val="20"/>
                <w:szCs w:val="20"/>
              </w:rPr>
            </w:pPr>
            <w:r w:rsidRPr="00253527">
              <w:rPr>
                <w:b/>
                <w:color w:val="FF0000"/>
                <w:sz w:val="20"/>
                <w:szCs w:val="20"/>
              </w:rPr>
              <w:t>Професионална</w:t>
            </w:r>
          </w:p>
        </w:tc>
        <w:tc>
          <w:tcPr>
            <w:tcW w:w="1814" w:type="dxa"/>
            <w:tcBorders>
              <w:top w:val="single" w:sz="12" w:space="0" w:color="auto"/>
            </w:tcBorders>
          </w:tcPr>
          <w:p w14:paraId="05973B86" w14:textId="48F1560F" w:rsidR="0060404C" w:rsidRPr="00110DB5" w:rsidRDefault="00253527" w:rsidP="00110DB5">
            <w:pPr>
              <w:jc w:val="center"/>
              <w:rPr>
                <w:b/>
                <w:color w:val="FF0000"/>
              </w:rPr>
            </w:pPr>
            <w:r>
              <w:rPr>
                <w:b/>
                <w:color w:val="FF0000"/>
              </w:rPr>
              <w:t>Професионална</w:t>
            </w:r>
          </w:p>
        </w:tc>
        <w:tc>
          <w:tcPr>
            <w:tcW w:w="992" w:type="dxa"/>
            <w:tcBorders>
              <w:top w:val="single" w:sz="12" w:space="0" w:color="auto"/>
            </w:tcBorders>
          </w:tcPr>
          <w:p w14:paraId="15D33E0D" w14:textId="3D8AFAE0" w:rsidR="0060404C" w:rsidRPr="00110DB5" w:rsidRDefault="00253527" w:rsidP="00110DB5">
            <w:pPr>
              <w:jc w:val="center"/>
              <w:rPr>
                <w:color w:val="FF0000"/>
                <w:sz w:val="28"/>
                <w:szCs w:val="28"/>
              </w:rPr>
            </w:pPr>
            <w:r>
              <w:rPr>
                <w:color w:val="FF0000"/>
                <w:sz w:val="28"/>
                <w:szCs w:val="28"/>
              </w:rPr>
              <w:t>72</w:t>
            </w:r>
          </w:p>
        </w:tc>
        <w:tc>
          <w:tcPr>
            <w:tcW w:w="2580" w:type="dxa"/>
            <w:tcBorders>
              <w:top w:val="single" w:sz="12" w:space="0" w:color="auto"/>
            </w:tcBorders>
          </w:tcPr>
          <w:p w14:paraId="6F1FBFE1" w14:textId="77777777" w:rsidR="00253527" w:rsidRPr="00110DB5" w:rsidRDefault="00253527" w:rsidP="00253527">
            <w:pPr>
              <w:jc w:val="center"/>
              <w:rPr>
                <w:color w:val="FF0000"/>
              </w:rPr>
            </w:pPr>
            <w:r w:rsidRPr="00110DB5">
              <w:rPr>
                <w:color w:val="FF0000"/>
              </w:rPr>
              <w:t>Учебна практика - Козметика и природолечение</w:t>
            </w:r>
          </w:p>
          <w:p w14:paraId="64003F4E" w14:textId="77777777" w:rsidR="0060404C" w:rsidRPr="00110DB5" w:rsidRDefault="0060404C" w:rsidP="00110DB5">
            <w:pPr>
              <w:jc w:val="center"/>
              <w:rPr>
                <w:color w:val="FF0000"/>
              </w:rPr>
            </w:pPr>
          </w:p>
        </w:tc>
        <w:tc>
          <w:tcPr>
            <w:tcW w:w="680" w:type="dxa"/>
            <w:tcBorders>
              <w:top w:val="single" w:sz="12" w:space="0" w:color="auto"/>
            </w:tcBorders>
          </w:tcPr>
          <w:p w14:paraId="78897138" w14:textId="1FD4EDAD" w:rsidR="0060404C" w:rsidRPr="00110DB5" w:rsidRDefault="00253527" w:rsidP="00110DB5">
            <w:pPr>
              <w:jc w:val="center"/>
              <w:rPr>
                <w:color w:val="FF0000"/>
              </w:rPr>
            </w:pPr>
            <w:r>
              <w:rPr>
                <w:color w:val="FF0000"/>
              </w:rPr>
              <w:t>0/4</w:t>
            </w:r>
          </w:p>
        </w:tc>
        <w:tc>
          <w:tcPr>
            <w:tcW w:w="2127" w:type="dxa"/>
            <w:tcBorders>
              <w:top w:val="single" w:sz="12" w:space="0" w:color="auto"/>
            </w:tcBorders>
          </w:tcPr>
          <w:p w14:paraId="584901FD" w14:textId="77777777" w:rsidR="00253527" w:rsidRPr="00110DB5" w:rsidRDefault="00253527" w:rsidP="00253527">
            <w:pPr>
              <w:jc w:val="center"/>
              <w:rPr>
                <w:color w:val="FF0000"/>
              </w:rPr>
            </w:pPr>
            <w:r w:rsidRPr="00110DB5">
              <w:rPr>
                <w:color w:val="FF0000"/>
              </w:rPr>
              <w:t>Утвърдена от директора</w:t>
            </w:r>
          </w:p>
          <w:p w14:paraId="4BC96209" w14:textId="77777777" w:rsidR="0060404C" w:rsidRPr="00110DB5" w:rsidRDefault="0060404C" w:rsidP="00110DB5">
            <w:pPr>
              <w:jc w:val="center"/>
              <w:rPr>
                <w:color w:val="FF0000"/>
              </w:rPr>
            </w:pPr>
          </w:p>
        </w:tc>
      </w:tr>
      <w:tr w:rsidR="00110DB5" w:rsidRPr="00110DB5" w14:paraId="5F334017" w14:textId="77777777" w:rsidTr="00DF772A">
        <w:trPr>
          <w:trHeight w:val="570"/>
        </w:trPr>
        <w:tc>
          <w:tcPr>
            <w:tcW w:w="2156" w:type="dxa"/>
          </w:tcPr>
          <w:p w14:paraId="156BEC46" w14:textId="24B4C9FC" w:rsidR="00110DB5" w:rsidRPr="00110DB5" w:rsidRDefault="00110DB5" w:rsidP="00110DB5">
            <w:pPr>
              <w:jc w:val="center"/>
              <w:rPr>
                <w:color w:val="FF0000"/>
                <w:sz w:val="20"/>
                <w:szCs w:val="20"/>
                <w:u w:val="single"/>
              </w:rPr>
            </w:pPr>
            <w:r w:rsidRPr="00110DB5">
              <w:rPr>
                <w:b/>
                <w:color w:val="FF0000"/>
                <w:sz w:val="20"/>
                <w:szCs w:val="20"/>
                <w:u w:val="single"/>
              </w:rPr>
              <w:t>Х</w:t>
            </w:r>
            <w:r w:rsidRPr="00110DB5">
              <w:rPr>
                <w:b/>
                <w:color w:val="FF0000"/>
                <w:sz w:val="20"/>
                <w:szCs w:val="20"/>
                <w:u w:val="single"/>
                <w:lang w:val="en-US"/>
              </w:rPr>
              <w:t>I</w:t>
            </w:r>
            <w:r w:rsidRPr="00110DB5">
              <w:rPr>
                <w:b/>
                <w:color w:val="FF0000"/>
                <w:sz w:val="20"/>
                <w:szCs w:val="20"/>
                <w:u w:val="single"/>
              </w:rPr>
              <w:t xml:space="preserve"> </w:t>
            </w:r>
            <w:r w:rsidR="0060404C">
              <w:rPr>
                <w:b/>
                <w:color w:val="FF0000"/>
                <w:sz w:val="20"/>
                <w:szCs w:val="20"/>
                <w:u w:val="single"/>
              </w:rPr>
              <w:t>Д</w:t>
            </w:r>
            <w:r w:rsidRPr="00110DB5">
              <w:rPr>
                <w:b/>
                <w:color w:val="FF0000"/>
                <w:sz w:val="28"/>
                <w:szCs w:val="28"/>
                <w:u w:val="single"/>
              </w:rPr>
              <w:t xml:space="preserve"> </w:t>
            </w:r>
            <w:r w:rsidRPr="00110DB5">
              <w:rPr>
                <w:color w:val="FF0000"/>
                <w:sz w:val="20"/>
                <w:szCs w:val="20"/>
                <w:u w:val="single"/>
              </w:rPr>
              <w:t>клас,</w:t>
            </w:r>
          </w:p>
          <w:p w14:paraId="6853E9E8" w14:textId="77777777" w:rsidR="00110DB5" w:rsidRPr="00110DB5" w:rsidRDefault="00110DB5" w:rsidP="00110DB5">
            <w:pPr>
              <w:jc w:val="center"/>
              <w:rPr>
                <w:color w:val="FF0000"/>
                <w:sz w:val="20"/>
                <w:szCs w:val="20"/>
                <w:u w:val="single"/>
              </w:rPr>
            </w:pPr>
            <w:r w:rsidRPr="00110DB5">
              <w:rPr>
                <w:color w:val="FF0000"/>
                <w:sz w:val="20"/>
                <w:szCs w:val="20"/>
                <w:u w:val="single"/>
              </w:rPr>
              <w:t>Фризьорство</w:t>
            </w:r>
          </w:p>
          <w:p w14:paraId="76415720" w14:textId="77777777" w:rsidR="00110DB5" w:rsidRPr="00110DB5" w:rsidRDefault="00110DB5" w:rsidP="00110DB5">
            <w:pPr>
              <w:jc w:val="center"/>
              <w:rPr>
                <w:color w:val="FF0000"/>
                <w:u w:val="single"/>
                <w:lang w:val="en-US"/>
              </w:rPr>
            </w:pPr>
            <w:r w:rsidRPr="00110DB5">
              <w:rPr>
                <w:b/>
                <w:color w:val="FF0000"/>
              </w:rPr>
              <w:t>професионална</w:t>
            </w:r>
          </w:p>
        </w:tc>
        <w:tc>
          <w:tcPr>
            <w:tcW w:w="1814" w:type="dxa"/>
          </w:tcPr>
          <w:p w14:paraId="43B84B67" w14:textId="77777777" w:rsidR="00110DB5" w:rsidRPr="00110DB5" w:rsidRDefault="00110DB5" w:rsidP="00110DB5">
            <w:pPr>
              <w:jc w:val="center"/>
              <w:rPr>
                <w:b/>
                <w:color w:val="FF0000"/>
              </w:rPr>
            </w:pPr>
            <w:r w:rsidRPr="00110DB5">
              <w:rPr>
                <w:b/>
                <w:color w:val="FF0000"/>
              </w:rPr>
              <w:t>Професионална</w:t>
            </w:r>
          </w:p>
          <w:p w14:paraId="10319419" w14:textId="77777777" w:rsidR="00110DB5" w:rsidRPr="00110DB5" w:rsidRDefault="00110DB5" w:rsidP="00110DB5">
            <w:pPr>
              <w:jc w:val="center"/>
              <w:rPr>
                <w:b/>
                <w:color w:val="FF0000"/>
              </w:rPr>
            </w:pPr>
          </w:p>
          <w:p w14:paraId="590B4937" w14:textId="77777777" w:rsidR="00110DB5" w:rsidRPr="00110DB5" w:rsidRDefault="00110DB5" w:rsidP="00110DB5">
            <w:pPr>
              <w:jc w:val="center"/>
              <w:rPr>
                <w:color w:val="FF0000"/>
              </w:rPr>
            </w:pPr>
          </w:p>
        </w:tc>
        <w:tc>
          <w:tcPr>
            <w:tcW w:w="992" w:type="dxa"/>
          </w:tcPr>
          <w:p w14:paraId="21049D6C" w14:textId="77777777" w:rsidR="00110DB5" w:rsidRPr="00110DB5" w:rsidRDefault="00110DB5" w:rsidP="00110DB5">
            <w:pPr>
              <w:jc w:val="center"/>
              <w:rPr>
                <w:color w:val="FF0000"/>
                <w:sz w:val="28"/>
                <w:szCs w:val="28"/>
              </w:rPr>
            </w:pPr>
            <w:r w:rsidRPr="00110DB5">
              <w:rPr>
                <w:color w:val="FF0000"/>
                <w:sz w:val="28"/>
                <w:szCs w:val="28"/>
              </w:rPr>
              <w:t>72</w:t>
            </w:r>
          </w:p>
        </w:tc>
        <w:tc>
          <w:tcPr>
            <w:tcW w:w="2580" w:type="dxa"/>
          </w:tcPr>
          <w:p w14:paraId="4917F4ED" w14:textId="77777777" w:rsidR="00110DB5" w:rsidRPr="00110DB5" w:rsidRDefault="00110DB5" w:rsidP="00110DB5">
            <w:pPr>
              <w:jc w:val="center"/>
              <w:rPr>
                <w:color w:val="FF0000"/>
              </w:rPr>
            </w:pPr>
            <w:r w:rsidRPr="00110DB5">
              <w:rPr>
                <w:color w:val="FF0000"/>
              </w:rPr>
              <w:t>Учебна практика - Фризьорство</w:t>
            </w:r>
          </w:p>
        </w:tc>
        <w:tc>
          <w:tcPr>
            <w:tcW w:w="680" w:type="dxa"/>
          </w:tcPr>
          <w:p w14:paraId="371C06E2" w14:textId="77777777" w:rsidR="00110DB5" w:rsidRPr="00110DB5" w:rsidRDefault="00110DB5" w:rsidP="00110DB5">
            <w:pPr>
              <w:jc w:val="center"/>
              <w:rPr>
                <w:color w:val="FF0000"/>
                <w:sz w:val="16"/>
                <w:szCs w:val="16"/>
              </w:rPr>
            </w:pPr>
          </w:p>
          <w:p w14:paraId="4940DD53" w14:textId="77777777" w:rsidR="00110DB5" w:rsidRPr="00110DB5" w:rsidRDefault="00110DB5" w:rsidP="00110DB5">
            <w:pPr>
              <w:jc w:val="center"/>
              <w:rPr>
                <w:color w:val="FF0000"/>
              </w:rPr>
            </w:pPr>
            <w:r w:rsidRPr="00110DB5">
              <w:rPr>
                <w:color w:val="FF0000"/>
              </w:rPr>
              <w:t>4/0</w:t>
            </w:r>
          </w:p>
          <w:p w14:paraId="58778F18" w14:textId="77777777" w:rsidR="00110DB5" w:rsidRPr="00110DB5" w:rsidRDefault="00110DB5" w:rsidP="00110DB5">
            <w:pPr>
              <w:jc w:val="center"/>
              <w:rPr>
                <w:color w:val="FF0000"/>
              </w:rPr>
            </w:pPr>
          </w:p>
        </w:tc>
        <w:tc>
          <w:tcPr>
            <w:tcW w:w="2127" w:type="dxa"/>
          </w:tcPr>
          <w:p w14:paraId="7DB972AB" w14:textId="77777777" w:rsidR="00110DB5" w:rsidRPr="00110DB5" w:rsidRDefault="00110DB5" w:rsidP="00110DB5">
            <w:pPr>
              <w:jc w:val="center"/>
              <w:rPr>
                <w:color w:val="FF0000"/>
              </w:rPr>
            </w:pPr>
            <w:r w:rsidRPr="00110DB5">
              <w:rPr>
                <w:color w:val="FF0000"/>
              </w:rPr>
              <w:t>Утвърдена от директора</w:t>
            </w:r>
          </w:p>
          <w:p w14:paraId="4E70F9FD" w14:textId="77777777" w:rsidR="00110DB5" w:rsidRPr="00110DB5" w:rsidRDefault="00110DB5" w:rsidP="00110DB5">
            <w:pPr>
              <w:jc w:val="center"/>
              <w:rPr>
                <w:color w:val="FF0000"/>
              </w:rPr>
            </w:pPr>
          </w:p>
        </w:tc>
      </w:tr>
      <w:tr w:rsidR="00110DB5" w:rsidRPr="00110DB5" w14:paraId="53736D5C" w14:textId="77777777" w:rsidTr="00DF772A">
        <w:trPr>
          <w:trHeight w:val="315"/>
        </w:trPr>
        <w:tc>
          <w:tcPr>
            <w:tcW w:w="2156" w:type="dxa"/>
            <w:shd w:val="clear" w:color="auto" w:fill="D0CECE" w:themeFill="background2" w:themeFillShade="E6"/>
          </w:tcPr>
          <w:p w14:paraId="4C2EA2BF" w14:textId="77777777" w:rsidR="00110DB5" w:rsidRPr="00110DB5" w:rsidRDefault="00110DB5" w:rsidP="00110DB5">
            <w:pPr>
              <w:jc w:val="center"/>
              <w:rPr>
                <w:b/>
                <w:color w:val="FF0000"/>
                <w:sz w:val="20"/>
                <w:szCs w:val="20"/>
                <w:u w:val="single"/>
              </w:rPr>
            </w:pPr>
          </w:p>
          <w:p w14:paraId="342664E9" w14:textId="77777777" w:rsidR="00110DB5" w:rsidRPr="00110DB5" w:rsidRDefault="00110DB5" w:rsidP="00110DB5">
            <w:pPr>
              <w:jc w:val="center"/>
              <w:rPr>
                <w:b/>
                <w:color w:val="FF0000"/>
                <w:sz w:val="20"/>
                <w:szCs w:val="20"/>
                <w:u w:val="single"/>
              </w:rPr>
            </w:pPr>
          </w:p>
        </w:tc>
        <w:tc>
          <w:tcPr>
            <w:tcW w:w="1814" w:type="dxa"/>
            <w:tcBorders>
              <w:top w:val="single" w:sz="4" w:space="0" w:color="auto"/>
              <w:bottom w:val="single" w:sz="4" w:space="0" w:color="auto"/>
            </w:tcBorders>
            <w:shd w:val="clear" w:color="auto" w:fill="D0CECE" w:themeFill="background2" w:themeFillShade="E6"/>
          </w:tcPr>
          <w:p w14:paraId="3FFA0B39" w14:textId="77777777" w:rsidR="00110DB5" w:rsidRPr="00110DB5" w:rsidRDefault="00110DB5" w:rsidP="00110DB5">
            <w:pPr>
              <w:jc w:val="center"/>
              <w:rPr>
                <w:color w:val="FF0000"/>
              </w:rPr>
            </w:pPr>
          </w:p>
        </w:tc>
        <w:tc>
          <w:tcPr>
            <w:tcW w:w="992" w:type="dxa"/>
            <w:tcBorders>
              <w:top w:val="single" w:sz="4" w:space="0" w:color="auto"/>
              <w:bottom w:val="single" w:sz="4" w:space="0" w:color="auto"/>
            </w:tcBorders>
            <w:shd w:val="clear" w:color="auto" w:fill="D0CECE" w:themeFill="background2" w:themeFillShade="E6"/>
          </w:tcPr>
          <w:p w14:paraId="768D559B" w14:textId="77777777" w:rsidR="00110DB5" w:rsidRPr="00110DB5" w:rsidRDefault="00110DB5" w:rsidP="00110DB5">
            <w:pPr>
              <w:jc w:val="center"/>
              <w:rPr>
                <w:color w:val="FF0000"/>
                <w:sz w:val="28"/>
                <w:szCs w:val="28"/>
              </w:rPr>
            </w:pPr>
          </w:p>
        </w:tc>
        <w:tc>
          <w:tcPr>
            <w:tcW w:w="2580" w:type="dxa"/>
            <w:tcBorders>
              <w:top w:val="single" w:sz="4" w:space="0" w:color="auto"/>
              <w:bottom w:val="single" w:sz="4" w:space="0" w:color="auto"/>
            </w:tcBorders>
            <w:shd w:val="clear" w:color="auto" w:fill="D0CECE" w:themeFill="background2" w:themeFillShade="E6"/>
          </w:tcPr>
          <w:p w14:paraId="271A1B96" w14:textId="77777777" w:rsidR="00110DB5" w:rsidRPr="00110DB5" w:rsidRDefault="00110DB5" w:rsidP="00110DB5">
            <w:pPr>
              <w:jc w:val="center"/>
              <w:rPr>
                <w:color w:val="FF0000"/>
              </w:rPr>
            </w:pPr>
          </w:p>
        </w:tc>
        <w:tc>
          <w:tcPr>
            <w:tcW w:w="680" w:type="dxa"/>
            <w:tcBorders>
              <w:top w:val="single" w:sz="4" w:space="0" w:color="auto"/>
              <w:bottom w:val="single" w:sz="4" w:space="0" w:color="auto"/>
            </w:tcBorders>
            <w:shd w:val="clear" w:color="auto" w:fill="D0CECE" w:themeFill="background2" w:themeFillShade="E6"/>
          </w:tcPr>
          <w:p w14:paraId="2FA12222" w14:textId="77777777" w:rsidR="00110DB5" w:rsidRPr="00110DB5" w:rsidRDefault="00110DB5" w:rsidP="00110DB5">
            <w:pPr>
              <w:jc w:val="center"/>
              <w:rPr>
                <w:color w:val="FF0000"/>
              </w:rPr>
            </w:pPr>
          </w:p>
        </w:tc>
        <w:tc>
          <w:tcPr>
            <w:tcW w:w="2127" w:type="dxa"/>
            <w:tcBorders>
              <w:top w:val="single" w:sz="4" w:space="0" w:color="auto"/>
              <w:bottom w:val="single" w:sz="4" w:space="0" w:color="auto"/>
            </w:tcBorders>
            <w:shd w:val="clear" w:color="auto" w:fill="D0CECE" w:themeFill="background2" w:themeFillShade="E6"/>
          </w:tcPr>
          <w:p w14:paraId="53A7479E" w14:textId="77777777" w:rsidR="00110DB5" w:rsidRPr="00110DB5" w:rsidRDefault="00110DB5" w:rsidP="00110DB5">
            <w:pPr>
              <w:jc w:val="center"/>
              <w:rPr>
                <w:color w:val="FF0000"/>
              </w:rPr>
            </w:pPr>
          </w:p>
        </w:tc>
      </w:tr>
      <w:tr w:rsidR="00110DB5" w:rsidRPr="00110DB5" w14:paraId="3D38152A" w14:textId="77777777" w:rsidTr="00DF772A">
        <w:trPr>
          <w:trHeight w:val="315"/>
        </w:trPr>
        <w:tc>
          <w:tcPr>
            <w:tcW w:w="2156" w:type="dxa"/>
          </w:tcPr>
          <w:p w14:paraId="0E375105" w14:textId="77777777" w:rsidR="00110DB5" w:rsidRPr="00110DB5" w:rsidRDefault="00110DB5" w:rsidP="00110DB5">
            <w:pPr>
              <w:jc w:val="center"/>
              <w:rPr>
                <w:color w:val="FF0000"/>
                <w:sz w:val="20"/>
                <w:szCs w:val="20"/>
                <w:u w:val="single"/>
              </w:rPr>
            </w:pPr>
            <w:r w:rsidRPr="00110DB5">
              <w:rPr>
                <w:b/>
                <w:color w:val="FF0000"/>
                <w:sz w:val="20"/>
                <w:szCs w:val="20"/>
                <w:u w:val="single"/>
              </w:rPr>
              <w:t>Х</w:t>
            </w:r>
            <w:r w:rsidRPr="00110DB5">
              <w:rPr>
                <w:b/>
                <w:color w:val="FF0000"/>
                <w:sz w:val="20"/>
                <w:szCs w:val="20"/>
                <w:u w:val="single"/>
                <w:lang w:val="en-US"/>
              </w:rPr>
              <w:t>II</w:t>
            </w:r>
            <w:r w:rsidRPr="00110DB5">
              <w:rPr>
                <w:b/>
                <w:color w:val="FF0000"/>
                <w:sz w:val="20"/>
                <w:szCs w:val="20"/>
                <w:u w:val="single"/>
              </w:rPr>
              <w:t xml:space="preserve"> А</w:t>
            </w:r>
            <w:r w:rsidRPr="00110DB5">
              <w:rPr>
                <w:b/>
                <w:color w:val="FF0000"/>
                <w:sz w:val="28"/>
                <w:szCs w:val="28"/>
                <w:u w:val="single"/>
              </w:rPr>
              <w:t xml:space="preserve"> </w:t>
            </w:r>
            <w:r w:rsidRPr="00110DB5">
              <w:rPr>
                <w:color w:val="FF0000"/>
                <w:sz w:val="20"/>
                <w:szCs w:val="20"/>
                <w:u w:val="single"/>
              </w:rPr>
              <w:t xml:space="preserve">клас, </w:t>
            </w:r>
            <w:r w:rsidRPr="00110DB5">
              <w:rPr>
                <w:color w:val="FF0000"/>
                <w:sz w:val="20"/>
                <w:szCs w:val="20"/>
                <w:u w:val="single"/>
                <w:lang w:val="en-US"/>
              </w:rPr>
              <w:t>I</w:t>
            </w:r>
            <w:r w:rsidRPr="00110DB5">
              <w:rPr>
                <w:color w:val="FF0000"/>
                <w:sz w:val="20"/>
                <w:szCs w:val="20"/>
                <w:u w:val="single"/>
              </w:rPr>
              <w:t xml:space="preserve"> група</w:t>
            </w:r>
          </w:p>
          <w:p w14:paraId="7B2BE42F" w14:textId="77777777" w:rsidR="00110DB5" w:rsidRPr="00110DB5" w:rsidRDefault="00110DB5" w:rsidP="00110DB5">
            <w:pPr>
              <w:jc w:val="center"/>
              <w:rPr>
                <w:b/>
                <w:color w:val="FF0000"/>
                <w:sz w:val="28"/>
                <w:szCs w:val="28"/>
                <w:u w:val="single"/>
              </w:rPr>
            </w:pPr>
            <w:r w:rsidRPr="00110DB5">
              <w:rPr>
                <w:color w:val="FF0000"/>
                <w:sz w:val="20"/>
                <w:szCs w:val="20"/>
                <w:u w:val="single"/>
              </w:rPr>
              <w:t>Моден дизайн</w:t>
            </w:r>
          </w:p>
          <w:p w14:paraId="5DDDE831" w14:textId="77777777" w:rsidR="00110DB5" w:rsidRPr="00110DB5" w:rsidRDefault="00110DB5" w:rsidP="00110DB5">
            <w:pPr>
              <w:jc w:val="center"/>
              <w:rPr>
                <w:b/>
                <w:color w:val="FF0000"/>
                <w:sz w:val="28"/>
                <w:szCs w:val="28"/>
                <w:u w:val="single"/>
              </w:rPr>
            </w:pPr>
            <w:r w:rsidRPr="00110DB5">
              <w:rPr>
                <w:b/>
                <w:color w:val="FF0000"/>
              </w:rPr>
              <w:t>професионална</w:t>
            </w:r>
          </w:p>
        </w:tc>
        <w:tc>
          <w:tcPr>
            <w:tcW w:w="1814" w:type="dxa"/>
            <w:tcBorders>
              <w:top w:val="single" w:sz="4" w:space="0" w:color="auto"/>
              <w:bottom w:val="single" w:sz="4" w:space="0" w:color="auto"/>
            </w:tcBorders>
          </w:tcPr>
          <w:p w14:paraId="2521893A" w14:textId="77777777" w:rsidR="00110DB5" w:rsidRPr="00110DB5" w:rsidRDefault="00110DB5" w:rsidP="00110DB5">
            <w:pPr>
              <w:jc w:val="center"/>
              <w:rPr>
                <w:color w:val="FF0000"/>
              </w:rPr>
            </w:pPr>
            <w:r w:rsidRPr="00110DB5">
              <w:rPr>
                <w:color w:val="FF0000"/>
              </w:rPr>
              <w:t>Непрофилирана</w:t>
            </w:r>
          </w:p>
          <w:p w14:paraId="129A3F5A" w14:textId="77777777" w:rsidR="00110DB5" w:rsidRPr="00110DB5" w:rsidRDefault="00110DB5" w:rsidP="00110DB5">
            <w:pPr>
              <w:jc w:val="center"/>
              <w:rPr>
                <w:color w:val="FF0000"/>
              </w:rPr>
            </w:pPr>
          </w:p>
          <w:p w14:paraId="427D2BE6" w14:textId="77777777" w:rsidR="00110DB5" w:rsidRPr="00110DB5" w:rsidRDefault="00110DB5" w:rsidP="00110DB5">
            <w:pPr>
              <w:jc w:val="center"/>
              <w:rPr>
                <w:color w:val="FF0000"/>
              </w:rPr>
            </w:pPr>
          </w:p>
          <w:p w14:paraId="31C89657" w14:textId="77777777" w:rsidR="00110DB5" w:rsidRPr="00110DB5" w:rsidRDefault="00110DB5" w:rsidP="005F773C">
            <w:pPr>
              <w:rPr>
                <w:color w:val="FF0000"/>
              </w:rPr>
            </w:pPr>
          </w:p>
          <w:p w14:paraId="773C5E5F" w14:textId="77777777" w:rsidR="00110DB5" w:rsidRPr="00110DB5" w:rsidRDefault="00110DB5" w:rsidP="00110DB5">
            <w:pPr>
              <w:jc w:val="center"/>
              <w:rPr>
                <w:color w:val="FF0000"/>
              </w:rPr>
            </w:pPr>
            <w:r w:rsidRPr="00110DB5">
              <w:rPr>
                <w:b/>
                <w:color w:val="FF0000"/>
              </w:rPr>
              <w:t>Професионална</w:t>
            </w:r>
          </w:p>
        </w:tc>
        <w:tc>
          <w:tcPr>
            <w:tcW w:w="992" w:type="dxa"/>
            <w:tcBorders>
              <w:top w:val="single" w:sz="4" w:space="0" w:color="auto"/>
              <w:bottom w:val="single" w:sz="4" w:space="0" w:color="auto"/>
            </w:tcBorders>
          </w:tcPr>
          <w:p w14:paraId="61FD4963" w14:textId="77777777" w:rsidR="00110DB5" w:rsidRPr="00110DB5" w:rsidRDefault="00110DB5" w:rsidP="00110DB5">
            <w:pPr>
              <w:jc w:val="center"/>
              <w:rPr>
                <w:color w:val="FF0000"/>
                <w:sz w:val="28"/>
                <w:szCs w:val="28"/>
              </w:rPr>
            </w:pPr>
            <w:r w:rsidRPr="00110DB5">
              <w:rPr>
                <w:color w:val="FF0000"/>
                <w:sz w:val="28"/>
                <w:szCs w:val="28"/>
              </w:rPr>
              <w:t>29</w:t>
            </w:r>
          </w:p>
          <w:p w14:paraId="4CF543F0" w14:textId="77777777" w:rsidR="00110DB5" w:rsidRPr="00110DB5" w:rsidRDefault="00110DB5" w:rsidP="00110DB5">
            <w:pPr>
              <w:jc w:val="center"/>
              <w:rPr>
                <w:color w:val="FF0000"/>
                <w:sz w:val="28"/>
                <w:szCs w:val="28"/>
              </w:rPr>
            </w:pPr>
          </w:p>
          <w:p w14:paraId="783C3A61" w14:textId="77777777" w:rsidR="00110DB5" w:rsidRPr="00110DB5" w:rsidRDefault="00110DB5" w:rsidP="00110DB5">
            <w:pPr>
              <w:jc w:val="center"/>
              <w:rPr>
                <w:color w:val="FF0000"/>
                <w:sz w:val="28"/>
                <w:szCs w:val="28"/>
              </w:rPr>
            </w:pPr>
          </w:p>
          <w:p w14:paraId="3998A688" w14:textId="77777777" w:rsidR="00110DB5" w:rsidRPr="00110DB5" w:rsidRDefault="00110DB5" w:rsidP="00110DB5">
            <w:pPr>
              <w:jc w:val="center"/>
              <w:rPr>
                <w:color w:val="FF0000"/>
                <w:sz w:val="28"/>
                <w:szCs w:val="28"/>
              </w:rPr>
            </w:pPr>
          </w:p>
          <w:p w14:paraId="30397CA9" w14:textId="77777777" w:rsidR="00110DB5" w:rsidRPr="00110DB5" w:rsidRDefault="00110DB5" w:rsidP="00110DB5">
            <w:pPr>
              <w:jc w:val="center"/>
              <w:rPr>
                <w:color w:val="FF0000"/>
                <w:sz w:val="28"/>
                <w:szCs w:val="28"/>
              </w:rPr>
            </w:pPr>
            <w:r w:rsidRPr="00110DB5">
              <w:rPr>
                <w:color w:val="FF0000"/>
                <w:sz w:val="28"/>
                <w:szCs w:val="28"/>
              </w:rPr>
              <w:t>29</w:t>
            </w:r>
          </w:p>
        </w:tc>
        <w:tc>
          <w:tcPr>
            <w:tcW w:w="2580" w:type="dxa"/>
            <w:tcBorders>
              <w:top w:val="single" w:sz="4" w:space="0" w:color="auto"/>
              <w:bottom w:val="single" w:sz="4" w:space="0" w:color="auto"/>
            </w:tcBorders>
          </w:tcPr>
          <w:p w14:paraId="28701D49" w14:textId="77777777" w:rsidR="00110DB5" w:rsidRPr="00110DB5" w:rsidRDefault="00110DB5" w:rsidP="00110DB5">
            <w:pPr>
              <w:jc w:val="center"/>
              <w:rPr>
                <w:color w:val="FF0000"/>
              </w:rPr>
            </w:pPr>
            <w:r w:rsidRPr="00110DB5">
              <w:rPr>
                <w:color w:val="FF0000"/>
              </w:rPr>
              <w:t>Български език и литература</w:t>
            </w:r>
          </w:p>
          <w:p w14:paraId="702054B4" w14:textId="77777777" w:rsidR="00110DB5" w:rsidRPr="00110DB5" w:rsidRDefault="00110DB5" w:rsidP="00110DB5">
            <w:pPr>
              <w:jc w:val="center"/>
              <w:rPr>
                <w:color w:val="FF0000"/>
              </w:rPr>
            </w:pPr>
          </w:p>
          <w:p w14:paraId="235E7FC5" w14:textId="77777777" w:rsidR="00110DB5" w:rsidRDefault="00110DB5" w:rsidP="00110DB5">
            <w:pPr>
              <w:jc w:val="center"/>
              <w:rPr>
                <w:color w:val="FF0000"/>
              </w:rPr>
            </w:pPr>
          </w:p>
          <w:p w14:paraId="7E3A2CD0" w14:textId="77777777" w:rsidR="005F773C" w:rsidRPr="00110DB5" w:rsidRDefault="005F773C" w:rsidP="00110DB5">
            <w:pPr>
              <w:jc w:val="center"/>
              <w:rPr>
                <w:color w:val="FF0000"/>
              </w:rPr>
            </w:pPr>
          </w:p>
          <w:p w14:paraId="7B585E23" w14:textId="34905C77" w:rsidR="00110DB5" w:rsidRPr="00110DB5" w:rsidRDefault="005F773C" w:rsidP="00110DB5">
            <w:pPr>
              <w:jc w:val="center"/>
              <w:rPr>
                <w:color w:val="FF0000"/>
              </w:rPr>
            </w:pPr>
            <w:r>
              <w:rPr>
                <w:color w:val="FF0000"/>
              </w:rPr>
              <w:t>Учебна практика- и</w:t>
            </w:r>
            <w:r w:rsidR="00110DB5" w:rsidRPr="00110DB5">
              <w:rPr>
                <w:color w:val="FF0000"/>
              </w:rPr>
              <w:t>зработване на облекло</w:t>
            </w:r>
          </w:p>
          <w:p w14:paraId="5D118599" w14:textId="77777777" w:rsidR="00110DB5" w:rsidRPr="00110DB5" w:rsidRDefault="00110DB5" w:rsidP="005F773C">
            <w:pPr>
              <w:rPr>
                <w:color w:val="FF0000"/>
              </w:rPr>
            </w:pPr>
          </w:p>
        </w:tc>
        <w:tc>
          <w:tcPr>
            <w:tcW w:w="680" w:type="dxa"/>
            <w:tcBorders>
              <w:top w:val="single" w:sz="4" w:space="0" w:color="auto"/>
              <w:bottom w:val="single" w:sz="4" w:space="0" w:color="auto"/>
            </w:tcBorders>
          </w:tcPr>
          <w:p w14:paraId="043F253D" w14:textId="77777777" w:rsidR="00110DB5" w:rsidRPr="00110DB5" w:rsidRDefault="00110DB5" w:rsidP="00110DB5">
            <w:pPr>
              <w:jc w:val="center"/>
              <w:rPr>
                <w:color w:val="FF0000"/>
              </w:rPr>
            </w:pPr>
            <w:r w:rsidRPr="00110DB5">
              <w:rPr>
                <w:color w:val="FF0000"/>
              </w:rPr>
              <w:t>1/1</w:t>
            </w:r>
          </w:p>
          <w:p w14:paraId="058442CC" w14:textId="77777777" w:rsidR="00110DB5" w:rsidRPr="00110DB5" w:rsidRDefault="00110DB5" w:rsidP="00110DB5">
            <w:pPr>
              <w:jc w:val="center"/>
              <w:rPr>
                <w:color w:val="FF0000"/>
              </w:rPr>
            </w:pPr>
          </w:p>
          <w:p w14:paraId="3E0330F9" w14:textId="77777777" w:rsidR="00110DB5" w:rsidRPr="00110DB5" w:rsidRDefault="00110DB5" w:rsidP="00110DB5">
            <w:pPr>
              <w:jc w:val="center"/>
              <w:rPr>
                <w:color w:val="FF0000"/>
              </w:rPr>
            </w:pPr>
          </w:p>
          <w:p w14:paraId="1B7AA863" w14:textId="77777777" w:rsidR="00110DB5" w:rsidRPr="00110DB5" w:rsidRDefault="00110DB5" w:rsidP="00110DB5">
            <w:pPr>
              <w:jc w:val="center"/>
              <w:rPr>
                <w:color w:val="FF0000"/>
              </w:rPr>
            </w:pPr>
          </w:p>
          <w:p w14:paraId="4B9A8EF8" w14:textId="77777777" w:rsidR="00110DB5" w:rsidRPr="00110DB5" w:rsidRDefault="00110DB5" w:rsidP="00110DB5">
            <w:pPr>
              <w:jc w:val="center"/>
              <w:rPr>
                <w:color w:val="FF0000"/>
              </w:rPr>
            </w:pPr>
          </w:p>
          <w:p w14:paraId="036B91FF" w14:textId="77777777" w:rsidR="00110DB5" w:rsidRPr="00110DB5" w:rsidRDefault="00110DB5" w:rsidP="00110DB5">
            <w:pPr>
              <w:jc w:val="center"/>
              <w:rPr>
                <w:color w:val="FF0000"/>
              </w:rPr>
            </w:pPr>
          </w:p>
          <w:p w14:paraId="50CC8534" w14:textId="77777777" w:rsidR="00110DB5" w:rsidRPr="00110DB5" w:rsidRDefault="00110DB5" w:rsidP="00110DB5">
            <w:pPr>
              <w:jc w:val="center"/>
              <w:rPr>
                <w:color w:val="FF0000"/>
              </w:rPr>
            </w:pPr>
            <w:r w:rsidRPr="00110DB5">
              <w:rPr>
                <w:color w:val="FF0000"/>
              </w:rPr>
              <w:t>1/1</w:t>
            </w:r>
          </w:p>
        </w:tc>
        <w:tc>
          <w:tcPr>
            <w:tcW w:w="2127" w:type="dxa"/>
            <w:tcBorders>
              <w:top w:val="single" w:sz="4" w:space="0" w:color="auto"/>
              <w:bottom w:val="single" w:sz="4" w:space="0" w:color="auto"/>
            </w:tcBorders>
          </w:tcPr>
          <w:p w14:paraId="511F041D" w14:textId="77777777" w:rsidR="00110DB5" w:rsidRPr="00110DB5" w:rsidRDefault="00110DB5" w:rsidP="00110DB5">
            <w:pPr>
              <w:jc w:val="center"/>
              <w:rPr>
                <w:color w:val="FF0000"/>
              </w:rPr>
            </w:pPr>
            <w:r w:rsidRPr="00110DB5">
              <w:rPr>
                <w:color w:val="FF0000"/>
              </w:rPr>
              <w:t>Представена за утвърждаване</w:t>
            </w:r>
          </w:p>
          <w:p w14:paraId="2DEDBFC7" w14:textId="77777777" w:rsidR="00110DB5" w:rsidRPr="00110DB5" w:rsidRDefault="00110DB5" w:rsidP="00110DB5">
            <w:pPr>
              <w:jc w:val="center"/>
              <w:rPr>
                <w:color w:val="FF0000"/>
              </w:rPr>
            </w:pPr>
          </w:p>
          <w:p w14:paraId="14E2F6B5" w14:textId="77777777" w:rsidR="00110DB5" w:rsidRPr="00110DB5" w:rsidRDefault="00110DB5" w:rsidP="00110DB5">
            <w:pPr>
              <w:jc w:val="center"/>
              <w:rPr>
                <w:color w:val="FF0000"/>
              </w:rPr>
            </w:pPr>
            <w:r w:rsidRPr="00110DB5">
              <w:rPr>
                <w:color w:val="FF0000"/>
              </w:rPr>
              <w:t>Представена за утвърждаване</w:t>
            </w:r>
          </w:p>
          <w:p w14:paraId="621F472F" w14:textId="77777777" w:rsidR="00110DB5" w:rsidRPr="00110DB5" w:rsidRDefault="00110DB5" w:rsidP="00110DB5">
            <w:pPr>
              <w:jc w:val="center"/>
              <w:rPr>
                <w:color w:val="FF0000"/>
              </w:rPr>
            </w:pPr>
          </w:p>
          <w:p w14:paraId="64FAB036" w14:textId="77777777" w:rsidR="00110DB5" w:rsidRPr="00110DB5" w:rsidRDefault="00110DB5" w:rsidP="00110DB5">
            <w:pPr>
              <w:jc w:val="center"/>
              <w:rPr>
                <w:color w:val="FF0000"/>
              </w:rPr>
            </w:pPr>
          </w:p>
          <w:p w14:paraId="0046F52B" w14:textId="77777777" w:rsidR="00110DB5" w:rsidRPr="00110DB5" w:rsidRDefault="00110DB5" w:rsidP="00110DB5">
            <w:pPr>
              <w:jc w:val="center"/>
              <w:rPr>
                <w:color w:val="FF0000"/>
              </w:rPr>
            </w:pPr>
            <w:r w:rsidRPr="00110DB5">
              <w:rPr>
                <w:color w:val="FF0000"/>
              </w:rPr>
              <w:t>Представена за утвърждаване</w:t>
            </w:r>
          </w:p>
        </w:tc>
      </w:tr>
      <w:tr w:rsidR="00110DB5" w:rsidRPr="00110DB5" w14:paraId="2FEFC78A" w14:textId="77777777" w:rsidTr="00DF772A">
        <w:trPr>
          <w:trHeight w:val="315"/>
        </w:trPr>
        <w:tc>
          <w:tcPr>
            <w:tcW w:w="2156" w:type="dxa"/>
          </w:tcPr>
          <w:p w14:paraId="2B90BBFC" w14:textId="77777777" w:rsidR="00110DB5" w:rsidRPr="00110DB5" w:rsidRDefault="00110DB5" w:rsidP="00110DB5">
            <w:pPr>
              <w:jc w:val="center"/>
              <w:rPr>
                <w:color w:val="FF0000"/>
                <w:sz w:val="20"/>
                <w:szCs w:val="20"/>
                <w:u w:val="single"/>
              </w:rPr>
            </w:pPr>
            <w:r w:rsidRPr="00110DB5">
              <w:rPr>
                <w:b/>
                <w:color w:val="FF0000"/>
                <w:sz w:val="20"/>
                <w:szCs w:val="20"/>
                <w:u w:val="single"/>
              </w:rPr>
              <w:t>Х</w:t>
            </w:r>
            <w:r w:rsidRPr="00110DB5">
              <w:rPr>
                <w:b/>
                <w:color w:val="FF0000"/>
                <w:sz w:val="20"/>
                <w:szCs w:val="20"/>
                <w:u w:val="single"/>
                <w:lang w:val="en-US"/>
              </w:rPr>
              <w:t>II</w:t>
            </w:r>
            <w:r w:rsidRPr="00110DB5">
              <w:rPr>
                <w:b/>
                <w:color w:val="FF0000"/>
                <w:sz w:val="20"/>
                <w:szCs w:val="20"/>
                <w:u w:val="single"/>
              </w:rPr>
              <w:t xml:space="preserve"> А</w:t>
            </w:r>
            <w:r w:rsidRPr="00110DB5">
              <w:rPr>
                <w:b/>
                <w:color w:val="FF0000"/>
                <w:sz w:val="28"/>
                <w:szCs w:val="28"/>
                <w:u w:val="single"/>
              </w:rPr>
              <w:t xml:space="preserve"> </w:t>
            </w:r>
            <w:r w:rsidRPr="00110DB5">
              <w:rPr>
                <w:color w:val="FF0000"/>
                <w:sz w:val="20"/>
                <w:szCs w:val="20"/>
                <w:u w:val="single"/>
              </w:rPr>
              <w:t xml:space="preserve">клас, </w:t>
            </w:r>
            <w:r w:rsidRPr="00110DB5">
              <w:rPr>
                <w:color w:val="FF0000"/>
                <w:sz w:val="20"/>
                <w:szCs w:val="20"/>
                <w:u w:val="single"/>
                <w:lang w:val="en-US"/>
              </w:rPr>
              <w:t>II</w:t>
            </w:r>
            <w:r w:rsidRPr="00110DB5">
              <w:rPr>
                <w:color w:val="FF0000"/>
                <w:sz w:val="20"/>
                <w:szCs w:val="20"/>
                <w:u w:val="single"/>
              </w:rPr>
              <w:t xml:space="preserve"> група</w:t>
            </w:r>
          </w:p>
          <w:p w14:paraId="6A887E99" w14:textId="70B17DBD" w:rsidR="00110DB5" w:rsidRPr="00110DB5" w:rsidRDefault="001C48C8" w:rsidP="00110DB5">
            <w:pPr>
              <w:jc w:val="center"/>
              <w:rPr>
                <w:color w:val="FF0000"/>
                <w:sz w:val="20"/>
                <w:szCs w:val="20"/>
                <w:u w:val="single"/>
              </w:rPr>
            </w:pPr>
            <w:r>
              <w:rPr>
                <w:color w:val="FF0000"/>
                <w:sz w:val="20"/>
                <w:szCs w:val="20"/>
                <w:u w:val="single"/>
              </w:rPr>
              <w:t>Моден дизайн</w:t>
            </w:r>
            <w:r w:rsidR="00110DB5" w:rsidRPr="00110DB5">
              <w:rPr>
                <w:color w:val="FF0000"/>
                <w:sz w:val="20"/>
                <w:szCs w:val="20"/>
                <w:u w:val="single"/>
              </w:rPr>
              <w:t xml:space="preserve">-дуална система </w:t>
            </w:r>
          </w:p>
          <w:p w14:paraId="116D9B70" w14:textId="77777777" w:rsidR="00110DB5" w:rsidRPr="00110DB5" w:rsidRDefault="00110DB5" w:rsidP="00110DB5">
            <w:pPr>
              <w:jc w:val="center"/>
              <w:rPr>
                <w:color w:val="FF0000"/>
              </w:rPr>
            </w:pPr>
            <w:r w:rsidRPr="00110DB5">
              <w:rPr>
                <w:b/>
                <w:color w:val="FF0000"/>
              </w:rPr>
              <w:t>професионална</w:t>
            </w:r>
          </w:p>
        </w:tc>
        <w:tc>
          <w:tcPr>
            <w:tcW w:w="1814" w:type="dxa"/>
            <w:tcBorders>
              <w:top w:val="single" w:sz="4" w:space="0" w:color="auto"/>
              <w:bottom w:val="single" w:sz="4" w:space="0" w:color="auto"/>
            </w:tcBorders>
          </w:tcPr>
          <w:p w14:paraId="34F0C1B9" w14:textId="77777777" w:rsidR="00110DB5" w:rsidRPr="00110DB5" w:rsidRDefault="00110DB5" w:rsidP="00110DB5">
            <w:pPr>
              <w:jc w:val="center"/>
              <w:rPr>
                <w:color w:val="FF0000"/>
              </w:rPr>
            </w:pPr>
            <w:r w:rsidRPr="00110DB5">
              <w:rPr>
                <w:color w:val="FF0000"/>
              </w:rPr>
              <w:t>Непрофилирана</w:t>
            </w:r>
          </w:p>
          <w:p w14:paraId="1344AC3A" w14:textId="77777777" w:rsidR="00110DB5" w:rsidRPr="00110DB5" w:rsidRDefault="00110DB5" w:rsidP="00110DB5">
            <w:pPr>
              <w:jc w:val="center"/>
              <w:rPr>
                <w:color w:val="FF0000"/>
              </w:rPr>
            </w:pPr>
          </w:p>
          <w:p w14:paraId="4C8FF4A0" w14:textId="77777777" w:rsidR="00110DB5" w:rsidRPr="00110DB5" w:rsidRDefault="00110DB5" w:rsidP="00110DB5">
            <w:pPr>
              <w:jc w:val="center"/>
              <w:rPr>
                <w:color w:val="FF0000"/>
              </w:rPr>
            </w:pPr>
          </w:p>
          <w:p w14:paraId="53B1F4AD" w14:textId="77777777" w:rsidR="00110DB5" w:rsidRPr="00110DB5" w:rsidRDefault="00110DB5" w:rsidP="00655AE5">
            <w:pPr>
              <w:rPr>
                <w:color w:val="FF0000"/>
              </w:rPr>
            </w:pPr>
          </w:p>
          <w:p w14:paraId="6D046BE2" w14:textId="77777777" w:rsidR="00110DB5" w:rsidRPr="00110DB5" w:rsidRDefault="00110DB5" w:rsidP="00110DB5">
            <w:pPr>
              <w:jc w:val="center"/>
              <w:rPr>
                <w:bCs/>
                <w:color w:val="FF0000"/>
              </w:rPr>
            </w:pPr>
            <w:r w:rsidRPr="00110DB5">
              <w:rPr>
                <w:bCs/>
                <w:color w:val="FF0000"/>
              </w:rPr>
              <w:t>Професионална</w:t>
            </w:r>
          </w:p>
        </w:tc>
        <w:tc>
          <w:tcPr>
            <w:tcW w:w="992" w:type="dxa"/>
            <w:tcBorders>
              <w:top w:val="single" w:sz="4" w:space="0" w:color="auto"/>
              <w:bottom w:val="single" w:sz="4" w:space="0" w:color="auto"/>
            </w:tcBorders>
          </w:tcPr>
          <w:p w14:paraId="5DABB18A" w14:textId="77777777" w:rsidR="00110DB5" w:rsidRPr="00110DB5" w:rsidRDefault="00110DB5" w:rsidP="00110DB5">
            <w:pPr>
              <w:jc w:val="center"/>
              <w:rPr>
                <w:color w:val="FF0000"/>
                <w:sz w:val="28"/>
                <w:szCs w:val="28"/>
              </w:rPr>
            </w:pPr>
            <w:r w:rsidRPr="00110DB5">
              <w:rPr>
                <w:color w:val="FF0000"/>
                <w:sz w:val="28"/>
                <w:szCs w:val="28"/>
              </w:rPr>
              <w:t>29</w:t>
            </w:r>
          </w:p>
          <w:p w14:paraId="1EC6DF77" w14:textId="77777777" w:rsidR="00110DB5" w:rsidRPr="00110DB5" w:rsidRDefault="00110DB5" w:rsidP="00110DB5">
            <w:pPr>
              <w:jc w:val="center"/>
              <w:rPr>
                <w:color w:val="FF0000"/>
                <w:sz w:val="28"/>
                <w:szCs w:val="28"/>
              </w:rPr>
            </w:pPr>
          </w:p>
          <w:p w14:paraId="4E779406" w14:textId="77777777" w:rsidR="00110DB5" w:rsidRPr="00110DB5" w:rsidRDefault="00110DB5" w:rsidP="00110DB5">
            <w:pPr>
              <w:jc w:val="center"/>
              <w:rPr>
                <w:color w:val="FF0000"/>
                <w:sz w:val="28"/>
                <w:szCs w:val="28"/>
              </w:rPr>
            </w:pPr>
          </w:p>
          <w:p w14:paraId="5C768212" w14:textId="77777777" w:rsidR="00110DB5" w:rsidRPr="00110DB5" w:rsidRDefault="00110DB5" w:rsidP="00110DB5">
            <w:pPr>
              <w:jc w:val="center"/>
              <w:rPr>
                <w:color w:val="FF0000"/>
                <w:sz w:val="28"/>
                <w:szCs w:val="28"/>
              </w:rPr>
            </w:pPr>
          </w:p>
          <w:p w14:paraId="4968C8DA" w14:textId="77777777" w:rsidR="00110DB5" w:rsidRPr="00110DB5" w:rsidRDefault="00110DB5" w:rsidP="00110DB5">
            <w:pPr>
              <w:jc w:val="center"/>
              <w:rPr>
                <w:color w:val="FF0000"/>
                <w:sz w:val="28"/>
                <w:szCs w:val="28"/>
              </w:rPr>
            </w:pPr>
          </w:p>
          <w:p w14:paraId="53EE24A4" w14:textId="35179BE2" w:rsidR="00110DB5" w:rsidRPr="00110DB5" w:rsidRDefault="00110DB5" w:rsidP="00110DB5">
            <w:pPr>
              <w:jc w:val="center"/>
              <w:rPr>
                <w:color w:val="FF0000"/>
                <w:sz w:val="28"/>
                <w:szCs w:val="28"/>
              </w:rPr>
            </w:pPr>
          </w:p>
        </w:tc>
        <w:tc>
          <w:tcPr>
            <w:tcW w:w="2580" w:type="dxa"/>
            <w:tcBorders>
              <w:top w:val="single" w:sz="4" w:space="0" w:color="auto"/>
              <w:bottom w:val="single" w:sz="4" w:space="0" w:color="auto"/>
            </w:tcBorders>
          </w:tcPr>
          <w:p w14:paraId="7200926C" w14:textId="77777777" w:rsidR="00110DB5" w:rsidRPr="00110DB5" w:rsidRDefault="00110DB5" w:rsidP="00110DB5">
            <w:pPr>
              <w:jc w:val="center"/>
              <w:rPr>
                <w:color w:val="FF0000"/>
              </w:rPr>
            </w:pPr>
          </w:p>
          <w:p w14:paraId="1AFE3A30" w14:textId="54DE37AA" w:rsidR="00110DB5" w:rsidRPr="00110DB5" w:rsidRDefault="001C48C8" w:rsidP="00110DB5">
            <w:pPr>
              <w:jc w:val="center"/>
              <w:rPr>
                <w:color w:val="FF0000"/>
              </w:rPr>
            </w:pPr>
            <w:r>
              <w:rPr>
                <w:color w:val="FF0000"/>
              </w:rPr>
              <w:t>Български език и литература</w:t>
            </w:r>
          </w:p>
          <w:p w14:paraId="260B0E25" w14:textId="77777777" w:rsidR="00110DB5" w:rsidRPr="00110DB5" w:rsidRDefault="00110DB5" w:rsidP="00110DB5">
            <w:pPr>
              <w:jc w:val="center"/>
              <w:rPr>
                <w:color w:val="FF0000"/>
              </w:rPr>
            </w:pPr>
          </w:p>
          <w:p w14:paraId="112A5898" w14:textId="77777777" w:rsidR="00110DB5" w:rsidRPr="00110DB5" w:rsidRDefault="00110DB5" w:rsidP="00110DB5">
            <w:pPr>
              <w:jc w:val="center"/>
              <w:rPr>
                <w:color w:val="FF0000"/>
              </w:rPr>
            </w:pPr>
          </w:p>
          <w:p w14:paraId="209566B5" w14:textId="77777777" w:rsidR="00110DB5" w:rsidRPr="00110DB5" w:rsidRDefault="00110DB5" w:rsidP="00110DB5">
            <w:pPr>
              <w:jc w:val="center"/>
              <w:rPr>
                <w:color w:val="FF0000"/>
              </w:rPr>
            </w:pPr>
          </w:p>
        </w:tc>
        <w:tc>
          <w:tcPr>
            <w:tcW w:w="680" w:type="dxa"/>
            <w:tcBorders>
              <w:top w:val="single" w:sz="4" w:space="0" w:color="auto"/>
              <w:bottom w:val="single" w:sz="4" w:space="0" w:color="auto"/>
            </w:tcBorders>
          </w:tcPr>
          <w:p w14:paraId="1E91FD08" w14:textId="77777777" w:rsidR="00110DB5" w:rsidRPr="00110DB5" w:rsidRDefault="00110DB5" w:rsidP="00110DB5">
            <w:pPr>
              <w:jc w:val="center"/>
              <w:rPr>
                <w:color w:val="FF0000"/>
              </w:rPr>
            </w:pPr>
            <w:r w:rsidRPr="00110DB5">
              <w:rPr>
                <w:color w:val="FF0000"/>
              </w:rPr>
              <w:t>1/1</w:t>
            </w:r>
          </w:p>
          <w:p w14:paraId="61A4D620" w14:textId="77777777" w:rsidR="00110DB5" w:rsidRPr="00110DB5" w:rsidRDefault="00110DB5" w:rsidP="00110DB5">
            <w:pPr>
              <w:jc w:val="center"/>
              <w:rPr>
                <w:color w:val="FF0000"/>
              </w:rPr>
            </w:pPr>
          </w:p>
          <w:p w14:paraId="0BB768A3" w14:textId="77777777" w:rsidR="00110DB5" w:rsidRPr="00110DB5" w:rsidRDefault="00110DB5" w:rsidP="00110DB5">
            <w:pPr>
              <w:jc w:val="center"/>
              <w:rPr>
                <w:color w:val="FF0000"/>
              </w:rPr>
            </w:pPr>
          </w:p>
          <w:p w14:paraId="1635F4FB" w14:textId="77777777" w:rsidR="00110DB5" w:rsidRPr="00110DB5" w:rsidRDefault="00110DB5" w:rsidP="00110DB5">
            <w:pPr>
              <w:jc w:val="center"/>
              <w:rPr>
                <w:color w:val="FF0000"/>
              </w:rPr>
            </w:pPr>
          </w:p>
          <w:p w14:paraId="2F040AC4" w14:textId="77777777" w:rsidR="00110DB5" w:rsidRPr="00110DB5" w:rsidRDefault="00110DB5" w:rsidP="00110DB5">
            <w:pPr>
              <w:jc w:val="center"/>
              <w:rPr>
                <w:color w:val="FF0000"/>
              </w:rPr>
            </w:pPr>
          </w:p>
          <w:p w14:paraId="491DC2EA" w14:textId="77777777" w:rsidR="00110DB5" w:rsidRPr="00110DB5" w:rsidRDefault="00110DB5" w:rsidP="00110DB5">
            <w:pPr>
              <w:jc w:val="center"/>
              <w:rPr>
                <w:color w:val="FF0000"/>
              </w:rPr>
            </w:pPr>
          </w:p>
          <w:p w14:paraId="38A076B8" w14:textId="32F14981" w:rsidR="00110DB5" w:rsidRPr="00110DB5" w:rsidRDefault="00110DB5" w:rsidP="00655AE5">
            <w:pPr>
              <w:rPr>
                <w:color w:val="FF0000"/>
              </w:rPr>
            </w:pPr>
          </w:p>
          <w:p w14:paraId="7EF73985" w14:textId="77777777" w:rsidR="00110DB5" w:rsidRPr="00110DB5" w:rsidRDefault="00110DB5" w:rsidP="00110DB5">
            <w:pPr>
              <w:jc w:val="center"/>
              <w:rPr>
                <w:color w:val="FF0000"/>
              </w:rPr>
            </w:pPr>
          </w:p>
        </w:tc>
        <w:tc>
          <w:tcPr>
            <w:tcW w:w="2127" w:type="dxa"/>
            <w:tcBorders>
              <w:top w:val="single" w:sz="4" w:space="0" w:color="auto"/>
              <w:bottom w:val="single" w:sz="4" w:space="0" w:color="auto"/>
            </w:tcBorders>
          </w:tcPr>
          <w:p w14:paraId="6D66AADC" w14:textId="77777777" w:rsidR="00110DB5" w:rsidRPr="00110DB5" w:rsidRDefault="00110DB5" w:rsidP="00110DB5">
            <w:pPr>
              <w:jc w:val="center"/>
              <w:rPr>
                <w:color w:val="FF0000"/>
              </w:rPr>
            </w:pPr>
            <w:r w:rsidRPr="00110DB5">
              <w:rPr>
                <w:color w:val="FF0000"/>
              </w:rPr>
              <w:t>Представена за утвърждаване</w:t>
            </w:r>
          </w:p>
          <w:p w14:paraId="16B5AA64" w14:textId="77777777" w:rsidR="00110DB5" w:rsidRPr="00110DB5" w:rsidRDefault="00110DB5" w:rsidP="00110DB5">
            <w:pPr>
              <w:jc w:val="center"/>
              <w:rPr>
                <w:color w:val="FF0000"/>
              </w:rPr>
            </w:pPr>
          </w:p>
          <w:p w14:paraId="52568A88" w14:textId="77777777" w:rsidR="00110DB5" w:rsidRPr="00110DB5" w:rsidRDefault="00110DB5" w:rsidP="00110DB5">
            <w:pPr>
              <w:jc w:val="center"/>
              <w:rPr>
                <w:color w:val="FF0000"/>
              </w:rPr>
            </w:pPr>
            <w:r w:rsidRPr="00110DB5">
              <w:rPr>
                <w:color w:val="FF0000"/>
              </w:rPr>
              <w:t>Представена за утвърждаване</w:t>
            </w:r>
          </w:p>
          <w:p w14:paraId="5D0D52D4" w14:textId="77777777" w:rsidR="00110DB5" w:rsidRPr="00110DB5" w:rsidRDefault="00110DB5" w:rsidP="00110DB5">
            <w:pPr>
              <w:jc w:val="center"/>
              <w:rPr>
                <w:color w:val="FF0000"/>
              </w:rPr>
            </w:pPr>
          </w:p>
          <w:p w14:paraId="632F7D88" w14:textId="77777777" w:rsidR="00110DB5" w:rsidRPr="00110DB5" w:rsidRDefault="00110DB5" w:rsidP="00110DB5">
            <w:pPr>
              <w:jc w:val="center"/>
              <w:rPr>
                <w:color w:val="FF0000"/>
              </w:rPr>
            </w:pPr>
            <w:r w:rsidRPr="00110DB5">
              <w:rPr>
                <w:color w:val="FF0000"/>
              </w:rPr>
              <w:t>Представена за утвърждаване</w:t>
            </w:r>
          </w:p>
        </w:tc>
      </w:tr>
      <w:tr w:rsidR="00110DB5" w:rsidRPr="00110DB5" w14:paraId="35EA704B" w14:textId="77777777" w:rsidTr="00DF772A">
        <w:trPr>
          <w:trHeight w:val="315"/>
        </w:trPr>
        <w:tc>
          <w:tcPr>
            <w:tcW w:w="2156" w:type="dxa"/>
          </w:tcPr>
          <w:p w14:paraId="1CC6B9A6" w14:textId="77777777" w:rsidR="00110DB5" w:rsidRPr="00110DB5" w:rsidRDefault="00110DB5" w:rsidP="00110DB5">
            <w:pPr>
              <w:jc w:val="center"/>
              <w:rPr>
                <w:color w:val="FF0000"/>
                <w:sz w:val="20"/>
                <w:szCs w:val="20"/>
                <w:u w:val="single"/>
              </w:rPr>
            </w:pPr>
            <w:r w:rsidRPr="00110DB5">
              <w:rPr>
                <w:b/>
                <w:color w:val="FF0000"/>
                <w:sz w:val="20"/>
                <w:szCs w:val="20"/>
                <w:u w:val="single"/>
              </w:rPr>
              <w:t>Х</w:t>
            </w:r>
            <w:r w:rsidRPr="00110DB5">
              <w:rPr>
                <w:b/>
                <w:color w:val="FF0000"/>
                <w:sz w:val="20"/>
                <w:szCs w:val="20"/>
                <w:u w:val="single"/>
                <w:lang w:val="en-US"/>
              </w:rPr>
              <w:t>II</w:t>
            </w:r>
            <w:r w:rsidRPr="00110DB5">
              <w:rPr>
                <w:b/>
                <w:color w:val="FF0000"/>
                <w:sz w:val="20"/>
                <w:szCs w:val="20"/>
                <w:u w:val="single"/>
              </w:rPr>
              <w:t xml:space="preserve"> Б</w:t>
            </w:r>
            <w:r w:rsidRPr="00110DB5">
              <w:rPr>
                <w:b/>
                <w:color w:val="FF0000"/>
                <w:sz w:val="28"/>
                <w:szCs w:val="28"/>
                <w:u w:val="single"/>
              </w:rPr>
              <w:t xml:space="preserve"> </w:t>
            </w:r>
            <w:r w:rsidRPr="00110DB5">
              <w:rPr>
                <w:color w:val="FF0000"/>
                <w:sz w:val="20"/>
                <w:szCs w:val="20"/>
                <w:u w:val="single"/>
              </w:rPr>
              <w:t xml:space="preserve">клас, </w:t>
            </w:r>
            <w:r w:rsidRPr="00110DB5">
              <w:rPr>
                <w:color w:val="FF0000"/>
                <w:sz w:val="20"/>
                <w:szCs w:val="20"/>
                <w:u w:val="single"/>
                <w:lang w:val="en-US"/>
              </w:rPr>
              <w:t>I</w:t>
            </w:r>
            <w:r w:rsidRPr="00110DB5">
              <w:rPr>
                <w:color w:val="FF0000"/>
                <w:sz w:val="20"/>
                <w:szCs w:val="20"/>
                <w:u w:val="single"/>
              </w:rPr>
              <w:t xml:space="preserve"> група</w:t>
            </w:r>
          </w:p>
          <w:p w14:paraId="0ECCD7D8" w14:textId="065F7B9D" w:rsidR="00110DB5" w:rsidRPr="00110DB5" w:rsidRDefault="00AA603C" w:rsidP="00110DB5">
            <w:pPr>
              <w:jc w:val="center"/>
              <w:rPr>
                <w:color w:val="FF0000"/>
                <w:sz w:val="20"/>
                <w:szCs w:val="20"/>
                <w:u w:val="single"/>
              </w:rPr>
            </w:pPr>
            <w:r>
              <w:rPr>
                <w:color w:val="FF0000"/>
                <w:sz w:val="20"/>
                <w:szCs w:val="20"/>
                <w:u w:val="single"/>
              </w:rPr>
              <w:t>Организация и техноло</w:t>
            </w:r>
            <w:r w:rsidR="00156244">
              <w:rPr>
                <w:color w:val="FF0000"/>
                <w:sz w:val="20"/>
                <w:szCs w:val="20"/>
                <w:u w:val="single"/>
              </w:rPr>
              <w:t>гия на фризьорските услуги</w:t>
            </w:r>
          </w:p>
          <w:p w14:paraId="63813855" w14:textId="77777777" w:rsidR="00110DB5" w:rsidRPr="00110DB5" w:rsidRDefault="00110DB5" w:rsidP="00110DB5">
            <w:pPr>
              <w:jc w:val="center"/>
              <w:rPr>
                <w:color w:val="FF0000"/>
              </w:rPr>
            </w:pPr>
            <w:r w:rsidRPr="00110DB5">
              <w:rPr>
                <w:b/>
                <w:color w:val="FF0000"/>
              </w:rPr>
              <w:t>професионална</w:t>
            </w:r>
          </w:p>
        </w:tc>
        <w:tc>
          <w:tcPr>
            <w:tcW w:w="1814" w:type="dxa"/>
            <w:tcBorders>
              <w:top w:val="single" w:sz="4" w:space="0" w:color="auto"/>
              <w:bottom w:val="single" w:sz="4" w:space="0" w:color="auto"/>
            </w:tcBorders>
          </w:tcPr>
          <w:p w14:paraId="6F5AFDED" w14:textId="77777777" w:rsidR="00110DB5" w:rsidRPr="00110DB5" w:rsidRDefault="00110DB5" w:rsidP="00110DB5">
            <w:pPr>
              <w:jc w:val="center"/>
              <w:rPr>
                <w:color w:val="FF0000"/>
              </w:rPr>
            </w:pPr>
            <w:r w:rsidRPr="00110DB5">
              <w:rPr>
                <w:color w:val="FF0000"/>
              </w:rPr>
              <w:t>Непрофилирана</w:t>
            </w:r>
          </w:p>
          <w:p w14:paraId="10CC6044" w14:textId="77777777" w:rsidR="00110DB5" w:rsidRPr="00110DB5" w:rsidRDefault="00110DB5" w:rsidP="00110DB5">
            <w:pPr>
              <w:jc w:val="center"/>
              <w:rPr>
                <w:color w:val="FF0000"/>
              </w:rPr>
            </w:pPr>
          </w:p>
          <w:p w14:paraId="0B95CB3A" w14:textId="77777777" w:rsidR="00110DB5" w:rsidRPr="00110DB5" w:rsidRDefault="00110DB5" w:rsidP="00110DB5">
            <w:pPr>
              <w:jc w:val="center"/>
              <w:rPr>
                <w:color w:val="FF0000"/>
              </w:rPr>
            </w:pPr>
          </w:p>
          <w:p w14:paraId="0CA21E3B" w14:textId="77777777" w:rsidR="00110DB5" w:rsidRPr="00110DB5" w:rsidRDefault="00110DB5" w:rsidP="00110DB5">
            <w:pPr>
              <w:jc w:val="center"/>
              <w:rPr>
                <w:color w:val="FF0000"/>
              </w:rPr>
            </w:pPr>
          </w:p>
          <w:p w14:paraId="426E6CB7" w14:textId="77777777" w:rsidR="00110DB5" w:rsidRPr="00110DB5" w:rsidRDefault="00110DB5" w:rsidP="00110DB5">
            <w:pPr>
              <w:jc w:val="center"/>
              <w:rPr>
                <w:b/>
                <w:color w:val="FF0000"/>
              </w:rPr>
            </w:pPr>
          </w:p>
          <w:p w14:paraId="214D7390" w14:textId="77777777" w:rsidR="00110DB5" w:rsidRPr="00110DB5" w:rsidRDefault="00110DB5" w:rsidP="00110DB5">
            <w:pPr>
              <w:jc w:val="center"/>
              <w:rPr>
                <w:bCs/>
                <w:color w:val="FF0000"/>
              </w:rPr>
            </w:pPr>
            <w:r w:rsidRPr="00110DB5">
              <w:rPr>
                <w:bCs/>
                <w:color w:val="FF0000"/>
              </w:rPr>
              <w:t>Професионална</w:t>
            </w:r>
          </w:p>
          <w:p w14:paraId="33570EF0" w14:textId="77777777" w:rsidR="00110DB5" w:rsidRPr="00110DB5" w:rsidRDefault="00110DB5" w:rsidP="00110DB5">
            <w:pPr>
              <w:jc w:val="center"/>
              <w:rPr>
                <w:bCs/>
                <w:color w:val="FF0000"/>
              </w:rPr>
            </w:pPr>
          </w:p>
          <w:p w14:paraId="2DE4ECCC" w14:textId="77777777" w:rsidR="00110DB5" w:rsidRPr="00110DB5" w:rsidRDefault="00110DB5" w:rsidP="00110DB5">
            <w:pPr>
              <w:jc w:val="center"/>
              <w:rPr>
                <w:color w:val="FF0000"/>
              </w:rPr>
            </w:pPr>
          </w:p>
        </w:tc>
        <w:tc>
          <w:tcPr>
            <w:tcW w:w="992" w:type="dxa"/>
            <w:tcBorders>
              <w:top w:val="single" w:sz="4" w:space="0" w:color="auto"/>
              <w:bottom w:val="single" w:sz="4" w:space="0" w:color="auto"/>
            </w:tcBorders>
          </w:tcPr>
          <w:p w14:paraId="425D1F42" w14:textId="77777777" w:rsidR="00110DB5" w:rsidRPr="00110DB5" w:rsidRDefault="00110DB5" w:rsidP="00110DB5">
            <w:pPr>
              <w:jc w:val="center"/>
              <w:rPr>
                <w:color w:val="FF0000"/>
                <w:sz w:val="28"/>
                <w:szCs w:val="28"/>
              </w:rPr>
            </w:pPr>
            <w:r w:rsidRPr="00110DB5">
              <w:rPr>
                <w:color w:val="FF0000"/>
                <w:sz w:val="28"/>
                <w:szCs w:val="28"/>
              </w:rPr>
              <w:t>29</w:t>
            </w:r>
          </w:p>
          <w:p w14:paraId="0984F5F4" w14:textId="77777777" w:rsidR="00110DB5" w:rsidRPr="00110DB5" w:rsidRDefault="00110DB5" w:rsidP="00110DB5">
            <w:pPr>
              <w:jc w:val="center"/>
              <w:rPr>
                <w:color w:val="FF0000"/>
                <w:sz w:val="28"/>
                <w:szCs w:val="28"/>
              </w:rPr>
            </w:pPr>
          </w:p>
          <w:p w14:paraId="4CDC5659" w14:textId="77777777" w:rsidR="00110DB5" w:rsidRPr="00110DB5" w:rsidRDefault="00110DB5" w:rsidP="00110DB5">
            <w:pPr>
              <w:jc w:val="center"/>
              <w:rPr>
                <w:color w:val="FF0000"/>
                <w:sz w:val="28"/>
                <w:szCs w:val="28"/>
              </w:rPr>
            </w:pPr>
          </w:p>
          <w:p w14:paraId="3BE983D3" w14:textId="77777777" w:rsidR="00110DB5" w:rsidRPr="00110DB5" w:rsidRDefault="00110DB5" w:rsidP="00110DB5">
            <w:pPr>
              <w:jc w:val="center"/>
              <w:rPr>
                <w:color w:val="FF0000"/>
                <w:sz w:val="28"/>
                <w:szCs w:val="28"/>
              </w:rPr>
            </w:pPr>
          </w:p>
          <w:p w14:paraId="08731A49" w14:textId="77777777" w:rsidR="00110DB5" w:rsidRPr="00110DB5" w:rsidRDefault="00110DB5" w:rsidP="00110DB5">
            <w:pPr>
              <w:jc w:val="center"/>
              <w:rPr>
                <w:color w:val="FF0000"/>
                <w:sz w:val="28"/>
                <w:szCs w:val="28"/>
              </w:rPr>
            </w:pPr>
          </w:p>
          <w:p w14:paraId="42C413D3" w14:textId="77777777" w:rsidR="00110DB5" w:rsidRPr="00110DB5" w:rsidRDefault="00110DB5" w:rsidP="00110DB5">
            <w:pPr>
              <w:jc w:val="center"/>
              <w:rPr>
                <w:color w:val="FF0000"/>
                <w:sz w:val="28"/>
                <w:szCs w:val="28"/>
              </w:rPr>
            </w:pPr>
            <w:r w:rsidRPr="00110DB5">
              <w:rPr>
                <w:color w:val="FF0000"/>
                <w:sz w:val="28"/>
                <w:szCs w:val="28"/>
              </w:rPr>
              <w:t>29</w:t>
            </w:r>
          </w:p>
        </w:tc>
        <w:tc>
          <w:tcPr>
            <w:tcW w:w="2580" w:type="dxa"/>
            <w:tcBorders>
              <w:top w:val="single" w:sz="4" w:space="0" w:color="auto"/>
              <w:bottom w:val="single" w:sz="4" w:space="0" w:color="auto"/>
            </w:tcBorders>
          </w:tcPr>
          <w:p w14:paraId="77394D0E" w14:textId="77777777" w:rsidR="00110DB5" w:rsidRPr="00110DB5" w:rsidRDefault="00110DB5" w:rsidP="00110DB5">
            <w:pPr>
              <w:jc w:val="center"/>
              <w:rPr>
                <w:color w:val="FF0000"/>
              </w:rPr>
            </w:pPr>
            <w:r w:rsidRPr="00110DB5">
              <w:rPr>
                <w:color w:val="FF0000"/>
              </w:rPr>
              <w:t>Български език и литература</w:t>
            </w:r>
          </w:p>
          <w:p w14:paraId="6C4E1642" w14:textId="77777777" w:rsidR="00110DB5" w:rsidRPr="00110DB5" w:rsidRDefault="00110DB5" w:rsidP="00110DB5">
            <w:pPr>
              <w:jc w:val="center"/>
              <w:rPr>
                <w:color w:val="FF0000"/>
              </w:rPr>
            </w:pPr>
          </w:p>
          <w:p w14:paraId="0AB8CBB4" w14:textId="77777777" w:rsidR="00110DB5" w:rsidRPr="00110DB5" w:rsidRDefault="00110DB5" w:rsidP="00110DB5">
            <w:pPr>
              <w:jc w:val="center"/>
              <w:rPr>
                <w:color w:val="FF0000"/>
              </w:rPr>
            </w:pPr>
          </w:p>
          <w:p w14:paraId="6E6B7741" w14:textId="77777777" w:rsidR="00110DB5" w:rsidRPr="00110DB5" w:rsidRDefault="00110DB5" w:rsidP="00110DB5">
            <w:pPr>
              <w:jc w:val="center"/>
              <w:rPr>
                <w:color w:val="FF0000"/>
              </w:rPr>
            </w:pPr>
          </w:p>
          <w:p w14:paraId="2BCAE1AA" w14:textId="1BC81B9F" w:rsidR="00110DB5" w:rsidRPr="00110DB5" w:rsidRDefault="00110DB5" w:rsidP="00110DB5">
            <w:pPr>
              <w:jc w:val="center"/>
              <w:rPr>
                <w:color w:val="FF0000"/>
              </w:rPr>
            </w:pPr>
            <w:r w:rsidRPr="00110DB5">
              <w:rPr>
                <w:color w:val="FF0000"/>
              </w:rPr>
              <w:t xml:space="preserve">Учебна практика – </w:t>
            </w:r>
            <w:r w:rsidR="00655AE5">
              <w:rPr>
                <w:color w:val="FF0000"/>
              </w:rPr>
              <w:t>фризьорство</w:t>
            </w:r>
          </w:p>
        </w:tc>
        <w:tc>
          <w:tcPr>
            <w:tcW w:w="680" w:type="dxa"/>
            <w:tcBorders>
              <w:top w:val="single" w:sz="4" w:space="0" w:color="auto"/>
              <w:bottom w:val="single" w:sz="4" w:space="0" w:color="auto"/>
            </w:tcBorders>
          </w:tcPr>
          <w:p w14:paraId="214003B6" w14:textId="77777777" w:rsidR="00110DB5" w:rsidRPr="00110DB5" w:rsidRDefault="00110DB5" w:rsidP="00110DB5">
            <w:pPr>
              <w:jc w:val="center"/>
              <w:rPr>
                <w:color w:val="FF0000"/>
              </w:rPr>
            </w:pPr>
            <w:r w:rsidRPr="00110DB5">
              <w:rPr>
                <w:color w:val="FF0000"/>
              </w:rPr>
              <w:t>1/1</w:t>
            </w:r>
          </w:p>
          <w:p w14:paraId="2FDB2580" w14:textId="77777777" w:rsidR="00110DB5" w:rsidRPr="00110DB5" w:rsidRDefault="00110DB5" w:rsidP="00110DB5">
            <w:pPr>
              <w:jc w:val="center"/>
              <w:rPr>
                <w:color w:val="FF0000"/>
              </w:rPr>
            </w:pPr>
          </w:p>
          <w:p w14:paraId="053A64D0" w14:textId="77777777" w:rsidR="00110DB5" w:rsidRPr="00110DB5" w:rsidRDefault="00110DB5" w:rsidP="00110DB5">
            <w:pPr>
              <w:jc w:val="center"/>
              <w:rPr>
                <w:color w:val="FF0000"/>
              </w:rPr>
            </w:pPr>
          </w:p>
          <w:p w14:paraId="2C3A33B7" w14:textId="77777777" w:rsidR="00110DB5" w:rsidRPr="00110DB5" w:rsidRDefault="00110DB5" w:rsidP="00110DB5">
            <w:pPr>
              <w:jc w:val="center"/>
              <w:rPr>
                <w:color w:val="FF0000"/>
              </w:rPr>
            </w:pPr>
          </w:p>
          <w:p w14:paraId="4FDEB724" w14:textId="77777777" w:rsidR="00110DB5" w:rsidRPr="00110DB5" w:rsidRDefault="00110DB5" w:rsidP="00110DB5">
            <w:pPr>
              <w:jc w:val="center"/>
              <w:rPr>
                <w:color w:val="FF0000"/>
              </w:rPr>
            </w:pPr>
          </w:p>
          <w:p w14:paraId="2E24BABE" w14:textId="77777777" w:rsidR="00110DB5" w:rsidRPr="00110DB5" w:rsidRDefault="00110DB5" w:rsidP="00110DB5">
            <w:pPr>
              <w:jc w:val="center"/>
              <w:rPr>
                <w:color w:val="FF0000"/>
              </w:rPr>
            </w:pPr>
          </w:p>
          <w:p w14:paraId="521CDC9F" w14:textId="77777777" w:rsidR="00110DB5" w:rsidRPr="00110DB5" w:rsidRDefault="00110DB5" w:rsidP="00110DB5">
            <w:pPr>
              <w:jc w:val="center"/>
              <w:rPr>
                <w:color w:val="FF0000"/>
              </w:rPr>
            </w:pPr>
            <w:r w:rsidRPr="00110DB5">
              <w:rPr>
                <w:color w:val="FF0000"/>
              </w:rPr>
              <w:t>1/1</w:t>
            </w:r>
          </w:p>
          <w:p w14:paraId="3848922F" w14:textId="77777777" w:rsidR="00110DB5" w:rsidRPr="00110DB5" w:rsidRDefault="00110DB5" w:rsidP="00110DB5">
            <w:pPr>
              <w:jc w:val="center"/>
              <w:rPr>
                <w:color w:val="FF0000"/>
              </w:rPr>
            </w:pPr>
          </w:p>
          <w:p w14:paraId="531CE76B" w14:textId="77777777" w:rsidR="00110DB5" w:rsidRPr="00110DB5" w:rsidRDefault="00110DB5" w:rsidP="00110DB5">
            <w:pPr>
              <w:jc w:val="center"/>
              <w:rPr>
                <w:color w:val="FF0000"/>
              </w:rPr>
            </w:pPr>
          </w:p>
        </w:tc>
        <w:tc>
          <w:tcPr>
            <w:tcW w:w="2127" w:type="dxa"/>
            <w:tcBorders>
              <w:top w:val="single" w:sz="4" w:space="0" w:color="auto"/>
              <w:bottom w:val="single" w:sz="4" w:space="0" w:color="auto"/>
            </w:tcBorders>
          </w:tcPr>
          <w:p w14:paraId="16E6E59D" w14:textId="77777777" w:rsidR="00110DB5" w:rsidRPr="00110DB5" w:rsidRDefault="00110DB5" w:rsidP="00110DB5">
            <w:pPr>
              <w:jc w:val="center"/>
              <w:rPr>
                <w:color w:val="FF0000"/>
              </w:rPr>
            </w:pPr>
            <w:r w:rsidRPr="00110DB5">
              <w:rPr>
                <w:color w:val="FF0000"/>
              </w:rPr>
              <w:t>Представена за утвърждаване</w:t>
            </w:r>
          </w:p>
          <w:p w14:paraId="33038789" w14:textId="77777777" w:rsidR="00110DB5" w:rsidRPr="00110DB5" w:rsidRDefault="00110DB5" w:rsidP="00110DB5">
            <w:pPr>
              <w:jc w:val="center"/>
              <w:rPr>
                <w:color w:val="FF0000"/>
              </w:rPr>
            </w:pPr>
          </w:p>
          <w:p w14:paraId="297361E5" w14:textId="77777777" w:rsidR="00110DB5" w:rsidRPr="00110DB5" w:rsidRDefault="00110DB5" w:rsidP="00110DB5">
            <w:pPr>
              <w:jc w:val="center"/>
              <w:rPr>
                <w:color w:val="FF0000"/>
              </w:rPr>
            </w:pPr>
            <w:r w:rsidRPr="00110DB5">
              <w:rPr>
                <w:color w:val="FF0000"/>
              </w:rPr>
              <w:t>Представена за утвърждаване</w:t>
            </w:r>
          </w:p>
          <w:p w14:paraId="4A7F60D6" w14:textId="77777777" w:rsidR="00110DB5" w:rsidRPr="00110DB5" w:rsidRDefault="00110DB5" w:rsidP="00110DB5">
            <w:pPr>
              <w:jc w:val="center"/>
              <w:rPr>
                <w:color w:val="FF0000"/>
              </w:rPr>
            </w:pPr>
          </w:p>
          <w:p w14:paraId="13B2D8FF" w14:textId="77777777" w:rsidR="00110DB5" w:rsidRPr="00110DB5" w:rsidRDefault="00110DB5" w:rsidP="00110DB5">
            <w:pPr>
              <w:jc w:val="center"/>
              <w:rPr>
                <w:color w:val="FF0000"/>
              </w:rPr>
            </w:pPr>
            <w:r w:rsidRPr="00110DB5">
              <w:rPr>
                <w:color w:val="FF0000"/>
              </w:rPr>
              <w:t>Представена за утвърждаване</w:t>
            </w:r>
          </w:p>
          <w:p w14:paraId="4F3B6DA7" w14:textId="77777777" w:rsidR="00110DB5" w:rsidRPr="00110DB5" w:rsidRDefault="00110DB5" w:rsidP="00110DB5">
            <w:pPr>
              <w:jc w:val="center"/>
              <w:rPr>
                <w:color w:val="FF0000"/>
              </w:rPr>
            </w:pPr>
          </w:p>
        </w:tc>
      </w:tr>
      <w:tr w:rsidR="00110DB5" w:rsidRPr="00110DB5" w14:paraId="08F7C541" w14:textId="77777777" w:rsidTr="00DF772A">
        <w:trPr>
          <w:trHeight w:val="1982"/>
        </w:trPr>
        <w:tc>
          <w:tcPr>
            <w:tcW w:w="2156" w:type="dxa"/>
          </w:tcPr>
          <w:p w14:paraId="7DE2B1CD" w14:textId="61AD42F0" w:rsidR="00110DB5" w:rsidRPr="00743EEA" w:rsidRDefault="00110DB5" w:rsidP="00110DB5">
            <w:pPr>
              <w:jc w:val="center"/>
              <w:rPr>
                <w:color w:val="FF0000"/>
                <w:sz w:val="20"/>
                <w:szCs w:val="20"/>
                <w:u w:val="single"/>
              </w:rPr>
            </w:pPr>
            <w:r w:rsidRPr="00110DB5">
              <w:rPr>
                <w:b/>
                <w:color w:val="FF0000"/>
                <w:sz w:val="20"/>
                <w:szCs w:val="20"/>
                <w:u w:val="single"/>
              </w:rPr>
              <w:lastRenderedPageBreak/>
              <w:t>Х</w:t>
            </w:r>
            <w:r w:rsidRPr="00110DB5">
              <w:rPr>
                <w:b/>
                <w:color w:val="FF0000"/>
                <w:sz w:val="20"/>
                <w:szCs w:val="20"/>
                <w:u w:val="single"/>
                <w:lang w:val="en-US"/>
              </w:rPr>
              <w:t>II</w:t>
            </w:r>
            <w:r w:rsidRPr="00110DB5">
              <w:rPr>
                <w:b/>
                <w:color w:val="FF0000"/>
                <w:sz w:val="20"/>
                <w:szCs w:val="20"/>
                <w:u w:val="single"/>
              </w:rPr>
              <w:t xml:space="preserve"> В</w:t>
            </w:r>
            <w:r w:rsidRPr="00110DB5">
              <w:rPr>
                <w:b/>
                <w:color w:val="FF0000"/>
                <w:sz w:val="28"/>
                <w:szCs w:val="28"/>
                <w:u w:val="single"/>
              </w:rPr>
              <w:t xml:space="preserve"> </w:t>
            </w:r>
            <w:r w:rsidRPr="00110DB5">
              <w:rPr>
                <w:color w:val="FF0000"/>
                <w:sz w:val="20"/>
                <w:szCs w:val="20"/>
                <w:u w:val="single"/>
              </w:rPr>
              <w:t xml:space="preserve">клас </w:t>
            </w:r>
          </w:p>
          <w:p w14:paraId="7CCC0D64" w14:textId="43CA1989" w:rsidR="00110DB5" w:rsidRPr="00110DB5" w:rsidRDefault="00743EEA" w:rsidP="00110DB5">
            <w:pPr>
              <w:jc w:val="center"/>
              <w:rPr>
                <w:color w:val="FF0000"/>
                <w:sz w:val="20"/>
                <w:szCs w:val="20"/>
                <w:u w:val="single"/>
              </w:rPr>
            </w:pPr>
            <w:r>
              <w:rPr>
                <w:color w:val="FF0000"/>
                <w:sz w:val="20"/>
                <w:szCs w:val="20"/>
                <w:u w:val="single"/>
              </w:rPr>
              <w:t>Козметика</w:t>
            </w:r>
          </w:p>
          <w:p w14:paraId="3B2AA259" w14:textId="77777777" w:rsidR="00110DB5" w:rsidRPr="00110DB5" w:rsidRDefault="00110DB5" w:rsidP="00110DB5">
            <w:pPr>
              <w:jc w:val="center"/>
              <w:rPr>
                <w:color w:val="FF0000"/>
                <w:u w:val="single"/>
              </w:rPr>
            </w:pPr>
            <w:r w:rsidRPr="00110DB5">
              <w:rPr>
                <w:b/>
                <w:color w:val="FF0000"/>
              </w:rPr>
              <w:t>професионална</w:t>
            </w:r>
          </w:p>
        </w:tc>
        <w:tc>
          <w:tcPr>
            <w:tcW w:w="1814" w:type="dxa"/>
            <w:tcBorders>
              <w:top w:val="single" w:sz="4" w:space="0" w:color="auto"/>
              <w:bottom w:val="single" w:sz="4" w:space="0" w:color="auto"/>
            </w:tcBorders>
          </w:tcPr>
          <w:p w14:paraId="6DA31542" w14:textId="77777777" w:rsidR="00110DB5" w:rsidRPr="00110DB5" w:rsidRDefault="00110DB5" w:rsidP="00110DB5">
            <w:pPr>
              <w:jc w:val="center"/>
              <w:rPr>
                <w:color w:val="FF0000"/>
              </w:rPr>
            </w:pPr>
            <w:r w:rsidRPr="00110DB5">
              <w:rPr>
                <w:color w:val="FF0000"/>
              </w:rPr>
              <w:t>Непрофилирана</w:t>
            </w:r>
          </w:p>
          <w:p w14:paraId="24737885" w14:textId="77777777" w:rsidR="00110DB5" w:rsidRPr="00110DB5" w:rsidRDefault="00110DB5" w:rsidP="00110DB5">
            <w:pPr>
              <w:jc w:val="center"/>
              <w:rPr>
                <w:b/>
                <w:color w:val="FF0000"/>
              </w:rPr>
            </w:pPr>
          </w:p>
          <w:p w14:paraId="7CE33D63" w14:textId="77777777" w:rsidR="00110DB5" w:rsidRPr="00110DB5" w:rsidRDefault="00110DB5" w:rsidP="00110DB5">
            <w:pPr>
              <w:jc w:val="center"/>
              <w:rPr>
                <w:b/>
                <w:color w:val="FF0000"/>
              </w:rPr>
            </w:pPr>
          </w:p>
          <w:p w14:paraId="34B6EC36" w14:textId="77777777" w:rsidR="00110DB5" w:rsidRPr="00110DB5" w:rsidRDefault="00110DB5" w:rsidP="00110DB5">
            <w:pPr>
              <w:jc w:val="center"/>
              <w:rPr>
                <w:color w:val="FF0000"/>
              </w:rPr>
            </w:pPr>
          </w:p>
          <w:p w14:paraId="6890A729" w14:textId="77777777" w:rsidR="00110DB5" w:rsidRPr="00110DB5" w:rsidRDefault="00110DB5" w:rsidP="00110DB5">
            <w:pPr>
              <w:rPr>
                <w:color w:val="FF0000"/>
                <w:lang w:val="en-US"/>
              </w:rPr>
            </w:pPr>
          </w:p>
          <w:p w14:paraId="1069BE0B" w14:textId="77777777" w:rsidR="00110DB5" w:rsidRPr="00110DB5" w:rsidRDefault="00110DB5" w:rsidP="00110DB5">
            <w:pPr>
              <w:jc w:val="center"/>
              <w:rPr>
                <w:bCs/>
                <w:color w:val="FF0000"/>
                <w:lang w:val="en-US"/>
              </w:rPr>
            </w:pPr>
            <w:r w:rsidRPr="00110DB5">
              <w:rPr>
                <w:bCs/>
                <w:color w:val="FF0000"/>
              </w:rPr>
              <w:t>Професионална</w:t>
            </w:r>
          </w:p>
        </w:tc>
        <w:tc>
          <w:tcPr>
            <w:tcW w:w="992" w:type="dxa"/>
            <w:tcBorders>
              <w:top w:val="single" w:sz="4" w:space="0" w:color="auto"/>
              <w:bottom w:val="single" w:sz="4" w:space="0" w:color="auto"/>
            </w:tcBorders>
          </w:tcPr>
          <w:p w14:paraId="43AC5FEC" w14:textId="77777777" w:rsidR="00110DB5" w:rsidRPr="00110DB5" w:rsidRDefault="00110DB5" w:rsidP="00110DB5">
            <w:pPr>
              <w:jc w:val="center"/>
              <w:rPr>
                <w:color w:val="FF0000"/>
                <w:sz w:val="28"/>
                <w:szCs w:val="28"/>
              </w:rPr>
            </w:pPr>
            <w:r w:rsidRPr="00110DB5">
              <w:rPr>
                <w:color w:val="FF0000"/>
                <w:sz w:val="28"/>
                <w:szCs w:val="28"/>
              </w:rPr>
              <w:t>29</w:t>
            </w:r>
          </w:p>
        </w:tc>
        <w:tc>
          <w:tcPr>
            <w:tcW w:w="2580" w:type="dxa"/>
            <w:tcBorders>
              <w:top w:val="single" w:sz="4" w:space="0" w:color="auto"/>
              <w:bottom w:val="single" w:sz="4" w:space="0" w:color="auto"/>
            </w:tcBorders>
          </w:tcPr>
          <w:p w14:paraId="46E8B5DA" w14:textId="77777777" w:rsidR="00110DB5" w:rsidRPr="00110DB5" w:rsidRDefault="00110DB5" w:rsidP="00110DB5">
            <w:pPr>
              <w:jc w:val="center"/>
              <w:rPr>
                <w:color w:val="FF0000"/>
              </w:rPr>
            </w:pPr>
            <w:r w:rsidRPr="00110DB5">
              <w:rPr>
                <w:color w:val="FF0000"/>
              </w:rPr>
              <w:t>Български език и литература</w:t>
            </w:r>
          </w:p>
          <w:p w14:paraId="68955338" w14:textId="77777777" w:rsidR="00110DB5" w:rsidRPr="00110DB5" w:rsidRDefault="00110DB5" w:rsidP="00110DB5">
            <w:pPr>
              <w:jc w:val="center"/>
              <w:rPr>
                <w:color w:val="FF0000"/>
              </w:rPr>
            </w:pPr>
          </w:p>
          <w:p w14:paraId="43A6822E" w14:textId="77777777" w:rsidR="00110DB5" w:rsidRPr="00110DB5" w:rsidRDefault="00110DB5" w:rsidP="00110DB5">
            <w:pPr>
              <w:jc w:val="center"/>
              <w:rPr>
                <w:color w:val="FF0000"/>
              </w:rPr>
            </w:pPr>
          </w:p>
          <w:p w14:paraId="65DCFBB2" w14:textId="1AB6AA93" w:rsidR="00110DB5" w:rsidRPr="00110DB5" w:rsidRDefault="00110DB5" w:rsidP="00110DB5">
            <w:pPr>
              <w:jc w:val="center"/>
              <w:rPr>
                <w:color w:val="FF0000"/>
              </w:rPr>
            </w:pPr>
            <w:r w:rsidRPr="00110DB5">
              <w:rPr>
                <w:color w:val="FF0000"/>
              </w:rPr>
              <w:t xml:space="preserve">Учебна практика </w:t>
            </w:r>
            <w:r w:rsidR="00743EEA">
              <w:rPr>
                <w:color w:val="FF0000"/>
              </w:rPr>
              <w:t>–</w:t>
            </w:r>
            <w:r w:rsidRPr="00110DB5">
              <w:rPr>
                <w:color w:val="FF0000"/>
              </w:rPr>
              <w:t xml:space="preserve"> </w:t>
            </w:r>
            <w:r w:rsidR="00743EEA">
              <w:rPr>
                <w:color w:val="FF0000"/>
              </w:rPr>
              <w:t>козметика и природолечение</w:t>
            </w:r>
          </w:p>
        </w:tc>
        <w:tc>
          <w:tcPr>
            <w:tcW w:w="680" w:type="dxa"/>
            <w:tcBorders>
              <w:top w:val="single" w:sz="4" w:space="0" w:color="auto"/>
              <w:bottom w:val="single" w:sz="4" w:space="0" w:color="auto"/>
            </w:tcBorders>
          </w:tcPr>
          <w:p w14:paraId="69B0C576" w14:textId="77777777" w:rsidR="00110DB5" w:rsidRPr="00110DB5" w:rsidRDefault="00110DB5" w:rsidP="00110DB5">
            <w:pPr>
              <w:jc w:val="center"/>
              <w:rPr>
                <w:color w:val="FF0000"/>
              </w:rPr>
            </w:pPr>
            <w:r w:rsidRPr="00110DB5">
              <w:rPr>
                <w:color w:val="FF0000"/>
                <w:lang w:val="en-US"/>
              </w:rPr>
              <w:t>1</w:t>
            </w:r>
            <w:r w:rsidRPr="00110DB5">
              <w:rPr>
                <w:color w:val="FF0000"/>
              </w:rPr>
              <w:t>/1</w:t>
            </w:r>
          </w:p>
          <w:p w14:paraId="3D942BFD" w14:textId="77777777" w:rsidR="00110DB5" w:rsidRPr="00110DB5" w:rsidRDefault="00110DB5" w:rsidP="00110DB5">
            <w:pPr>
              <w:jc w:val="center"/>
              <w:rPr>
                <w:color w:val="FF0000"/>
              </w:rPr>
            </w:pPr>
          </w:p>
          <w:p w14:paraId="786866DE" w14:textId="77777777" w:rsidR="00110DB5" w:rsidRPr="00110DB5" w:rsidRDefault="00110DB5" w:rsidP="00110DB5">
            <w:pPr>
              <w:jc w:val="center"/>
              <w:rPr>
                <w:color w:val="FF0000"/>
              </w:rPr>
            </w:pPr>
          </w:p>
          <w:p w14:paraId="583F4A4F" w14:textId="77777777" w:rsidR="00110DB5" w:rsidRPr="00110DB5" w:rsidRDefault="00110DB5" w:rsidP="00110DB5">
            <w:pPr>
              <w:jc w:val="center"/>
              <w:rPr>
                <w:color w:val="FF0000"/>
              </w:rPr>
            </w:pPr>
            <w:r w:rsidRPr="00110DB5">
              <w:rPr>
                <w:color w:val="FF0000"/>
                <w:lang w:val="en-US"/>
              </w:rPr>
              <w:t>1</w:t>
            </w:r>
            <w:r w:rsidRPr="00110DB5">
              <w:rPr>
                <w:color w:val="FF0000"/>
              </w:rPr>
              <w:t>/1</w:t>
            </w:r>
          </w:p>
          <w:p w14:paraId="0F1295B0" w14:textId="77777777" w:rsidR="00110DB5" w:rsidRPr="00110DB5" w:rsidRDefault="00110DB5" w:rsidP="00110DB5">
            <w:pPr>
              <w:jc w:val="center"/>
              <w:rPr>
                <w:color w:val="FF0000"/>
                <w:lang w:val="en-US"/>
              </w:rPr>
            </w:pPr>
          </w:p>
          <w:p w14:paraId="5705445F" w14:textId="77777777" w:rsidR="00110DB5" w:rsidRPr="00110DB5" w:rsidRDefault="00110DB5" w:rsidP="00110DB5">
            <w:pPr>
              <w:rPr>
                <w:color w:val="FF0000"/>
                <w:lang w:val="en-US"/>
              </w:rPr>
            </w:pPr>
          </w:p>
        </w:tc>
        <w:tc>
          <w:tcPr>
            <w:tcW w:w="2127" w:type="dxa"/>
            <w:tcBorders>
              <w:top w:val="single" w:sz="4" w:space="0" w:color="auto"/>
              <w:bottom w:val="single" w:sz="4" w:space="0" w:color="auto"/>
            </w:tcBorders>
          </w:tcPr>
          <w:p w14:paraId="001CDCA3" w14:textId="77777777" w:rsidR="00110DB5" w:rsidRPr="00110DB5" w:rsidRDefault="00110DB5" w:rsidP="00110DB5">
            <w:pPr>
              <w:jc w:val="center"/>
              <w:rPr>
                <w:color w:val="FF0000"/>
              </w:rPr>
            </w:pPr>
            <w:r w:rsidRPr="00110DB5">
              <w:rPr>
                <w:color w:val="FF0000"/>
              </w:rPr>
              <w:t>Представена за утвърждаване</w:t>
            </w:r>
          </w:p>
          <w:p w14:paraId="6E4910CF" w14:textId="77777777" w:rsidR="00110DB5" w:rsidRPr="00110DB5" w:rsidRDefault="00110DB5" w:rsidP="00110DB5">
            <w:pPr>
              <w:jc w:val="center"/>
              <w:rPr>
                <w:color w:val="FF0000"/>
              </w:rPr>
            </w:pPr>
          </w:p>
          <w:p w14:paraId="0416CCDD" w14:textId="77777777" w:rsidR="00110DB5" w:rsidRPr="00110DB5" w:rsidRDefault="00110DB5" w:rsidP="00110DB5">
            <w:pPr>
              <w:jc w:val="center"/>
              <w:rPr>
                <w:color w:val="FF0000"/>
                <w:lang w:val="en-US"/>
              </w:rPr>
            </w:pPr>
            <w:r w:rsidRPr="00110DB5">
              <w:rPr>
                <w:color w:val="FF0000"/>
              </w:rPr>
              <w:t>Представена за утвърждаване</w:t>
            </w:r>
          </w:p>
          <w:p w14:paraId="79BDFF4A" w14:textId="77777777" w:rsidR="00110DB5" w:rsidRPr="00110DB5" w:rsidRDefault="00110DB5" w:rsidP="00110DB5">
            <w:pPr>
              <w:rPr>
                <w:color w:val="FF0000"/>
                <w:lang w:val="en-US"/>
              </w:rPr>
            </w:pPr>
          </w:p>
        </w:tc>
      </w:tr>
      <w:tr w:rsidR="00110DB5" w:rsidRPr="00110DB5" w14:paraId="780D7C07" w14:textId="77777777" w:rsidTr="00DF772A">
        <w:trPr>
          <w:trHeight w:val="315"/>
        </w:trPr>
        <w:tc>
          <w:tcPr>
            <w:tcW w:w="2156" w:type="dxa"/>
            <w:tcBorders>
              <w:bottom w:val="single" w:sz="12" w:space="0" w:color="auto"/>
            </w:tcBorders>
          </w:tcPr>
          <w:p w14:paraId="2456FC66" w14:textId="4C6E39F8" w:rsidR="00110DB5" w:rsidRPr="00570A62" w:rsidRDefault="00110DB5" w:rsidP="00110DB5">
            <w:pPr>
              <w:jc w:val="center"/>
              <w:rPr>
                <w:color w:val="FF0000"/>
                <w:sz w:val="20"/>
                <w:szCs w:val="20"/>
                <w:u w:val="single"/>
              </w:rPr>
            </w:pPr>
            <w:r w:rsidRPr="00110DB5">
              <w:rPr>
                <w:b/>
                <w:color w:val="FF0000"/>
                <w:sz w:val="20"/>
                <w:szCs w:val="20"/>
                <w:u w:val="single"/>
              </w:rPr>
              <w:t>Х</w:t>
            </w:r>
            <w:r w:rsidRPr="00110DB5">
              <w:rPr>
                <w:b/>
                <w:color w:val="FF0000"/>
                <w:sz w:val="20"/>
                <w:szCs w:val="20"/>
                <w:u w:val="single"/>
                <w:lang w:val="en-US"/>
              </w:rPr>
              <w:t>II</w:t>
            </w:r>
            <w:r w:rsidRPr="00110DB5">
              <w:rPr>
                <w:b/>
                <w:color w:val="FF0000"/>
                <w:sz w:val="20"/>
                <w:szCs w:val="20"/>
                <w:u w:val="single"/>
              </w:rPr>
              <w:t xml:space="preserve"> </w:t>
            </w:r>
            <w:r w:rsidR="00570A62">
              <w:rPr>
                <w:b/>
                <w:color w:val="FF0000"/>
                <w:sz w:val="20"/>
                <w:szCs w:val="20"/>
                <w:u w:val="single"/>
              </w:rPr>
              <w:t>Г</w:t>
            </w:r>
            <w:r w:rsidRPr="00110DB5">
              <w:rPr>
                <w:b/>
                <w:color w:val="FF0000"/>
                <w:sz w:val="28"/>
                <w:szCs w:val="28"/>
                <w:u w:val="single"/>
              </w:rPr>
              <w:t xml:space="preserve"> </w:t>
            </w:r>
            <w:r w:rsidRPr="00110DB5">
              <w:rPr>
                <w:color w:val="FF0000"/>
                <w:sz w:val="20"/>
                <w:szCs w:val="20"/>
                <w:u w:val="single"/>
              </w:rPr>
              <w:t>клас,</w:t>
            </w:r>
          </w:p>
          <w:p w14:paraId="381D87DB" w14:textId="4187F15C" w:rsidR="00110DB5" w:rsidRPr="00110DB5" w:rsidRDefault="00570A62" w:rsidP="00110DB5">
            <w:pPr>
              <w:jc w:val="center"/>
              <w:rPr>
                <w:color w:val="FF0000"/>
                <w:sz w:val="20"/>
                <w:szCs w:val="20"/>
                <w:u w:val="single"/>
              </w:rPr>
            </w:pPr>
            <w:r>
              <w:rPr>
                <w:color w:val="FF0000"/>
                <w:sz w:val="20"/>
                <w:szCs w:val="20"/>
                <w:u w:val="single"/>
              </w:rPr>
              <w:t>Фризьорство</w:t>
            </w:r>
          </w:p>
          <w:p w14:paraId="5FF1BC3E" w14:textId="77777777" w:rsidR="00110DB5" w:rsidRPr="00110DB5" w:rsidRDefault="00110DB5" w:rsidP="00110DB5">
            <w:pPr>
              <w:jc w:val="center"/>
              <w:rPr>
                <w:b/>
                <w:color w:val="FF0000"/>
                <w:sz w:val="20"/>
                <w:szCs w:val="20"/>
                <w:u w:val="single"/>
              </w:rPr>
            </w:pPr>
            <w:r w:rsidRPr="00110DB5">
              <w:rPr>
                <w:b/>
                <w:color w:val="FF0000"/>
              </w:rPr>
              <w:t>професионална</w:t>
            </w:r>
          </w:p>
        </w:tc>
        <w:tc>
          <w:tcPr>
            <w:tcW w:w="1814" w:type="dxa"/>
            <w:tcBorders>
              <w:top w:val="single" w:sz="4" w:space="0" w:color="auto"/>
              <w:bottom w:val="single" w:sz="12" w:space="0" w:color="auto"/>
            </w:tcBorders>
          </w:tcPr>
          <w:p w14:paraId="57CF6EA3" w14:textId="77777777" w:rsidR="00110DB5" w:rsidRPr="00110DB5" w:rsidRDefault="00110DB5" w:rsidP="00110DB5">
            <w:pPr>
              <w:jc w:val="center"/>
              <w:rPr>
                <w:color w:val="FF0000"/>
              </w:rPr>
            </w:pPr>
            <w:r w:rsidRPr="00110DB5">
              <w:rPr>
                <w:color w:val="FF0000"/>
              </w:rPr>
              <w:t>Непрофилирана</w:t>
            </w:r>
          </w:p>
          <w:p w14:paraId="4BD4546E" w14:textId="77777777" w:rsidR="00110DB5" w:rsidRPr="00110DB5" w:rsidRDefault="00110DB5" w:rsidP="00110DB5">
            <w:pPr>
              <w:jc w:val="center"/>
              <w:rPr>
                <w:color w:val="FF0000"/>
              </w:rPr>
            </w:pPr>
          </w:p>
          <w:p w14:paraId="2BB7EB69" w14:textId="77777777" w:rsidR="00110DB5" w:rsidRPr="00110DB5" w:rsidRDefault="00110DB5" w:rsidP="00110DB5">
            <w:pPr>
              <w:jc w:val="center"/>
              <w:rPr>
                <w:color w:val="FF0000"/>
              </w:rPr>
            </w:pPr>
          </w:p>
          <w:p w14:paraId="49CEE0C1" w14:textId="77777777" w:rsidR="00110DB5" w:rsidRPr="00110DB5" w:rsidRDefault="00110DB5" w:rsidP="00110DB5">
            <w:pPr>
              <w:jc w:val="center"/>
              <w:rPr>
                <w:color w:val="FF0000"/>
              </w:rPr>
            </w:pPr>
          </w:p>
          <w:p w14:paraId="20911C24" w14:textId="77777777" w:rsidR="00110DB5" w:rsidRPr="00110DB5" w:rsidRDefault="00110DB5" w:rsidP="00110DB5">
            <w:pPr>
              <w:jc w:val="center"/>
              <w:rPr>
                <w:b/>
                <w:color w:val="FF0000"/>
              </w:rPr>
            </w:pPr>
          </w:p>
          <w:p w14:paraId="79F14440" w14:textId="77777777" w:rsidR="00110DB5" w:rsidRPr="00110DB5" w:rsidRDefault="00110DB5" w:rsidP="00110DB5">
            <w:pPr>
              <w:jc w:val="center"/>
              <w:rPr>
                <w:b/>
                <w:color w:val="FF0000"/>
              </w:rPr>
            </w:pPr>
          </w:p>
          <w:p w14:paraId="37D44DC7" w14:textId="77777777" w:rsidR="00110DB5" w:rsidRPr="00110DB5" w:rsidRDefault="00110DB5" w:rsidP="00110DB5">
            <w:pPr>
              <w:jc w:val="center"/>
              <w:rPr>
                <w:bCs/>
                <w:color w:val="FF0000"/>
              </w:rPr>
            </w:pPr>
            <w:r w:rsidRPr="00110DB5">
              <w:rPr>
                <w:bCs/>
                <w:color w:val="FF0000"/>
              </w:rPr>
              <w:t>Професионална</w:t>
            </w:r>
          </w:p>
          <w:p w14:paraId="66B88EF4" w14:textId="77777777" w:rsidR="00110DB5" w:rsidRPr="00110DB5" w:rsidRDefault="00110DB5" w:rsidP="00110DB5">
            <w:pPr>
              <w:jc w:val="center"/>
              <w:rPr>
                <w:b/>
                <w:color w:val="FF0000"/>
              </w:rPr>
            </w:pPr>
          </w:p>
          <w:p w14:paraId="5151014E" w14:textId="77777777" w:rsidR="00110DB5" w:rsidRPr="00110DB5" w:rsidRDefault="00110DB5" w:rsidP="00110DB5">
            <w:pPr>
              <w:jc w:val="center"/>
              <w:rPr>
                <w:color w:val="FF0000"/>
              </w:rPr>
            </w:pPr>
          </w:p>
        </w:tc>
        <w:tc>
          <w:tcPr>
            <w:tcW w:w="992" w:type="dxa"/>
            <w:tcBorders>
              <w:top w:val="single" w:sz="4" w:space="0" w:color="auto"/>
              <w:bottom w:val="single" w:sz="12" w:space="0" w:color="auto"/>
            </w:tcBorders>
          </w:tcPr>
          <w:p w14:paraId="2BABDEEF" w14:textId="77777777" w:rsidR="00110DB5" w:rsidRPr="00110DB5" w:rsidRDefault="00110DB5" w:rsidP="00110DB5">
            <w:pPr>
              <w:jc w:val="center"/>
              <w:rPr>
                <w:color w:val="FF0000"/>
                <w:sz w:val="28"/>
                <w:szCs w:val="28"/>
              </w:rPr>
            </w:pPr>
            <w:r w:rsidRPr="00110DB5">
              <w:rPr>
                <w:color w:val="FF0000"/>
                <w:sz w:val="28"/>
                <w:szCs w:val="28"/>
              </w:rPr>
              <w:t>29</w:t>
            </w:r>
          </w:p>
          <w:p w14:paraId="7B94493E" w14:textId="77777777" w:rsidR="00110DB5" w:rsidRPr="00110DB5" w:rsidRDefault="00110DB5" w:rsidP="00110DB5">
            <w:pPr>
              <w:jc w:val="center"/>
              <w:rPr>
                <w:color w:val="FF0000"/>
                <w:sz w:val="28"/>
                <w:szCs w:val="28"/>
              </w:rPr>
            </w:pPr>
          </w:p>
          <w:p w14:paraId="02CAC83D" w14:textId="77777777" w:rsidR="00110DB5" w:rsidRPr="00110DB5" w:rsidRDefault="00110DB5" w:rsidP="00110DB5">
            <w:pPr>
              <w:jc w:val="center"/>
              <w:rPr>
                <w:color w:val="FF0000"/>
                <w:sz w:val="28"/>
                <w:szCs w:val="28"/>
              </w:rPr>
            </w:pPr>
          </w:p>
          <w:p w14:paraId="38707140" w14:textId="77777777" w:rsidR="00110DB5" w:rsidRPr="00110DB5" w:rsidRDefault="00110DB5" w:rsidP="00110DB5">
            <w:pPr>
              <w:jc w:val="center"/>
              <w:rPr>
                <w:color w:val="FF0000"/>
                <w:sz w:val="28"/>
                <w:szCs w:val="28"/>
              </w:rPr>
            </w:pPr>
          </w:p>
          <w:p w14:paraId="4CB57AB8" w14:textId="77777777" w:rsidR="00110DB5" w:rsidRPr="00110DB5" w:rsidRDefault="00110DB5" w:rsidP="00110DB5">
            <w:pPr>
              <w:jc w:val="center"/>
              <w:rPr>
                <w:color w:val="FF0000"/>
                <w:sz w:val="28"/>
                <w:szCs w:val="28"/>
              </w:rPr>
            </w:pPr>
          </w:p>
          <w:p w14:paraId="6931C6D9" w14:textId="77777777" w:rsidR="00110DB5" w:rsidRPr="00110DB5" w:rsidRDefault="00110DB5" w:rsidP="00110DB5">
            <w:pPr>
              <w:rPr>
                <w:color w:val="FF0000"/>
                <w:sz w:val="28"/>
                <w:szCs w:val="28"/>
              </w:rPr>
            </w:pPr>
            <w:r w:rsidRPr="00110DB5">
              <w:rPr>
                <w:color w:val="FF0000"/>
                <w:sz w:val="28"/>
                <w:szCs w:val="28"/>
              </w:rPr>
              <w:t xml:space="preserve">   29</w:t>
            </w:r>
          </w:p>
        </w:tc>
        <w:tc>
          <w:tcPr>
            <w:tcW w:w="2580" w:type="dxa"/>
            <w:tcBorders>
              <w:top w:val="single" w:sz="4" w:space="0" w:color="auto"/>
              <w:bottom w:val="single" w:sz="12" w:space="0" w:color="auto"/>
            </w:tcBorders>
          </w:tcPr>
          <w:p w14:paraId="35A66327" w14:textId="77777777" w:rsidR="00110DB5" w:rsidRPr="00110DB5" w:rsidRDefault="00110DB5" w:rsidP="00110DB5">
            <w:pPr>
              <w:jc w:val="center"/>
              <w:rPr>
                <w:color w:val="FF0000"/>
              </w:rPr>
            </w:pPr>
            <w:r w:rsidRPr="00110DB5">
              <w:rPr>
                <w:color w:val="FF0000"/>
              </w:rPr>
              <w:t>Български език и литература</w:t>
            </w:r>
          </w:p>
          <w:p w14:paraId="4B368D5C" w14:textId="77777777" w:rsidR="00110DB5" w:rsidRPr="00110DB5" w:rsidRDefault="00110DB5" w:rsidP="00110DB5">
            <w:pPr>
              <w:jc w:val="center"/>
              <w:rPr>
                <w:color w:val="FF0000"/>
              </w:rPr>
            </w:pPr>
          </w:p>
          <w:p w14:paraId="06D9D320" w14:textId="77777777" w:rsidR="00110DB5" w:rsidRPr="00110DB5" w:rsidRDefault="00110DB5" w:rsidP="00110DB5">
            <w:pPr>
              <w:jc w:val="center"/>
              <w:rPr>
                <w:color w:val="FF0000"/>
              </w:rPr>
            </w:pPr>
          </w:p>
          <w:p w14:paraId="6D8517C9" w14:textId="77777777" w:rsidR="00110DB5" w:rsidRPr="00110DB5" w:rsidRDefault="00110DB5" w:rsidP="00110DB5">
            <w:pPr>
              <w:jc w:val="center"/>
              <w:rPr>
                <w:color w:val="FF0000"/>
              </w:rPr>
            </w:pPr>
          </w:p>
          <w:p w14:paraId="25EE7DD2" w14:textId="77777777" w:rsidR="00110DB5" w:rsidRPr="00110DB5" w:rsidRDefault="00110DB5" w:rsidP="00110DB5">
            <w:pPr>
              <w:jc w:val="center"/>
              <w:rPr>
                <w:color w:val="FF0000"/>
              </w:rPr>
            </w:pPr>
          </w:p>
          <w:p w14:paraId="495DA83F" w14:textId="77777777" w:rsidR="00110DB5" w:rsidRPr="00110DB5" w:rsidRDefault="00110DB5" w:rsidP="00110DB5">
            <w:pPr>
              <w:jc w:val="center"/>
              <w:rPr>
                <w:color w:val="FF0000"/>
              </w:rPr>
            </w:pPr>
            <w:r w:rsidRPr="00110DB5">
              <w:rPr>
                <w:color w:val="FF0000"/>
              </w:rPr>
              <w:t>Учебна практика - Фризьорство</w:t>
            </w:r>
          </w:p>
        </w:tc>
        <w:tc>
          <w:tcPr>
            <w:tcW w:w="680" w:type="dxa"/>
            <w:tcBorders>
              <w:top w:val="single" w:sz="4" w:space="0" w:color="auto"/>
              <w:bottom w:val="single" w:sz="12" w:space="0" w:color="auto"/>
            </w:tcBorders>
          </w:tcPr>
          <w:p w14:paraId="290C5341" w14:textId="77777777" w:rsidR="00110DB5" w:rsidRPr="00110DB5" w:rsidRDefault="00110DB5" w:rsidP="00110DB5">
            <w:pPr>
              <w:jc w:val="center"/>
              <w:rPr>
                <w:color w:val="FF0000"/>
              </w:rPr>
            </w:pPr>
            <w:r w:rsidRPr="00110DB5">
              <w:rPr>
                <w:color w:val="FF0000"/>
              </w:rPr>
              <w:t>1/1</w:t>
            </w:r>
          </w:p>
          <w:p w14:paraId="58E29A56" w14:textId="77777777" w:rsidR="00110DB5" w:rsidRPr="00110DB5" w:rsidRDefault="00110DB5" w:rsidP="00110DB5">
            <w:pPr>
              <w:jc w:val="center"/>
              <w:rPr>
                <w:color w:val="FF0000"/>
              </w:rPr>
            </w:pPr>
          </w:p>
          <w:p w14:paraId="0847B827" w14:textId="77777777" w:rsidR="00110DB5" w:rsidRPr="00110DB5" w:rsidRDefault="00110DB5" w:rsidP="00110DB5">
            <w:pPr>
              <w:jc w:val="center"/>
              <w:rPr>
                <w:color w:val="FF0000"/>
              </w:rPr>
            </w:pPr>
          </w:p>
          <w:p w14:paraId="42705AA7" w14:textId="77777777" w:rsidR="00110DB5" w:rsidRPr="00110DB5" w:rsidRDefault="00110DB5" w:rsidP="00110DB5">
            <w:pPr>
              <w:jc w:val="center"/>
              <w:rPr>
                <w:color w:val="FF0000"/>
              </w:rPr>
            </w:pPr>
          </w:p>
          <w:p w14:paraId="6B529221" w14:textId="77777777" w:rsidR="00110DB5" w:rsidRPr="00110DB5" w:rsidRDefault="00110DB5" w:rsidP="00110DB5">
            <w:pPr>
              <w:jc w:val="center"/>
              <w:rPr>
                <w:color w:val="FF0000"/>
              </w:rPr>
            </w:pPr>
          </w:p>
          <w:p w14:paraId="59BCF78B" w14:textId="77777777" w:rsidR="00110DB5" w:rsidRPr="00110DB5" w:rsidRDefault="00110DB5" w:rsidP="00110DB5">
            <w:pPr>
              <w:jc w:val="center"/>
              <w:rPr>
                <w:color w:val="FF0000"/>
              </w:rPr>
            </w:pPr>
          </w:p>
          <w:p w14:paraId="41717D91" w14:textId="77777777" w:rsidR="00110DB5" w:rsidRPr="00110DB5" w:rsidRDefault="00110DB5" w:rsidP="00110DB5">
            <w:pPr>
              <w:jc w:val="center"/>
              <w:rPr>
                <w:color w:val="FF0000"/>
              </w:rPr>
            </w:pPr>
            <w:r w:rsidRPr="00110DB5">
              <w:rPr>
                <w:color w:val="FF0000"/>
                <w:lang w:val="en-US"/>
              </w:rPr>
              <w:t>1</w:t>
            </w:r>
            <w:r w:rsidRPr="00110DB5">
              <w:rPr>
                <w:color w:val="FF0000"/>
              </w:rPr>
              <w:t>/1</w:t>
            </w:r>
          </w:p>
          <w:p w14:paraId="39EAF6FF" w14:textId="77777777" w:rsidR="00110DB5" w:rsidRPr="00110DB5" w:rsidRDefault="00110DB5" w:rsidP="00110DB5">
            <w:pPr>
              <w:jc w:val="center"/>
              <w:rPr>
                <w:color w:val="FF0000"/>
              </w:rPr>
            </w:pPr>
          </w:p>
          <w:p w14:paraId="06126DE1" w14:textId="77777777" w:rsidR="00110DB5" w:rsidRPr="00110DB5" w:rsidRDefault="00110DB5" w:rsidP="00110DB5">
            <w:pPr>
              <w:jc w:val="center"/>
              <w:rPr>
                <w:color w:val="FF0000"/>
                <w:lang w:val="en-US"/>
              </w:rPr>
            </w:pPr>
          </w:p>
        </w:tc>
        <w:tc>
          <w:tcPr>
            <w:tcW w:w="2127" w:type="dxa"/>
            <w:tcBorders>
              <w:top w:val="single" w:sz="4" w:space="0" w:color="auto"/>
              <w:bottom w:val="single" w:sz="12" w:space="0" w:color="auto"/>
            </w:tcBorders>
          </w:tcPr>
          <w:p w14:paraId="0C0E1108" w14:textId="77777777" w:rsidR="00110DB5" w:rsidRPr="00110DB5" w:rsidRDefault="00110DB5" w:rsidP="00110DB5">
            <w:pPr>
              <w:jc w:val="center"/>
              <w:rPr>
                <w:color w:val="FF0000"/>
              </w:rPr>
            </w:pPr>
            <w:r w:rsidRPr="00110DB5">
              <w:rPr>
                <w:color w:val="FF0000"/>
              </w:rPr>
              <w:t>Представена за утвърждаване</w:t>
            </w:r>
          </w:p>
          <w:p w14:paraId="12B00D8A" w14:textId="77777777" w:rsidR="00110DB5" w:rsidRPr="00110DB5" w:rsidRDefault="00110DB5" w:rsidP="00110DB5">
            <w:pPr>
              <w:jc w:val="center"/>
              <w:rPr>
                <w:color w:val="FF0000"/>
              </w:rPr>
            </w:pPr>
          </w:p>
          <w:p w14:paraId="0704325D" w14:textId="77777777" w:rsidR="00110DB5" w:rsidRPr="00110DB5" w:rsidRDefault="00110DB5" w:rsidP="00110DB5">
            <w:pPr>
              <w:jc w:val="center"/>
              <w:rPr>
                <w:color w:val="FF0000"/>
              </w:rPr>
            </w:pPr>
            <w:r w:rsidRPr="00110DB5">
              <w:rPr>
                <w:color w:val="FF0000"/>
              </w:rPr>
              <w:t>Представена за утвърждаване</w:t>
            </w:r>
          </w:p>
          <w:p w14:paraId="470CDB59" w14:textId="77777777" w:rsidR="00110DB5" w:rsidRPr="00110DB5" w:rsidRDefault="00110DB5" w:rsidP="00110DB5">
            <w:pPr>
              <w:jc w:val="center"/>
              <w:rPr>
                <w:color w:val="FF0000"/>
              </w:rPr>
            </w:pPr>
          </w:p>
          <w:p w14:paraId="5347BCB3" w14:textId="77777777" w:rsidR="00110DB5" w:rsidRPr="00110DB5" w:rsidRDefault="00110DB5" w:rsidP="00110DB5">
            <w:pPr>
              <w:jc w:val="center"/>
              <w:rPr>
                <w:color w:val="FF0000"/>
              </w:rPr>
            </w:pPr>
            <w:r w:rsidRPr="00110DB5">
              <w:rPr>
                <w:color w:val="FF0000"/>
              </w:rPr>
              <w:t>Представена за утвърждаване</w:t>
            </w:r>
          </w:p>
          <w:p w14:paraId="021EF0EE" w14:textId="77777777" w:rsidR="00110DB5" w:rsidRPr="00110DB5" w:rsidRDefault="00110DB5" w:rsidP="00110DB5">
            <w:pPr>
              <w:jc w:val="center"/>
              <w:rPr>
                <w:color w:val="FF0000"/>
              </w:rPr>
            </w:pPr>
          </w:p>
        </w:tc>
      </w:tr>
    </w:tbl>
    <w:p w14:paraId="5B91B75D" w14:textId="77777777" w:rsidR="00527A11" w:rsidRPr="003E42A9" w:rsidRDefault="00527A11" w:rsidP="00527A11">
      <w:pPr>
        <w:rPr>
          <w:color w:val="FF0000"/>
        </w:rPr>
      </w:pPr>
    </w:p>
    <w:p w14:paraId="0034490D" w14:textId="77777777" w:rsidR="00527A11" w:rsidRPr="00211413" w:rsidRDefault="00527A11" w:rsidP="00527A11"/>
    <w:p w14:paraId="70E3182A" w14:textId="0F84E60B" w:rsidR="00527A11" w:rsidRPr="00211413" w:rsidRDefault="00527A11" w:rsidP="00527A11">
      <w:pPr>
        <w:rPr>
          <w:i/>
        </w:rPr>
      </w:pPr>
      <w:r w:rsidRPr="00211413">
        <w:rPr>
          <w:i/>
        </w:rPr>
        <w:t xml:space="preserve">Забележка: В частта за разпределение на часовете за </w:t>
      </w:r>
      <w:r w:rsidR="00D25E53">
        <w:rPr>
          <w:i/>
        </w:rPr>
        <w:t>РПП</w:t>
      </w:r>
      <w:r w:rsidRPr="00211413">
        <w:rPr>
          <w:i/>
        </w:rPr>
        <w:t xml:space="preserve"> </w:t>
      </w:r>
      <w:r w:rsidR="00D25E53">
        <w:rPr>
          <w:i/>
        </w:rPr>
        <w:t>и РП</w:t>
      </w:r>
      <w:r w:rsidRPr="00211413">
        <w:rPr>
          <w:i/>
        </w:rPr>
        <w:t>за всяка паралелка, сборът на броя часове от колона 5 трябва да е равен на общия брой часове в колона 3.</w:t>
      </w:r>
    </w:p>
    <w:p w14:paraId="5322F60C" w14:textId="77777777" w:rsidR="00527A11" w:rsidRPr="00211413" w:rsidRDefault="00527A11" w:rsidP="00527A11">
      <w:pPr>
        <w:rPr>
          <w:b/>
        </w:rPr>
      </w:pPr>
    </w:p>
    <w:p w14:paraId="7F461D12" w14:textId="77777777" w:rsidR="00527A11" w:rsidRPr="00211413" w:rsidRDefault="00527A11" w:rsidP="00527A11">
      <w:pPr>
        <w:rPr>
          <w:b/>
        </w:rPr>
      </w:pPr>
    </w:p>
    <w:p w14:paraId="3FD63F43" w14:textId="5F9933C0" w:rsidR="00527A11" w:rsidRPr="00211413" w:rsidRDefault="00527A11" w:rsidP="00527A11">
      <w:pPr>
        <w:rPr>
          <w:b/>
        </w:rPr>
      </w:pPr>
      <w:r w:rsidRPr="00211413">
        <w:rPr>
          <w:b/>
        </w:rPr>
        <w:t>ІІ. Разпределение на часовете за факултативни учебни часове за допълнителна подготовка:</w:t>
      </w:r>
    </w:p>
    <w:p w14:paraId="1945D3C5" w14:textId="77777777" w:rsidR="00527A11" w:rsidRPr="00211413" w:rsidRDefault="00527A11" w:rsidP="00527A11"/>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5940"/>
        <w:gridCol w:w="1620"/>
      </w:tblGrid>
      <w:tr w:rsidR="00527A11" w:rsidRPr="00211413" w14:paraId="7BBCC33E" w14:textId="77777777" w:rsidTr="00527A11">
        <w:tc>
          <w:tcPr>
            <w:tcW w:w="2268" w:type="dxa"/>
            <w:shd w:val="clear" w:color="auto" w:fill="auto"/>
          </w:tcPr>
          <w:p w14:paraId="26D9EBA8" w14:textId="77777777" w:rsidR="00527A11" w:rsidRPr="00211413" w:rsidRDefault="00527A11" w:rsidP="00527A11">
            <w:pPr>
              <w:jc w:val="center"/>
              <w:rPr>
                <w:b/>
              </w:rPr>
            </w:pPr>
            <w:r w:rsidRPr="00211413">
              <w:rPr>
                <w:b/>
              </w:rPr>
              <w:t>Клас</w:t>
            </w:r>
          </w:p>
        </w:tc>
        <w:tc>
          <w:tcPr>
            <w:tcW w:w="5940" w:type="dxa"/>
            <w:shd w:val="clear" w:color="auto" w:fill="auto"/>
          </w:tcPr>
          <w:p w14:paraId="113263A0" w14:textId="77777777" w:rsidR="00527A11" w:rsidRPr="00211413" w:rsidRDefault="00527A11" w:rsidP="00527A11">
            <w:pPr>
              <w:jc w:val="center"/>
              <w:rPr>
                <w:b/>
              </w:rPr>
            </w:pPr>
            <w:r w:rsidRPr="00211413">
              <w:rPr>
                <w:b/>
              </w:rPr>
              <w:t>Учебен предмет</w:t>
            </w:r>
          </w:p>
        </w:tc>
        <w:tc>
          <w:tcPr>
            <w:tcW w:w="1620" w:type="dxa"/>
            <w:shd w:val="clear" w:color="auto" w:fill="auto"/>
          </w:tcPr>
          <w:p w14:paraId="5524B190" w14:textId="77777777" w:rsidR="00527A11" w:rsidRPr="00211413" w:rsidRDefault="00527A11" w:rsidP="00527A11">
            <w:pPr>
              <w:jc w:val="center"/>
              <w:rPr>
                <w:b/>
              </w:rPr>
            </w:pPr>
            <w:r w:rsidRPr="00211413">
              <w:rPr>
                <w:b/>
              </w:rPr>
              <w:t>Брой часове</w:t>
            </w:r>
          </w:p>
        </w:tc>
      </w:tr>
      <w:tr w:rsidR="00527A11" w:rsidRPr="00211413" w14:paraId="5D7D7A2B" w14:textId="77777777" w:rsidTr="00527A11">
        <w:tc>
          <w:tcPr>
            <w:tcW w:w="2268" w:type="dxa"/>
            <w:shd w:val="clear" w:color="auto" w:fill="auto"/>
          </w:tcPr>
          <w:p w14:paraId="139B0AE0" w14:textId="1363373A" w:rsidR="00527A11" w:rsidRPr="00211413" w:rsidRDefault="00D25E53" w:rsidP="00D25E53">
            <w:pPr>
              <w:jc w:val="center"/>
            </w:pPr>
            <w:r>
              <w:t>-</w:t>
            </w:r>
          </w:p>
        </w:tc>
        <w:tc>
          <w:tcPr>
            <w:tcW w:w="5940" w:type="dxa"/>
            <w:shd w:val="clear" w:color="auto" w:fill="auto"/>
          </w:tcPr>
          <w:p w14:paraId="3DFCF5D6" w14:textId="604A63D1" w:rsidR="00527A11" w:rsidRPr="00211413" w:rsidRDefault="00D25E53" w:rsidP="00D25E53">
            <w:pPr>
              <w:jc w:val="center"/>
            </w:pPr>
            <w:r>
              <w:t>-</w:t>
            </w:r>
          </w:p>
        </w:tc>
        <w:tc>
          <w:tcPr>
            <w:tcW w:w="1620" w:type="dxa"/>
            <w:shd w:val="clear" w:color="auto" w:fill="auto"/>
          </w:tcPr>
          <w:p w14:paraId="2C6FF101" w14:textId="20E42829" w:rsidR="00527A11" w:rsidRPr="00211413" w:rsidRDefault="00D25E53" w:rsidP="00D25E53">
            <w:pPr>
              <w:jc w:val="center"/>
            </w:pPr>
            <w:r>
              <w:t>-</w:t>
            </w:r>
          </w:p>
        </w:tc>
      </w:tr>
    </w:tbl>
    <w:p w14:paraId="31C4B66A" w14:textId="77777777" w:rsidR="003A6931" w:rsidRPr="00211413" w:rsidRDefault="003A6931" w:rsidP="00D25E53">
      <w:pPr>
        <w:jc w:val="center"/>
      </w:pPr>
    </w:p>
    <w:p w14:paraId="6296BE79" w14:textId="77777777" w:rsidR="00362F45" w:rsidRPr="00211413" w:rsidRDefault="00362F45" w:rsidP="00362F45"/>
    <w:p w14:paraId="4C160A1D" w14:textId="77777777" w:rsidR="00332C9C" w:rsidRPr="00211413" w:rsidRDefault="00332C9C" w:rsidP="00087CCA">
      <w:pPr>
        <w:jc w:val="both"/>
        <w:rPr>
          <w:lang w:val="ru-RU"/>
        </w:rPr>
      </w:pPr>
    </w:p>
    <w:p w14:paraId="048ED26E" w14:textId="77777777" w:rsidR="00B112EF" w:rsidRPr="00211413" w:rsidRDefault="00B112EF" w:rsidP="00723377">
      <w:pPr>
        <w:ind w:firstLine="708"/>
        <w:rPr>
          <w:lang w:val="ru-RU"/>
        </w:rPr>
      </w:pPr>
      <w:r w:rsidRPr="00211413">
        <w:rPr>
          <w:b/>
          <w:lang w:val="ru-RU"/>
        </w:rPr>
        <w:t>Чл.</w:t>
      </w:r>
      <w:r w:rsidR="00A84B5A" w:rsidRPr="00211413">
        <w:rPr>
          <w:b/>
        </w:rPr>
        <w:t>55</w:t>
      </w:r>
      <w:r w:rsidRPr="00211413">
        <w:rPr>
          <w:lang w:val="ru-RU"/>
        </w:rPr>
        <w:t xml:space="preserve">. Практическото обучение се провежда в учебно-производствени бази на училището, учебнопроизводствени бази или обекти към предприятия, при условия съобразени със санитарно-хигиенните и здравни </w:t>
      </w:r>
      <w:r w:rsidR="00F80C6B" w:rsidRPr="00211413">
        <w:rPr>
          <w:lang w:val="ru-RU"/>
        </w:rPr>
        <w:t>изисквания, съгласно</w:t>
      </w:r>
      <w:r w:rsidR="009A68FB" w:rsidRPr="00211413">
        <w:rPr>
          <w:lang w:val="ru-RU"/>
        </w:rPr>
        <w:t xml:space="preserve"> държавн</w:t>
      </w:r>
      <w:r w:rsidR="009A68FB" w:rsidRPr="00211413">
        <w:t>ия</w:t>
      </w:r>
      <w:r w:rsidR="009A68FB" w:rsidRPr="00211413">
        <w:rPr>
          <w:lang w:val="ru-RU"/>
        </w:rPr>
        <w:t xml:space="preserve"> образовател</w:t>
      </w:r>
      <w:r w:rsidR="009A68FB" w:rsidRPr="00211413">
        <w:t>ен стандарт</w:t>
      </w:r>
      <w:r w:rsidRPr="00211413">
        <w:rPr>
          <w:lang w:val="ru-RU"/>
        </w:rPr>
        <w:t xml:space="preserve"> за безопасни условия на обучение и труд и сключен договор със съответната фирма. </w:t>
      </w:r>
    </w:p>
    <w:p w14:paraId="762B7BE8" w14:textId="54252396" w:rsidR="00B112EF" w:rsidRPr="00211413" w:rsidRDefault="00B112EF" w:rsidP="00087CCA">
      <w:pPr>
        <w:ind w:firstLine="708"/>
        <w:jc w:val="both"/>
        <w:rPr>
          <w:lang w:val="ru-RU"/>
        </w:rPr>
      </w:pPr>
      <w:r w:rsidRPr="00211413">
        <w:rPr>
          <w:b/>
          <w:lang w:val="ru-RU"/>
        </w:rPr>
        <w:t>Чл.</w:t>
      </w:r>
      <w:r w:rsidR="00A84B5A" w:rsidRPr="00211413">
        <w:rPr>
          <w:b/>
        </w:rPr>
        <w:t>56</w:t>
      </w:r>
      <w:r w:rsidRPr="00211413">
        <w:rPr>
          <w:b/>
          <w:lang w:val="ru-RU"/>
        </w:rPr>
        <w:t>(1)</w:t>
      </w:r>
      <w:r w:rsidRPr="00211413">
        <w:rPr>
          <w:lang w:val="ru-RU"/>
        </w:rPr>
        <w:t xml:space="preserve"> Учебното съдържание се систематизира в учебни планове и учебни програми. </w:t>
      </w:r>
    </w:p>
    <w:p w14:paraId="7D3D6B17" w14:textId="77777777" w:rsidR="00B112EF" w:rsidRPr="00211413" w:rsidRDefault="00B112EF" w:rsidP="00087CCA">
      <w:pPr>
        <w:ind w:firstLine="708"/>
        <w:jc w:val="both"/>
        <w:rPr>
          <w:lang w:val="ru-RU"/>
        </w:rPr>
      </w:pPr>
      <w:r w:rsidRPr="00211413">
        <w:rPr>
          <w:b/>
          <w:lang w:val="ru-RU"/>
        </w:rPr>
        <w:t>(2</w:t>
      </w:r>
      <w:r w:rsidRPr="00211413">
        <w:rPr>
          <w:lang w:val="ru-RU"/>
        </w:rPr>
        <w:t xml:space="preserve">) </w:t>
      </w:r>
      <w:r w:rsidR="00F80C6B" w:rsidRPr="00211413">
        <w:rPr>
          <w:lang w:val="ru-RU"/>
        </w:rPr>
        <w:t>Учебни</w:t>
      </w:r>
      <w:r w:rsidR="00F80C6B" w:rsidRPr="00211413">
        <w:t xml:space="preserve">ят </w:t>
      </w:r>
      <w:r w:rsidR="00F80C6B" w:rsidRPr="00211413">
        <w:rPr>
          <w:lang w:val="ru-RU"/>
        </w:rPr>
        <w:t>план</w:t>
      </w:r>
      <w:r w:rsidRPr="00211413">
        <w:rPr>
          <w:lang w:val="ru-RU"/>
        </w:rPr>
        <w:t xml:space="preserve"> определя наименованието, броя и разположението на учебните предмети по класове, учебното време на всеки предмет, графика на учебно-възпитателния процес, изпитите за завършване на образователна степен, начина за изчисляване на общия успех. </w:t>
      </w:r>
    </w:p>
    <w:p w14:paraId="53864B43" w14:textId="77777777" w:rsidR="00110DB5" w:rsidRDefault="00F67E6C" w:rsidP="00110DB5">
      <w:pPr>
        <w:jc w:val="both"/>
        <w:rPr>
          <w:color w:val="00B050"/>
          <w:lang w:val="ru-RU"/>
        </w:rPr>
      </w:pPr>
      <w:r w:rsidRPr="005E51E9">
        <w:rPr>
          <w:color w:val="00B050"/>
          <w:lang w:val="ru-RU"/>
        </w:rPr>
        <w:t xml:space="preserve">          </w:t>
      </w:r>
    </w:p>
    <w:p w14:paraId="0ADAE18B" w14:textId="77777777" w:rsidR="00110DB5" w:rsidRDefault="00110DB5" w:rsidP="00110DB5">
      <w:pPr>
        <w:jc w:val="both"/>
        <w:rPr>
          <w:color w:val="00B050"/>
          <w:lang w:val="ru-RU"/>
        </w:rPr>
      </w:pPr>
    </w:p>
    <w:p w14:paraId="4E02E5F8" w14:textId="31B25051" w:rsidR="00110DB5" w:rsidRPr="009D7853" w:rsidRDefault="00110DB5" w:rsidP="009D7853">
      <w:pPr>
        <w:jc w:val="both"/>
        <w:rPr>
          <w:color w:val="FF0000"/>
          <w:lang w:val="ru-RU"/>
        </w:rPr>
      </w:pPr>
      <w:r w:rsidRPr="009D7853">
        <w:rPr>
          <w:color w:val="FF0000"/>
          <w:lang w:val="ru-RU"/>
        </w:rPr>
        <w:t>Учебните плано</w:t>
      </w:r>
      <w:r w:rsidR="00B500D8">
        <w:rPr>
          <w:color w:val="FF0000"/>
          <w:lang w:val="ru-RU"/>
        </w:rPr>
        <w:t>ве, действащи през учебната 2024 /2025</w:t>
      </w:r>
      <w:r w:rsidRPr="009D7853">
        <w:rPr>
          <w:color w:val="FF0000"/>
          <w:lang w:val="ru-RU"/>
        </w:rPr>
        <w:t xml:space="preserve"> година за професиите /специалностите са както следва:</w:t>
      </w:r>
    </w:p>
    <w:p w14:paraId="519CA890" w14:textId="77777777" w:rsidR="009D7853" w:rsidRPr="009D7853" w:rsidRDefault="009D7853" w:rsidP="009D7853">
      <w:pPr>
        <w:jc w:val="both"/>
        <w:rPr>
          <w:color w:val="FF0000"/>
          <w:lang w:val="ru-RU"/>
        </w:rPr>
      </w:pPr>
    </w:p>
    <w:p w14:paraId="603D38E7" w14:textId="77777777" w:rsidR="00110DB5" w:rsidRPr="00034446" w:rsidRDefault="00110DB5" w:rsidP="00110DB5">
      <w:pPr>
        <w:jc w:val="both"/>
        <w:rPr>
          <w:color w:val="FF0000"/>
          <w:lang w:val="ru-RU"/>
        </w:rPr>
      </w:pPr>
      <w:r w:rsidRPr="00034446">
        <w:rPr>
          <w:color w:val="FF0000"/>
          <w:lang w:val="ru-RU"/>
        </w:rPr>
        <w:t>- професия: “Козметик”, специалност “Козметика”, са утвърдени от министъра на МОН – 2017 г.;</w:t>
      </w:r>
    </w:p>
    <w:p w14:paraId="27BCDFA5" w14:textId="77777777" w:rsidR="00110DB5" w:rsidRPr="00034446" w:rsidRDefault="00110DB5" w:rsidP="00110DB5">
      <w:pPr>
        <w:jc w:val="both"/>
        <w:rPr>
          <w:color w:val="FF0000"/>
          <w:lang w:val="ru-RU"/>
        </w:rPr>
      </w:pPr>
      <w:r w:rsidRPr="00034446">
        <w:rPr>
          <w:color w:val="FF0000"/>
          <w:lang w:val="ru-RU"/>
        </w:rPr>
        <w:t xml:space="preserve"> - професия “Фризьор”, специалност “Фризьорство” е утвърден от министъра на МОН от 2017г.; </w:t>
      </w:r>
    </w:p>
    <w:p w14:paraId="13DC7BBC" w14:textId="56E6E36E" w:rsidR="00110DB5" w:rsidRPr="00034446" w:rsidRDefault="00110DB5" w:rsidP="00110DB5">
      <w:pPr>
        <w:jc w:val="both"/>
        <w:rPr>
          <w:color w:val="FF0000"/>
          <w:lang w:val="ru-RU"/>
        </w:rPr>
      </w:pPr>
      <w:r w:rsidRPr="00034446">
        <w:rPr>
          <w:color w:val="FF0000"/>
          <w:lang w:val="ru-RU"/>
        </w:rPr>
        <w:lastRenderedPageBreak/>
        <w:t xml:space="preserve"> </w:t>
      </w:r>
    </w:p>
    <w:p w14:paraId="0C839705" w14:textId="77777777" w:rsidR="00110DB5" w:rsidRPr="00034446" w:rsidRDefault="00110DB5" w:rsidP="00110DB5">
      <w:pPr>
        <w:jc w:val="both"/>
        <w:rPr>
          <w:color w:val="FF0000"/>
          <w:lang w:val="ru-RU"/>
        </w:rPr>
      </w:pPr>
      <w:r w:rsidRPr="00034446">
        <w:rPr>
          <w:color w:val="FF0000"/>
          <w:lang w:val="ru-RU"/>
        </w:rPr>
        <w:t xml:space="preserve"> - професия “Дизайнер”, специалност “Моден дизайн” е утвърден от министъра на МОН – 2017 г.; </w:t>
      </w:r>
    </w:p>
    <w:p w14:paraId="2F454561" w14:textId="77777777" w:rsidR="00110DB5" w:rsidRPr="00034446" w:rsidRDefault="00110DB5" w:rsidP="00110DB5">
      <w:pPr>
        <w:jc w:val="both"/>
        <w:rPr>
          <w:color w:val="FF0000"/>
          <w:lang w:val="ru-RU"/>
        </w:rPr>
      </w:pPr>
      <w:r w:rsidRPr="00034446">
        <w:rPr>
          <w:color w:val="FF0000"/>
          <w:lang w:val="ru-RU"/>
        </w:rPr>
        <w:t xml:space="preserve">- професия «Организация и технлогия на кометичните услуги» е утвърдена от министъра на МОН – 2017 г.; </w:t>
      </w:r>
    </w:p>
    <w:p w14:paraId="0F835450" w14:textId="77777777" w:rsidR="00110DB5" w:rsidRPr="00034446" w:rsidRDefault="00110DB5" w:rsidP="00110DB5">
      <w:pPr>
        <w:jc w:val="both"/>
        <w:rPr>
          <w:color w:val="FF0000"/>
          <w:lang w:val="ru-RU"/>
        </w:rPr>
      </w:pPr>
      <w:r w:rsidRPr="00034446">
        <w:rPr>
          <w:color w:val="FF0000"/>
          <w:lang w:val="ru-RU"/>
        </w:rPr>
        <w:t>- професия «Организация и технология на фризьорските услуги» е утвърдена от министъра на МОН – 2017 г.;</w:t>
      </w:r>
    </w:p>
    <w:p w14:paraId="3C462BC6" w14:textId="77777777" w:rsidR="00110DB5" w:rsidRPr="00034446" w:rsidRDefault="00110DB5" w:rsidP="00110DB5">
      <w:pPr>
        <w:jc w:val="both"/>
        <w:rPr>
          <w:color w:val="FF0000"/>
          <w:lang w:val="ru-RU"/>
        </w:rPr>
      </w:pPr>
      <w:r w:rsidRPr="00034446">
        <w:rPr>
          <w:color w:val="FF0000"/>
          <w:lang w:val="ru-RU"/>
        </w:rPr>
        <w:t xml:space="preserve"> – професия “Дизайнер”, специалност “Моден дизайн”, утвърдена от министъра на МОН – 2017 </w:t>
      </w:r>
    </w:p>
    <w:p w14:paraId="6B0A12EF" w14:textId="77777777" w:rsidR="00110DB5" w:rsidRPr="00034446" w:rsidRDefault="00110DB5" w:rsidP="00110DB5">
      <w:pPr>
        <w:jc w:val="both"/>
        <w:rPr>
          <w:color w:val="FF0000"/>
        </w:rPr>
      </w:pPr>
      <w:r w:rsidRPr="00034446">
        <w:rPr>
          <w:color w:val="FF0000"/>
          <w:lang w:val="ru-RU"/>
        </w:rPr>
        <w:t xml:space="preserve"> – професия Организация и технология на козметичните услуги, утвърдена от министъра на МОН </w:t>
      </w:r>
      <w:r w:rsidRPr="00034446">
        <w:rPr>
          <w:color w:val="FF0000"/>
        </w:rPr>
        <w:t>– 2017</w:t>
      </w:r>
    </w:p>
    <w:p w14:paraId="7C854A04" w14:textId="77777777" w:rsidR="00110DB5" w:rsidRPr="00034446" w:rsidRDefault="00110DB5" w:rsidP="00110DB5">
      <w:pPr>
        <w:jc w:val="both"/>
        <w:rPr>
          <w:color w:val="FF0000"/>
          <w:lang w:val="ru-RU"/>
        </w:rPr>
      </w:pPr>
      <w:r w:rsidRPr="00034446">
        <w:rPr>
          <w:color w:val="FF0000"/>
          <w:lang w:val="ru-RU"/>
        </w:rPr>
        <w:t>– професия Организация и технология на фризьорските услуги, утвърдена от министъра на МОН – 2017</w:t>
      </w:r>
    </w:p>
    <w:p w14:paraId="20756A93" w14:textId="77777777" w:rsidR="00110DB5" w:rsidRPr="00034446" w:rsidRDefault="00110DB5" w:rsidP="00110DB5">
      <w:pPr>
        <w:jc w:val="both"/>
        <w:rPr>
          <w:color w:val="FF0000"/>
          <w:lang w:val="ru-RU"/>
        </w:rPr>
      </w:pPr>
      <w:r w:rsidRPr="00034446">
        <w:rPr>
          <w:color w:val="FF0000"/>
          <w:lang w:val="ru-RU"/>
        </w:rPr>
        <w:t>– професия Фризьорство, утвърдена от министъра на МОН – 2017</w:t>
      </w:r>
    </w:p>
    <w:p w14:paraId="0416F2B1" w14:textId="4A7D8FCF" w:rsidR="00B112EF" w:rsidRPr="00211413" w:rsidRDefault="00B112EF" w:rsidP="00110DB5">
      <w:pPr>
        <w:jc w:val="both"/>
        <w:rPr>
          <w:lang w:val="ru-RU"/>
        </w:rPr>
      </w:pPr>
      <w:r w:rsidRPr="00211413">
        <w:rPr>
          <w:b/>
          <w:lang w:val="ru-RU"/>
        </w:rPr>
        <w:t>Чл.</w:t>
      </w:r>
      <w:r w:rsidR="00A84B5A" w:rsidRPr="00211413">
        <w:rPr>
          <w:b/>
        </w:rPr>
        <w:t>57</w:t>
      </w:r>
      <w:r w:rsidRPr="00211413">
        <w:rPr>
          <w:lang w:val="ru-RU"/>
        </w:rPr>
        <w:t>.</w:t>
      </w:r>
      <w:r w:rsidR="004D5235" w:rsidRPr="00211413">
        <w:t xml:space="preserve"> </w:t>
      </w:r>
      <w:r w:rsidRPr="00211413">
        <w:rPr>
          <w:lang w:val="ru-RU"/>
        </w:rPr>
        <w:t>(1) Училищният учебен план се разработва въз основа на учебния план по   чл.43 ал. 2 и разпределя учебните предмети и часовете от</w:t>
      </w:r>
      <w:r w:rsidR="003465C2">
        <w:rPr>
          <w:lang w:val="ru-RU"/>
        </w:rPr>
        <w:t xml:space="preserve">разшрината професионална </w:t>
      </w:r>
      <w:r w:rsidRPr="00211413">
        <w:rPr>
          <w:lang w:val="ru-RU"/>
        </w:rPr>
        <w:t>подготовка за целия етап на обучение</w:t>
      </w:r>
      <w:r w:rsidRPr="00211413">
        <w:t>,</w:t>
      </w:r>
      <w:r w:rsidRPr="00211413">
        <w:rPr>
          <w:lang w:val="ru-RU"/>
        </w:rPr>
        <w:t xml:space="preserve"> съобразно интересите на учениците и възможностите на училището. </w:t>
      </w:r>
    </w:p>
    <w:p w14:paraId="7F691709" w14:textId="77777777" w:rsidR="00B112EF" w:rsidRPr="00211413" w:rsidRDefault="00B112EF" w:rsidP="00B112EF">
      <w:pPr>
        <w:ind w:firstLine="708"/>
        <w:rPr>
          <w:lang w:val="ru-RU"/>
        </w:rPr>
      </w:pPr>
      <w:r w:rsidRPr="00211413">
        <w:rPr>
          <w:lang w:val="ru-RU"/>
        </w:rPr>
        <w:t xml:space="preserve">(2) Учениците продължават и завършват обучението си по училищни учебни </w:t>
      </w:r>
      <w:r w:rsidR="00F80C6B" w:rsidRPr="00211413">
        <w:rPr>
          <w:lang w:val="ru-RU"/>
        </w:rPr>
        <w:t>планове, разработени</w:t>
      </w:r>
      <w:r w:rsidRPr="00211413">
        <w:rPr>
          <w:lang w:val="ru-RU"/>
        </w:rPr>
        <w:t xml:space="preserve"> за всеки випуск. </w:t>
      </w:r>
    </w:p>
    <w:p w14:paraId="7DA5B0F2" w14:textId="77777777" w:rsidR="00B112EF" w:rsidRPr="00211413" w:rsidRDefault="00B112EF" w:rsidP="00B112EF">
      <w:pPr>
        <w:ind w:firstLine="708"/>
        <w:jc w:val="both"/>
        <w:rPr>
          <w:lang w:val="ru-RU"/>
        </w:rPr>
      </w:pPr>
      <w:r w:rsidRPr="00211413">
        <w:rPr>
          <w:lang w:val="ru-RU"/>
        </w:rPr>
        <w:t xml:space="preserve">(3) Училищните учебни планове се приемат с решение на Педагогическия съвет на училището и се одобряват от началника на регионалния инспекторат по образованието. </w:t>
      </w:r>
    </w:p>
    <w:p w14:paraId="58823DB5" w14:textId="77777777" w:rsidR="00B112EF" w:rsidRPr="00211413" w:rsidRDefault="00B112EF" w:rsidP="00B112EF">
      <w:pPr>
        <w:jc w:val="both"/>
      </w:pPr>
    </w:p>
    <w:p w14:paraId="0A0B5AEE" w14:textId="77777777" w:rsidR="00110DB5" w:rsidRDefault="00110DB5" w:rsidP="00B112EF">
      <w:pPr>
        <w:jc w:val="both"/>
        <w:rPr>
          <w:b/>
          <w:lang w:val="ru-RU"/>
        </w:rPr>
      </w:pPr>
    </w:p>
    <w:p w14:paraId="70AC103C" w14:textId="77777777" w:rsidR="00110DB5" w:rsidRDefault="00110DB5" w:rsidP="00B112EF">
      <w:pPr>
        <w:jc w:val="both"/>
        <w:rPr>
          <w:b/>
          <w:lang w:val="ru-RU"/>
        </w:rPr>
      </w:pPr>
    </w:p>
    <w:p w14:paraId="17862418" w14:textId="35098217" w:rsidR="00B112EF" w:rsidRPr="00211413" w:rsidRDefault="000A11C4" w:rsidP="00B112EF">
      <w:pPr>
        <w:jc w:val="both"/>
        <w:rPr>
          <w:b/>
          <w:lang w:val="ru-RU"/>
        </w:rPr>
      </w:pPr>
      <w:r>
        <w:rPr>
          <w:b/>
          <w:lang w:val="ru-RU"/>
        </w:rPr>
        <w:t xml:space="preserve">    </w:t>
      </w:r>
      <w:r w:rsidR="00B112EF" w:rsidRPr="00211413">
        <w:rPr>
          <w:b/>
          <w:lang w:val="ru-RU"/>
        </w:rPr>
        <w:t xml:space="preserve">РАЗДЕЛ </w:t>
      </w:r>
      <w:r w:rsidR="00B112EF" w:rsidRPr="00211413">
        <w:rPr>
          <w:b/>
          <w:lang w:val="en-US"/>
        </w:rPr>
        <w:t>V</w:t>
      </w:r>
      <w:r w:rsidR="00B112EF" w:rsidRPr="00211413">
        <w:rPr>
          <w:b/>
          <w:lang w:val="ru-RU"/>
        </w:rPr>
        <w:t xml:space="preserve"> </w:t>
      </w:r>
    </w:p>
    <w:p w14:paraId="1023704F" w14:textId="29DE1866" w:rsidR="00B112EF" w:rsidRPr="00211413" w:rsidRDefault="000A11C4" w:rsidP="00B112EF">
      <w:pPr>
        <w:jc w:val="both"/>
        <w:rPr>
          <w:b/>
          <w:lang w:val="ru-RU"/>
        </w:rPr>
      </w:pPr>
      <w:r>
        <w:rPr>
          <w:b/>
          <w:lang w:val="ru-RU"/>
        </w:rPr>
        <w:t xml:space="preserve">    </w:t>
      </w:r>
      <w:r w:rsidR="00B112EF" w:rsidRPr="00211413">
        <w:rPr>
          <w:b/>
          <w:lang w:val="ru-RU"/>
        </w:rPr>
        <w:t>ФОРМИ ЗА ПРОВЕРКА И ОЦЕНКА</w:t>
      </w:r>
      <w:r w:rsidR="00E74883" w:rsidRPr="00211413">
        <w:rPr>
          <w:b/>
          <w:lang w:val="ru-RU"/>
        </w:rPr>
        <w:t xml:space="preserve">   </w:t>
      </w:r>
    </w:p>
    <w:p w14:paraId="3A983408" w14:textId="77777777" w:rsidR="00B112EF" w:rsidRPr="00211413" w:rsidRDefault="00B112EF" w:rsidP="00B112EF">
      <w:pPr>
        <w:ind w:firstLine="851"/>
        <w:jc w:val="both"/>
        <w:rPr>
          <w:lang w:eastAsia="en-GB"/>
        </w:rPr>
      </w:pPr>
      <w:r w:rsidRPr="00211413">
        <w:rPr>
          <w:b/>
        </w:rPr>
        <w:t xml:space="preserve">Чл. </w:t>
      </w:r>
      <w:r w:rsidR="00A84B5A" w:rsidRPr="00211413">
        <w:rPr>
          <w:b/>
        </w:rPr>
        <w:t>58</w:t>
      </w:r>
      <w:r w:rsidR="00A84B5A" w:rsidRPr="00211413">
        <w:t xml:space="preserve"> </w:t>
      </w:r>
      <w:r w:rsidRPr="00211413">
        <w:rPr>
          <w:b/>
        </w:rPr>
        <w:t>(съгл. Чл.117 от ЗПУО)</w:t>
      </w:r>
      <w:r w:rsidRPr="00211413">
        <w:t xml:space="preserve">  </w:t>
      </w:r>
      <w:r w:rsidRPr="00211413">
        <w:rPr>
          <w:lang w:val="ru-RU" w:eastAsia="en-GB"/>
        </w:rPr>
        <w:t xml:space="preserve">(1) Оценяването е процес на установяване и измерване на постигнатите резултати от обучението и нивото на подготвеност на учениците за бъдещата им реализация.   </w:t>
      </w:r>
    </w:p>
    <w:p w14:paraId="7C10EC9F" w14:textId="77777777" w:rsidR="00B112EF" w:rsidRPr="00211413" w:rsidRDefault="00B112EF" w:rsidP="00B112EF">
      <w:pPr>
        <w:ind w:firstLine="851"/>
        <w:jc w:val="both"/>
        <w:rPr>
          <w:lang w:val="ru-RU" w:eastAsia="en-GB"/>
        </w:rPr>
      </w:pPr>
      <w:r w:rsidRPr="00211413">
        <w:rPr>
          <w:lang w:val="ru-RU" w:eastAsia="en-GB"/>
        </w:rPr>
        <w:t xml:space="preserve">(2) Основните цели на оценяването са: </w:t>
      </w:r>
    </w:p>
    <w:p w14:paraId="3052882C" w14:textId="77777777" w:rsidR="00B112EF" w:rsidRPr="00211413" w:rsidRDefault="00B112EF" w:rsidP="00B112EF">
      <w:pPr>
        <w:numPr>
          <w:ilvl w:val="0"/>
          <w:numId w:val="4"/>
        </w:numPr>
        <w:spacing w:after="5"/>
        <w:ind w:left="0" w:firstLine="851"/>
        <w:jc w:val="both"/>
        <w:rPr>
          <w:lang w:val="ru-RU" w:eastAsia="en-GB"/>
        </w:rPr>
      </w:pPr>
      <w:r w:rsidRPr="00211413">
        <w:rPr>
          <w:lang w:val="ru-RU" w:eastAsia="en-GB"/>
        </w:rPr>
        <w:t xml:space="preserve">диагностика на индивидуалните постижения и на напредъка на ученика и определяне на потребностите му от учене и на областите, в които има нужда от подкрепа; </w:t>
      </w:r>
    </w:p>
    <w:p w14:paraId="693ED5ED" w14:textId="77777777" w:rsidR="00B112EF" w:rsidRPr="00211413" w:rsidRDefault="00B112EF" w:rsidP="00B112EF">
      <w:pPr>
        <w:numPr>
          <w:ilvl w:val="0"/>
          <w:numId w:val="4"/>
        </w:numPr>
        <w:spacing w:after="5"/>
        <w:ind w:left="0" w:firstLine="851"/>
        <w:jc w:val="both"/>
        <w:rPr>
          <w:lang w:val="ru-RU" w:eastAsia="en-GB"/>
        </w:rPr>
      </w:pPr>
      <w:r w:rsidRPr="00211413">
        <w:rPr>
          <w:lang w:val="ru-RU" w:eastAsia="en-GB"/>
        </w:rPr>
        <w:t xml:space="preserve">мониторинг на образователния процес за прилагане на политики и мерки, насочени към подобряване качеството на образование. </w:t>
      </w:r>
    </w:p>
    <w:p w14:paraId="2AA1CC0D" w14:textId="77777777" w:rsidR="00B112EF" w:rsidRPr="00211413" w:rsidRDefault="00B112EF" w:rsidP="00B112EF">
      <w:pPr>
        <w:ind w:firstLine="851"/>
        <w:jc w:val="both"/>
        <w:rPr>
          <w:lang w:val="ru-RU" w:eastAsia="en-GB"/>
        </w:rPr>
      </w:pPr>
      <w:r w:rsidRPr="00211413">
        <w:rPr>
          <w:lang w:val="ru-RU" w:eastAsia="en-GB"/>
        </w:rPr>
        <w:t xml:space="preserve">(3) Оценяване се извършва:  </w:t>
      </w:r>
    </w:p>
    <w:p w14:paraId="1C1DD83B" w14:textId="77777777" w:rsidR="00B112EF" w:rsidRPr="00211413" w:rsidRDefault="00B112EF" w:rsidP="00B112EF">
      <w:pPr>
        <w:spacing w:after="5"/>
        <w:ind w:firstLine="851"/>
        <w:jc w:val="both"/>
        <w:rPr>
          <w:lang w:val="ru-RU" w:eastAsia="en-GB"/>
        </w:rPr>
      </w:pPr>
      <w:r w:rsidRPr="00211413">
        <w:rPr>
          <w:lang w:val="ru-RU" w:eastAsia="en-GB"/>
        </w:rPr>
        <w:t xml:space="preserve">1. в процеса на обучение; </w:t>
      </w:r>
    </w:p>
    <w:p w14:paraId="3FFD0A2D" w14:textId="77777777" w:rsidR="00B112EF" w:rsidRPr="00211413" w:rsidRDefault="00B112EF" w:rsidP="00B112EF">
      <w:pPr>
        <w:spacing w:after="5"/>
        <w:ind w:firstLine="851"/>
        <w:jc w:val="both"/>
        <w:rPr>
          <w:lang w:val="ru-RU" w:eastAsia="en-GB"/>
        </w:rPr>
      </w:pPr>
      <w:r w:rsidRPr="00211413">
        <w:rPr>
          <w:lang w:val="ru-RU" w:eastAsia="en-GB"/>
        </w:rPr>
        <w:t xml:space="preserve">2. в края на клас или на етап от степен на образование; </w:t>
      </w:r>
    </w:p>
    <w:p w14:paraId="697C49C5" w14:textId="77777777" w:rsidR="00B112EF" w:rsidRPr="00211413" w:rsidRDefault="00B112EF" w:rsidP="00B112EF">
      <w:pPr>
        <w:spacing w:after="5"/>
        <w:ind w:firstLine="851"/>
        <w:jc w:val="both"/>
        <w:rPr>
          <w:lang w:val="ru-RU" w:eastAsia="en-GB"/>
        </w:rPr>
      </w:pPr>
      <w:r w:rsidRPr="00211413">
        <w:rPr>
          <w:lang w:val="ru-RU" w:eastAsia="en-GB"/>
        </w:rPr>
        <w:t xml:space="preserve">3. при завършване на степен на образование. </w:t>
      </w:r>
    </w:p>
    <w:p w14:paraId="6026FA35" w14:textId="77777777" w:rsidR="00B112EF" w:rsidRPr="00211413" w:rsidRDefault="00B112EF" w:rsidP="00B112EF">
      <w:pPr>
        <w:jc w:val="both"/>
        <w:rPr>
          <w:b/>
          <w:lang w:val="ru-RU"/>
        </w:rPr>
      </w:pPr>
    </w:p>
    <w:p w14:paraId="5259B5D2" w14:textId="77777777" w:rsidR="00B112EF" w:rsidRPr="00211413" w:rsidRDefault="00B112EF" w:rsidP="00B112EF">
      <w:pPr>
        <w:ind w:firstLine="708"/>
        <w:jc w:val="both"/>
        <w:rPr>
          <w:lang w:val="ru-RU"/>
        </w:rPr>
      </w:pPr>
      <w:r w:rsidRPr="00211413">
        <w:rPr>
          <w:b/>
          <w:lang w:val="ru-RU"/>
        </w:rPr>
        <w:t>Чл.</w:t>
      </w:r>
      <w:r w:rsidR="00A84B5A" w:rsidRPr="00211413">
        <w:rPr>
          <w:b/>
        </w:rPr>
        <w:t>59</w:t>
      </w:r>
      <w:r w:rsidRPr="00211413">
        <w:rPr>
          <w:lang w:val="ru-RU"/>
        </w:rPr>
        <w:t>.</w:t>
      </w:r>
      <w:r w:rsidR="004D5235" w:rsidRPr="00211413">
        <w:rPr>
          <w:lang w:val="ru-RU"/>
        </w:rPr>
        <w:t xml:space="preserve"> </w:t>
      </w:r>
      <w:r w:rsidRPr="00211413">
        <w:rPr>
          <w:lang w:val="ru-RU"/>
        </w:rPr>
        <w:t>(1) Организацията на оценяването в училищното обучение и организацията на изпитите за придобиване на професионална</w:t>
      </w:r>
      <w:r w:rsidR="00A84B5A" w:rsidRPr="00211413">
        <w:rPr>
          <w:lang w:val="ru-RU"/>
        </w:rPr>
        <w:t xml:space="preserve"> квалификация се определя от ДО</w:t>
      </w:r>
      <w:r w:rsidR="00A84B5A" w:rsidRPr="00211413">
        <w:t>С</w:t>
      </w:r>
      <w:r w:rsidRPr="00211413">
        <w:rPr>
          <w:lang w:val="ru-RU"/>
        </w:rPr>
        <w:t xml:space="preserve"> за системата </w:t>
      </w:r>
      <w:r w:rsidRPr="00211413">
        <w:t>н</w:t>
      </w:r>
      <w:r w:rsidRPr="00211413">
        <w:rPr>
          <w:lang w:val="ru-RU"/>
        </w:rPr>
        <w:t xml:space="preserve">а оценяване. </w:t>
      </w:r>
    </w:p>
    <w:p w14:paraId="56A108B6" w14:textId="77777777" w:rsidR="00B112EF" w:rsidRPr="00211413" w:rsidRDefault="00B112EF" w:rsidP="00B112EF">
      <w:pPr>
        <w:ind w:firstLine="708"/>
        <w:jc w:val="both"/>
        <w:rPr>
          <w:lang w:val="ru-RU"/>
        </w:rPr>
      </w:pPr>
      <w:r w:rsidRPr="00211413">
        <w:rPr>
          <w:lang w:val="ru-RU"/>
        </w:rPr>
        <w:t xml:space="preserve">(2) Установяването на постигнатите резултати и поставянето на оценка се извършва от оценяващия. </w:t>
      </w:r>
    </w:p>
    <w:p w14:paraId="7AD81CA2" w14:textId="77777777" w:rsidR="00B112EF" w:rsidRDefault="00B112EF" w:rsidP="00B112EF">
      <w:pPr>
        <w:ind w:firstLine="708"/>
        <w:jc w:val="both"/>
        <w:rPr>
          <w:lang w:val="ru-RU"/>
        </w:rPr>
      </w:pPr>
      <w:r w:rsidRPr="00211413">
        <w:rPr>
          <w:lang w:val="ru-RU"/>
        </w:rPr>
        <w:t xml:space="preserve">(3) Установяването на постигнатите резултати и поставянето на оценка е индивидуално за всеки оценяван. </w:t>
      </w:r>
    </w:p>
    <w:p w14:paraId="586E152E" w14:textId="77777777" w:rsidR="00364707" w:rsidRPr="00211413" w:rsidRDefault="00364707" w:rsidP="00B112EF">
      <w:pPr>
        <w:ind w:firstLine="708"/>
        <w:jc w:val="both"/>
        <w:rPr>
          <w:lang w:val="ru-RU"/>
        </w:rPr>
      </w:pPr>
    </w:p>
    <w:p w14:paraId="4FCF6FFB" w14:textId="77777777" w:rsidR="00B112EF" w:rsidRPr="00211413" w:rsidRDefault="00A84B5A" w:rsidP="00B112EF">
      <w:pPr>
        <w:ind w:firstLine="708"/>
        <w:jc w:val="both"/>
        <w:rPr>
          <w:lang w:val="ru-RU"/>
        </w:rPr>
      </w:pPr>
      <w:r w:rsidRPr="00211413">
        <w:rPr>
          <w:b/>
          <w:lang w:val="ru-RU"/>
        </w:rPr>
        <w:t xml:space="preserve">Чл. </w:t>
      </w:r>
      <w:r w:rsidR="00B112EF" w:rsidRPr="00211413">
        <w:rPr>
          <w:b/>
          <w:lang w:val="ru-RU"/>
        </w:rPr>
        <w:t>6</w:t>
      </w:r>
      <w:r w:rsidRPr="00211413">
        <w:rPr>
          <w:b/>
        </w:rPr>
        <w:t>0</w:t>
      </w:r>
      <w:r w:rsidR="00B112EF" w:rsidRPr="00211413">
        <w:rPr>
          <w:lang w:val="ru-RU"/>
        </w:rPr>
        <w:t>.</w:t>
      </w:r>
      <w:r w:rsidR="004D5235" w:rsidRPr="00211413">
        <w:rPr>
          <w:lang w:val="ru-RU"/>
        </w:rPr>
        <w:t xml:space="preserve"> </w:t>
      </w:r>
      <w:r w:rsidR="00B112EF" w:rsidRPr="00211413">
        <w:rPr>
          <w:lang w:val="ru-RU"/>
        </w:rPr>
        <w:t>(1) Оценяването е вътрешно и външно.</w:t>
      </w:r>
    </w:p>
    <w:p w14:paraId="2BF08DFD" w14:textId="07AC8D4A" w:rsidR="00034446" w:rsidRDefault="00B112EF" w:rsidP="00034446">
      <w:pPr>
        <w:ind w:firstLine="708"/>
        <w:jc w:val="both"/>
        <w:rPr>
          <w:lang w:val="ru-RU"/>
        </w:rPr>
      </w:pPr>
      <w:r w:rsidRPr="00211413">
        <w:rPr>
          <w:lang w:val="ru-RU"/>
        </w:rPr>
        <w:t>(2) При вътрешното оценяване оценяващ е учителят.</w:t>
      </w:r>
    </w:p>
    <w:p w14:paraId="1BD80318" w14:textId="77777777" w:rsidR="00B112EF" w:rsidRPr="00211413" w:rsidRDefault="00B112EF" w:rsidP="00B112EF">
      <w:pPr>
        <w:ind w:firstLine="708"/>
        <w:jc w:val="both"/>
        <w:rPr>
          <w:lang w:val="ru-RU"/>
        </w:rPr>
      </w:pPr>
      <w:r w:rsidRPr="00211413">
        <w:rPr>
          <w:lang w:val="ru-RU"/>
        </w:rPr>
        <w:t>(3) При външното оценяване оценяващи може да са:</w:t>
      </w:r>
    </w:p>
    <w:p w14:paraId="48FB6657" w14:textId="77777777" w:rsidR="00B112EF" w:rsidRPr="00211413" w:rsidRDefault="00B112EF" w:rsidP="00B112EF">
      <w:pPr>
        <w:jc w:val="both"/>
        <w:rPr>
          <w:lang w:val="ru-RU"/>
        </w:rPr>
      </w:pPr>
      <w:r w:rsidRPr="00211413">
        <w:rPr>
          <w:lang w:val="ru-RU"/>
        </w:rPr>
        <w:t>1. училищна комисия, определена от директора на училището;</w:t>
      </w:r>
    </w:p>
    <w:p w14:paraId="6F920167" w14:textId="77777777" w:rsidR="00B112EF" w:rsidRPr="00211413" w:rsidRDefault="00B112EF" w:rsidP="00B112EF">
      <w:pPr>
        <w:jc w:val="both"/>
      </w:pPr>
      <w:r w:rsidRPr="00211413">
        <w:rPr>
          <w:lang w:val="ru-RU"/>
        </w:rPr>
        <w:lastRenderedPageBreak/>
        <w:t>2. длъжностни лица или комисии, определени от Министъра на образованието и наук</w:t>
      </w:r>
      <w:r w:rsidR="00A84B5A" w:rsidRPr="00211413">
        <w:rPr>
          <w:lang w:val="ru-RU"/>
        </w:rPr>
        <w:t>ата, от Началника на регионалн</w:t>
      </w:r>
      <w:r w:rsidR="00A84B5A" w:rsidRPr="00211413">
        <w:t>ото управление</w:t>
      </w:r>
      <w:r w:rsidRPr="00211413">
        <w:rPr>
          <w:lang w:val="ru-RU"/>
        </w:rPr>
        <w:t xml:space="preserve"> по образованието или от директорите на обслужващите системата на народната просвета звена за контрол и оценяване. </w:t>
      </w:r>
    </w:p>
    <w:p w14:paraId="4F4CB88A" w14:textId="77777777" w:rsidR="00B112EF" w:rsidRPr="00211413" w:rsidRDefault="00B112EF" w:rsidP="00B112EF">
      <w:pPr>
        <w:spacing w:after="5"/>
        <w:ind w:firstLine="851"/>
        <w:jc w:val="both"/>
        <w:rPr>
          <w:lang w:val="ru-RU" w:eastAsia="en-GB"/>
        </w:rPr>
      </w:pPr>
      <w:r w:rsidRPr="00211413">
        <w:rPr>
          <w:lang w:val="ru-RU" w:eastAsia="en-GB"/>
        </w:rPr>
        <w:t xml:space="preserve">В зависимост от организацията и обхвата си оценяването в процеса на училищното </w:t>
      </w:r>
      <w:r w:rsidR="005624A7" w:rsidRPr="00211413">
        <w:rPr>
          <w:lang w:val="ru-RU" w:eastAsia="en-GB"/>
        </w:rPr>
        <w:t xml:space="preserve">    </w:t>
      </w:r>
      <w:r w:rsidRPr="00211413">
        <w:rPr>
          <w:lang w:val="ru-RU" w:eastAsia="en-GB"/>
        </w:rPr>
        <w:t xml:space="preserve">обучение може да е: </w:t>
      </w:r>
    </w:p>
    <w:p w14:paraId="4D50642B" w14:textId="77777777" w:rsidR="00B112EF" w:rsidRPr="00211413" w:rsidRDefault="00B112EF" w:rsidP="005624A7">
      <w:pPr>
        <w:numPr>
          <w:ilvl w:val="0"/>
          <w:numId w:val="5"/>
        </w:numPr>
        <w:spacing w:after="5"/>
        <w:jc w:val="both"/>
        <w:rPr>
          <w:lang w:val="ru-RU" w:eastAsia="en-GB"/>
        </w:rPr>
      </w:pPr>
      <w:r w:rsidRPr="00211413">
        <w:rPr>
          <w:lang w:val="ru-RU" w:eastAsia="en-GB"/>
        </w:rPr>
        <w:t xml:space="preserve">национално – обхваща ученици от един клас в цялата страна; </w:t>
      </w:r>
    </w:p>
    <w:p w14:paraId="201F9DE4" w14:textId="77777777" w:rsidR="00B112EF" w:rsidRPr="00211413" w:rsidRDefault="00B112EF" w:rsidP="005624A7">
      <w:pPr>
        <w:numPr>
          <w:ilvl w:val="0"/>
          <w:numId w:val="5"/>
        </w:numPr>
        <w:spacing w:after="5"/>
        <w:jc w:val="both"/>
        <w:rPr>
          <w:lang w:val="ru-RU" w:eastAsia="en-GB"/>
        </w:rPr>
      </w:pPr>
      <w:r w:rsidRPr="00211413">
        <w:rPr>
          <w:lang w:val="ru-RU" w:eastAsia="en-GB"/>
        </w:rPr>
        <w:t xml:space="preserve">регионално – обхваща ученици от един клас в рамките на една или няколко области; </w:t>
      </w:r>
    </w:p>
    <w:p w14:paraId="77F8E640" w14:textId="77777777" w:rsidR="00B112EF" w:rsidRPr="00211413" w:rsidRDefault="00B112EF" w:rsidP="005624A7">
      <w:pPr>
        <w:numPr>
          <w:ilvl w:val="0"/>
          <w:numId w:val="5"/>
        </w:numPr>
        <w:spacing w:after="5"/>
        <w:jc w:val="both"/>
        <w:rPr>
          <w:lang w:val="ru-RU" w:eastAsia="en-GB"/>
        </w:rPr>
      </w:pPr>
      <w:r w:rsidRPr="00211413">
        <w:rPr>
          <w:lang w:val="ru-RU" w:eastAsia="en-GB"/>
        </w:rPr>
        <w:t xml:space="preserve">училищно – обхваща ученици от един клас в рамките на отделно училище; </w:t>
      </w:r>
    </w:p>
    <w:p w14:paraId="22A62ED2" w14:textId="77777777" w:rsidR="00B112EF" w:rsidRPr="00211413" w:rsidRDefault="00B112EF" w:rsidP="005624A7">
      <w:pPr>
        <w:numPr>
          <w:ilvl w:val="0"/>
          <w:numId w:val="5"/>
        </w:numPr>
        <w:spacing w:after="5"/>
        <w:jc w:val="both"/>
        <w:rPr>
          <w:lang w:val="ru-RU" w:eastAsia="en-GB"/>
        </w:rPr>
      </w:pPr>
      <w:r w:rsidRPr="00211413">
        <w:rPr>
          <w:lang w:val="ru-RU" w:eastAsia="en-GB"/>
        </w:rPr>
        <w:t xml:space="preserve">групово – обхваща част или всички ученици от една или повече паралелки; </w:t>
      </w:r>
    </w:p>
    <w:p w14:paraId="5C5EF4A5" w14:textId="122F6E50" w:rsidR="00B112EF" w:rsidRPr="00364707" w:rsidRDefault="00B112EF" w:rsidP="005624A7">
      <w:pPr>
        <w:numPr>
          <w:ilvl w:val="0"/>
          <w:numId w:val="5"/>
        </w:numPr>
        <w:spacing w:after="5"/>
        <w:jc w:val="both"/>
        <w:rPr>
          <w:lang w:val="en-GB" w:eastAsia="en-GB"/>
        </w:rPr>
      </w:pPr>
      <w:r w:rsidRPr="00211413">
        <w:rPr>
          <w:lang w:val="en-GB" w:eastAsia="en-GB"/>
        </w:rPr>
        <w:t>индивидуално – за отделен ученик.</w:t>
      </w:r>
    </w:p>
    <w:p w14:paraId="7DF4280A" w14:textId="77777777" w:rsidR="00364707" w:rsidRPr="00211413" w:rsidRDefault="00364707" w:rsidP="00364707">
      <w:pPr>
        <w:spacing w:after="5"/>
        <w:ind w:left="480"/>
        <w:jc w:val="both"/>
        <w:rPr>
          <w:lang w:val="en-GB" w:eastAsia="en-GB"/>
        </w:rPr>
      </w:pPr>
    </w:p>
    <w:p w14:paraId="41DC4D49" w14:textId="77777777" w:rsidR="00B112EF" w:rsidRPr="00211413" w:rsidRDefault="00A84B5A" w:rsidP="00B112EF">
      <w:pPr>
        <w:spacing w:after="5"/>
        <w:ind w:firstLine="851"/>
        <w:jc w:val="both"/>
        <w:rPr>
          <w:lang w:val="ru-RU" w:eastAsia="en-GB"/>
        </w:rPr>
      </w:pPr>
      <w:r w:rsidRPr="00211413">
        <w:rPr>
          <w:b/>
        </w:rPr>
        <w:t xml:space="preserve">Чл. 61 </w:t>
      </w:r>
      <w:r w:rsidR="00B112EF" w:rsidRPr="00211413">
        <w:rPr>
          <w:b/>
          <w:u w:val="single"/>
        </w:rPr>
        <w:t>(съгл. Чл.118 от ЗПУО)</w:t>
      </w:r>
      <w:r w:rsidR="00B112EF" w:rsidRPr="00211413">
        <w:rPr>
          <w:u w:val="single"/>
        </w:rPr>
        <w:t xml:space="preserve"> </w:t>
      </w:r>
      <w:r w:rsidR="00B112EF" w:rsidRPr="00211413">
        <w:rPr>
          <w:u w:val="single"/>
          <w:lang w:val="ru-RU" w:eastAsia="en-GB"/>
        </w:rPr>
        <w:t xml:space="preserve"> </w:t>
      </w:r>
      <w:r w:rsidR="00B112EF" w:rsidRPr="00211413">
        <w:rPr>
          <w:lang w:val="ru-RU" w:eastAsia="en-GB"/>
        </w:rPr>
        <w:t xml:space="preserve">(1) Оценяването се извършва чрез текущи изпитвания и изпити. </w:t>
      </w:r>
    </w:p>
    <w:p w14:paraId="3B8DC036" w14:textId="77777777" w:rsidR="00B112EF" w:rsidRPr="00211413" w:rsidRDefault="00B112EF" w:rsidP="00B112EF">
      <w:pPr>
        <w:spacing w:after="5"/>
        <w:ind w:firstLine="851"/>
        <w:jc w:val="both"/>
        <w:rPr>
          <w:lang w:val="ru-RU" w:eastAsia="en-GB"/>
        </w:rPr>
      </w:pPr>
      <w:r w:rsidRPr="00211413">
        <w:rPr>
          <w:lang w:val="ru-RU" w:eastAsia="en-GB"/>
        </w:rPr>
        <w:t xml:space="preserve">(2) Текущите изпитвания се осъществяват в процеса на обучение, като част от тях са въз основа на проекти. Те са инструмент за обратна връзка и за мотивация за учене. В резултат на текущите изпитвания се поставят текущи оценки и брой точки, въз основа на които се формират срочни или годишни оценки.  </w:t>
      </w:r>
    </w:p>
    <w:p w14:paraId="4813B786" w14:textId="77777777" w:rsidR="00B112EF" w:rsidRPr="00211413" w:rsidRDefault="00B112EF" w:rsidP="00B112EF">
      <w:pPr>
        <w:spacing w:after="5"/>
        <w:ind w:firstLine="851"/>
        <w:jc w:val="both"/>
        <w:rPr>
          <w:lang w:eastAsia="en-GB"/>
        </w:rPr>
      </w:pPr>
      <w:r w:rsidRPr="00211413">
        <w:rPr>
          <w:lang w:eastAsia="en-GB"/>
        </w:rPr>
        <w:t xml:space="preserve">(3) Оценката е показател за степента, в която компетентностите, постигнати от учениците в резултат на обучението, съответстват на определените с държавния образователен стандарт за общообразователната подготовка, с държавния образователен стандарт за профилираната подготовка и/или с държавния образователен стандарт за придобиването на квалификация по професия и/или с учебната програма по съответния учебен предмет или модул за съответния клас. </w:t>
      </w:r>
    </w:p>
    <w:p w14:paraId="37747CB4" w14:textId="77777777" w:rsidR="00B112EF" w:rsidRPr="00211413" w:rsidRDefault="00B112EF" w:rsidP="00B112EF">
      <w:pPr>
        <w:spacing w:after="5"/>
        <w:ind w:firstLine="851"/>
        <w:jc w:val="both"/>
        <w:rPr>
          <w:lang w:val="ru-RU" w:eastAsia="en-GB"/>
        </w:rPr>
      </w:pPr>
      <w:r w:rsidRPr="00211413">
        <w:rPr>
          <w:lang w:val="ru-RU" w:eastAsia="en-GB"/>
        </w:rPr>
        <w:t xml:space="preserve">(4) За учениците със специални образователни потребности, които се обучават по индивидуална учебна програма, оценката е показател за степента, в която са постигнати компетентностите, заложени в нея. </w:t>
      </w:r>
    </w:p>
    <w:p w14:paraId="0AE0C3E2" w14:textId="77777777" w:rsidR="00B112EF" w:rsidRPr="00211413" w:rsidRDefault="00B112EF" w:rsidP="00B112EF">
      <w:pPr>
        <w:spacing w:after="5"/>
        <w:ind w:firstLine="851"/>
        <w:jc w:val="both"/>
        <w:rPr>
          <w:lang w:val="ru-RU" w:eastAsia="en-GB"/>
        </w:rPr>
      </w:pPr>
      <w:r w:rsidRPr="00211413">
        <w:rPr>
          <w:lang w:val="ru-RU" w:eastAsia="en-GB"/>
        </w:rPr>
        <w:t>(5) Не се поставят оценки по учебните предмети, модули или дейности, предвидени за изучаване във факултативните часове от училищния учебен план, с изключение на спортните училища, при обучението в учебните часове по чл. 92, ал. 1</w:t>
      </w:r>
      <w:r w:rsidRPr="00211413">
        <w:rPr>
          <w:lang w:eastAsia="en-GB"/>
        </w:rPr>
        <w:t xml:space="preserve"> от ЗПУО</w:t>
      </w:r>
      <w:r w:rsidRPr="00211413">
        <w:rPr>
          <w:lang w:val="ru-RU" w:eastAsia="en-GB"/>
        </w:rPr>
        <w:t xml:space="preserve">, както и по специалните учебни предмети за учениците със сензорни увреждания. </w:t>
      </w:r>
    </w:p>
    <w:p w14:paraId="6BC77B4F" w14:textId="77777777" w:rsidR="00B112EF" w:rsidRPr="00211413" w:rsidRDefault="00B112EF" w:rsidP="00B112EF">
      <w:pPr>
        <w:jc w:val="both"/>
        <w:rPr>
          <w:lang w:val="ru-RU"/>
        </w:rPr>
      </w:pPr>
      <w:r w:rsidRPr="00211413">
        <w:rPr>
          <w:lang w:val="ru-RU"/>
        </w:rPr>
        <w:t xml:space="preserve">               (6)   изпитвания за установяване усвояването на учебното съдържание по учебен предмет за определен клас; </w:t>
      </w:r>
    </w:p>
    <w:p w14:paraId="5ED2671B" w14:textId="77777777" w:rsidR="00B112EF" w:rsidRPr="00211413" w:rsidRDefault="00B112EF" w:rsidP="00B112EF">
      <w:pPr>
        <w:jc w:val="both"/>
        <w:rPr>
          <w:lang w:val="ru-RU"/>
        </w:rPr>
      </w:pPr>
      <w:r w:rsidRPr="00211413">
        <w:rPr>
          <w:lang w:val="ru-RU"/>
        </w:rPr>
        <w:t xml:space="preserve">               (7). изпитвания за установяване постигането на държавните образователни изисквания за</w:t>
      </w:r>
      <w:r w:rsidR="00A67EAF" w:rsidRPr="00211413">
        <w:rPr>
          <w:lang w:val="ru-RU"/>
        </w:rPr>
        <w:t xml:space="preserve"> </w:t>
      </w:r>
      <w:r w:rsidRPr="00211413">
        <w:rPr>
          <w:lang w:val="ru-RU"/>
        </w:rPr>
        <w:t xml:space="preserve">учебното съдържание по учебен предмет за завършен етап от степента на образование или на държавните образователни изисквания за придобиване на квалификация по професии за един или повече класове. </w:t>
      </w:r>
    </w:p>
    <w:p w14:paraId="48CA55BE" w14:textId="77777777" w:rsidR="00B112EF" w:rsidRPr="00211413" w:rsidRDefault="00B112EF" w:rsidP="00B112EF">
      <w:pPr>
        <w:ind w:firstLine="708"/>
        <w:jc w:val="both"/>
        <w:rPr>
          <w:lang w:val="ru-RU"/>
        </w:rPr>
      </w:pPr>
      <w:r w:rsidRPr="00211413">
        <w:rPr>
          <w:lang w:val="ru-RU"/>
        </w:rPr>
        <w:t>(8)</w:t>
      </w:r>
      <w:r w:rsidR="004D5235" w:rsidRPr="00211413">
        <w:rPr>
          <w:lang w:val="ru-RU"/>
        </w:rPr>
        <w:t xml:space="preserve"> </w:t>
      </w:r>
      <w:r w:rsidRPr="00211413">
        <w:rPr>
          <w:lang w:val="ru-RU"/>
        </w:rPr>
        <w:t xml:space="preserve">Текущите изпитвания са устни, писмени и практически. </w:t>
      </w:r>
    </w:p>
    <w:p w14:paraId="1548392F" w14:textId="77777777" w:rsidR="00B112EF" w:rsidRPr="00211413" w:rsidRDefault="00B112EF" w:rsidP="00B112EF">
      <w:pPr>
        <w:ind w:firstLine="708"/>
        <w:jc w:val="both"/>
        <w:rPr>
          <w:lang w:val="ru-RU"/>
        </w:rPr>
      </w:pPr>
      <w:r w:rsidRPr="00211413">
        <w:rPr>
          <w:lang w:val="ru-RU"/>
        </w:rPr>
        <w:t xml:space="preserve">(9) Изпитите са: </w:t>
      </w:r>
    </w:p>
    <w:p w14:paraId="0EC68DC7" w14:textId="1258C795" w:rsidR="00B112EF" w:rsidRPr="00211413" w:rsidRDefault="00B112EF" w:rsidP="00B112EF">
      <w:pPr>
        <w:numPr>
          <w:ilvl w:val="0"/>
          <w:numId w:val="6"/>
        </w:numPr>
        <w:spacing w:after="5"/>
        <w:ind w:left="0" w:firstLine="851"/>
        <w:jc w:val="both"/>
        <w:rPr>
          <w:lang w:val="en-GB" w:eastAsia="en-GB"/>
        </w:rPr>
      </w:pPr>
      <w:r w:rsidRPr="00211413">
        <w:rPr>
          <w:lang w:val="en-GB" w:eastAsia="en-GB"/>
        </w:rPr>
        <w:t>приравнителни;</w:t>
      </w:r>
    </w:p>
    <w:p w14:paraId="7239CCA1" w14:textId="77777777" w:rsidR="00B112EF" w:rsidRPr="00211413" w:rsidRDefault="00B112EF" w:rsidP="00B112EF">
      <w:pPr>
        <w:numPr>
          <w:ilvl w:val="0"/>
          <w:numId w:val="6"/>
        </w:numPr>
        <w:spacing w:after="5"/>
        <w:ind w:left="0" w:firstLine="851"/>
        <w:jc w:val="both"/>
        <w:rPr>
          <w:lang w:val="ru-RU" w:eastAsia="en-GB"/>
        </w:rPr>
      </w:pPr>
      <w:r w:rsidRPr="00211413">
        <w:rPr>
          <w:lang w:val="ru-RU" w:eastAsia="en-GB"/>
        </w:rPr>
        <w:t xml:space="preserve">за определяне на срочна или на годишна оценка по учебен предмет; </w:t>
      </w:r>
    </w:p>
    <w:p w14:paraId="2E6C2550" w14:textId="1AB0F94D" w:rsidR="00B112EF" w:rsidRPr="00211413" w:rsidRDefault="00B112EF" w:rsidP="00B112EF">
      <w:pPr>
        <w:numPr>
          <w:ilvl w:val="0"/>
          <w:numId w:val="6"/>
        </w:numPr>
        <w:spacing w:after="5"/>
        <w:ind w:left="0" w:firstLine="851"/>
        <w:jc w:val="both"/>
        <w:rPr>
          <w:lang w:val="en-GB" w:eastAsia="en-GB"/>
        </w:rPr>
      </w:pPr>
      <w:r w:rsidRPr="00211413">
        <w:rPr>
          <w:lang w:val="en-GB" w:eastAsia="en-GB"/>
        </w:rPr>
        <w:t>за промяна на оценката;</w:t>
      </w:r>
    </w:p>
    <w:p w14:paraId="05E04C67" w14:textId="77777777" w:rsidR="005624A7" w:rsidRPr="00211413" w:rsidRDefault="00B112EF" w:rsidP="00B112EF">
      <w:pPr>
        <w:numPr>
          <w:ilvl w:val="0"/>
          <w:numId w:val="6"/>
        </w:numPr>
        <w:spacing w:after="5"/>
        <w:ind w:left="0" w:firstLine="851"/>
        <w:jc w:val="both"/>
        <w:rPr>
          <w:lang w:val="ru-RU" w:eastAsia="en-GB"/>
        </w:rPr>
      </w:pPr>
      <w:r w:rsidRPr="00211413">
        <w:rPr>
          <w:lang w:val="ru-RU" w:eastAsia="en-GB"/>
        </w:rPr>
        <w:t xml:space="preserve">за установяване степента на постигане на компетентностите, определени в </w:t>
      </w:r>
    </w:p>
    <w:p w14:paraId="08DFB2D5" w14:textId="77777777" w:rsidR="00B112EF" w:rsidRPr="00211413" w:rsidRDefault="005624A7" w:rsidP="005624A7">
      <w:pPr>
        <w:spacing w:after="5"/>
        <w:jc w:val="both"/>
        <w:rPr>
          <w:lang w:val="ru-RU" w:eastAsia="en-GB"/>
        </w:rPr>
      </w:pPr>
      <w:r w:rsidRPr="00211413">
        <w:rPr>
          <w:lang w:val="ru-RU" w:eastAsia="en-GB"/>
        </w:rPr>
        <w:t xml:space="preserve">                       </w:t>
      </w:r>
      <w:r w:rsidR="00B112EF" w:rsidRPr="00211413">
        <w:rPr>
          <w:lang w:val="ru-RU" w:eastAsia="en-GB"/>
        </w:rPr>
        <w:t xml:space="preserve">учебната програма по учебен предмет за определен клас; </w:t>
      </w:r>
    </w:p>
    <w:p w14:paraId="08DC5DB0" w14:textId="77777777" w:rsidR="00B112EF" w:rsidRPr="00211413" w:rsidRDefault="00B112EF" w:rsidP="00B112EF">
      <w:pPr>
        <w:numPr>
          <w:ilvl w:val="0"/>
          <w:numId w:val="6"/>
        </w:numPr>
        <w:spacing w:after="5"/>
        <w:ind w:left="0" w:firstLine="851"/>
        <w:jc w:val="both"/>
        <w:rPr>
          <w:lang w:val="ru-RU" w:eastAsia="en-GB"/>
        </w:rPr>
      </w:pPr>
      <w:r w:rsidRPr="00211413">
        <w:rPr>
          <w:lang w:val="ru-RU" w:eastAsia="en-GB"/>
        </w:rPr>
        <w:t xml:space="preserve">за установяване степента на постигане на компетентностите, определени с държавния образователен стандарт за общообразователната подготовка, с държавния образователен стандарт за профилираната подготовка за определен етап от степента на образование и/или с държавния образователен стандарт за придобиване на квалификация по професия; </w:t>
      </w:r>
    </w:p>
    <w:p w14:paraId="0902E748" w14:textId="77777777" w:rsidR="00B112EF" w:rsidRPr="00211413" w:rsidRDefault="00B112EF" w:rsidP="00B112EF">
      <w:pPr>
        <w:ind w:firstLine="708"/>
        <w:jc w:val="both"/>
        <w:rPr>
          <w:lang w:val="ru-RU"/>
        </w:rPr>
      </w:pPr>
      <w:r w:rsidRPr="00211413">
        <w:rPr>
          <w:b/>
          <w:lang w:val="ru-RU"/>
        </w:rPr>
        <w:t>Чл.</w:t>
      </w:r>
      <w:r w:rsidR="00A84B5A" w:rsidRPr="00211413">
        <w:rPr>
          <w:b/>
        </w:rPr>
        <w:t>62</w:t>
      </w:r>
      <w:r w:rsidRPr="00211413">
        <w:rPr>
          <w:lang w:val="ru-RU"/>
        </w:rPr>
        <w:t xml:space="preserve">. (1) Според организацията текущите изпитвания и изпитите са: </w:t>
      </w:r>
    </w:p>
    <w:p w14:paraId="4F6F6D6D" w14:textId="77777777" w:rsidR="00B112EF" w:rsidRPr="00211413" w:rsidRDefault="00B112EF" w:rsidP="00B112EF">
      <w:pPr>
        <w:jc w:val="both"/>
        <w:rPr>
          <w:lang w:val="ru-RU"/>
        </w:rPr>
      </w:pPr>
      <w:r w:rsidRPr="00211413">
        <w:rPr>
          <w:lang w:val="ru-RU"/>
        </w:rPr>
        <w:t xml:space="preserve">1. индивидуални - за отделен оценяван; </w:t>
      </w:r>
    </w:p>
    <w:p w14:paraId="00C5D840" w14:textId="77777777" w:rsidR="00B112EF" w:rsidRPr="00211413" w:rsidRDefault="00B112EF" w:rsidP="00B112EF">
      <w:pPr>
        <w:jc w:val="both"/>
        <w:rPr>
          <w:lang w:val="ru-RU"/>
        </w:rPr>
      </w:pPr>
      <w:r w:rsidRPr="00211413">
        <w:rPr>
          <w:lang w:val="ru-RU"/>
        </w:rPr>
        <w:t>2. групови - за част от учениците от една паралелка или за ученици от една или</w:t>
      </w:r>
    </w:p>
    <w:p w14:paraId="4105C712" w14:textId="77777777" w:rsidR="00B112EF" w:rsidRPr="00211413" w:rsidRDefault="00B112EF" w:rsidP="00B112EF">
      <w:pPr>
        <w:jc w:val="both"/>
        <w:rPr>
          <w:lang w:val="ru-RU"/>
        </w:rPr>
      </w:pPr>
      <w:r w:rsidRPr="00211413">
        <w:rPr>
          <w:lang w:val="ru-RU"/>
        </w:rPr>
        <w:lastRenderedPageBreak/>
        <w:t xml:space="preserve">повече паралелки. </w:t>
      </w:r>
    </w:p>
    <w:p w14:paraId="15B2E3BF" w14:textId="77777777" w:rsidR="00B112EF" w:rsidRPr="00211413" w:rsidRDefault="00A84B5A" w:rsidP="00B112EF">
      <w:pPr>
        <w:spacing w:after="5"/>
        <w:ind w:firstLine="851"/>
        <w:jc w:val="both"/>
        <w:rPr>
          <w:lang w:val="ru-RU" w:eastAsia="en-GB"/>
        </w:rPr>
      </w:pPr>
      <w:r w:rsidRPr="00211413">
        <w:rPr>
          <w:b/>
        </w:rPr>
        <w:t>Чл. 63</w:t>
      </w:r>
      <w:r w:rsidR="00B112EF" w:rsidRPr="00211413">
        <w:rPr>
          <w:b/>
        </w:rPr>
        <w:t xml:space="preserve"> (съгл. Чл.120 от ЗПУО</w:t>
      </w:r>
      <w:r w:rsidR="00D4187F" w:rsidRPr="00211413">
        <w:rPr>
          <w:b/>
        </w:rPr>
        <w:t xml:space="preserve">) </w:t>
      </w:r>
      <w:r w:rsidR="00B112EF" w:rsidRPr="00211413">
        <w:rPr>
          <w:lang w:val="ru-RU" w:eastAsia="en-GB"/>
        </w:rPr>
        <w:t>(1) Оценката съдържа качествен и количествен показател.</w:t>
      </w:r>
    </w:p>
    <w:p w14:paraId="0AD7CC0A" w14:textId="77777777" w:rsidR="00B112EF" w:rsidRPr="00211413" w:rsidRDefault="00B112EF" w:rsidP="00B112EF">
      <w:pPr>
        <w:spacing w:after="5"/>
        <w:ind w:firstLine="708"/>
        <w:jc w:val="both"/>
        <w:rPr>
          <w:lang w:eastAsia="en-GB"/>
        </w:rPr>
      </w:pPr>
      <w:r w:rsidRPr="00211413">
        <w:rPr>
          <w:lang w:val="ru-RU" w:eastAsia="en-GB"/>
        </w:rPr>
        <w:t>(2) Оценките, които може да се поставят, са "отличен (6)", "много добър (5)", "добър (4)", "среден (3)", "слаб (2)".</w:t>
      </w:r>
    </w:p>
    <w:p w14:paraId="13BB5136" w14:textId="77777777" w:rsidR="00B112EF" w:rsidRPr="00211413" w:rsidRDefault="00B112EF" w:rsidP="00B112EF">
      <w:pPr>
        <w:spacing w:after="5"/>
        <w:ind w:firstLine="708"/>
        <w:jc w:val="both"/>
        <w:rPr>
          <w:lang w:val="ru-RU" w:eastAsia="en-GB"/>
        </w:rPr>
      </w:pPr>
      <w:r w:rsidRPr="00211413">
        <w:rPr>
          <w:lang w:val="ru-RU" w:eastAsia="en-GB"/>
        </w:rPr>
        <w:t xml:space="preserve">(3) В случаите когато количественият показател не се определя като цяло число, качественият показател се определя при условията на държавния образователен стандарт за оценяването на резултатите от обучението на учениците. </w:t>
      </w:r>
    </w:p>
    <w:p w14:paraId="1427333A" w14:textId="77777777" w:rsidR="00B112EF" w:rsidRPr="00211413" w:rsidRDefault="00B112EF" w:rsidP="00B112EF">
      <w:pPr>
        <w:spacing w:after="5"/>
        <w:ind w:firstLine="708"/>
        <w:jc w:val="both"/>
        <w:rPr>
          <w:lang w:val="ru-RU" w:eastAsia="en-GB"/>
        </w:rPr>
      </w:pPr>
      <w:r w:rsidRPr="00211413">
        <w:rPr>
          <w:lang w:val="ru-RU" w:eastAsia="en-GB"/>
        </w:rPr>
        <w:t>(4) Когато се използват други количествени показатели, те се приравняват към оценките по ал. 2.</w:t>
      </w:r>
    </w:p>
    <w:p w14:paraId="3EE4EACC" w14:textId="77777777" w:rsidR="00B112EF" w:rsidRPr="00211413" w:rsidRDefault="00B112EF" w:rsidP="00B112EF">
      <w:pPr>
        <w:spacing w:after="5"/>
        <w:ind w:firstLine="708"/>
        <w:jc w:val="both"/>
        <w:rPr>
          <w:lang w:val="ru-RU" w:eastAsia="en-GB"/>
        </w:rPr>
      </w:pPr>
      <w:r w:rsidRPr="00211413">
        <w:rPr>
          <w:lang w:val="ru-RU" w:eastAsia="en-GB"/>
        </w:rPr>
        <w:t xml:space="preserve">(5) Оценките от националното външно оценяване в края на </w:t>
      </w:r>
      <w:r w:rsidRPr="00211413">
        <w:rPr>
          <w:lang w:val="en-US" w:eastAsia="en-GB"/>
        </w:rPr>
        <w:t>XII</w:t>
      </w:r>
      <w:r w:rsidRPr="00211413">
        <w:rPr>
          <w:lang w:val="ru-RU" w:eastAsia="en-GB"/>
        </w:rPr>
        <w:t xml:space="preserve"> клас може да се изразяват само с количествени показатели – в брой точки, без да се приравняват към оценките по ал. 2.</w:t>
      </w:r>
    </w:p>
    <w:p w14:paraId="6F106CD2" w14:textId="77777777" w:rsidR="00B112EF" w:rsidRPr="00211413" w:rsidRDefault="00B112EF" w:rsidP="00B112EF">
      <w:pPr>
        <w:spacing w:after="5"/>
        <w:ind w:firstLine="708"/>
        <w:jc w:val="both"/>
        <w:rPr>
          <w:lang w:val="ru-RU" w:eastAsia="en-GB"/>
        </w:rPr>
      </w:pPr>
      <w:r w:rsidRPr="00211413">
        <w:rPr>
          <w:lang w:val="ru-RU" w:eastAsia="en-GB"/>
        </w:rPr>
        <w:t>(6) Когато за приемане на места,</w:t>
      </w:r>
      <w:r w:rsidR="004D5235" w:rsidRPr="00211413">
        <w:rPr>
          <w:lang w:val="ru-RU" w:eastAsia="en-GB"/>
        </w:rPr>
        <w:t xml:space="preserve"> определени</w:t>
      </w:r>
      <w:r w:rsidRPr="00211413">
        <w:rPr>
          <w:lang w:val="ru-RU" w:eastAsia="en-GB"/>
        </w:rPr>
        <w:t xml:space="preserve"> с държавни</w:t>
      </w:r>
      <w:r w:rsidR="00B77791" w:rsidRPr="00211413">
        <w:rPr>
          <w:lang w:val="ru-RU" w:eastAsia="en-GB"/>
        </w:rPr>
        <w:t>я или с допълнителен план-прием</w:t>
      </w:r>
      <w:r w:rsidRPr="00211413">
        <w:rPr>
          <w:lang w:val="ru-RU" w:eastAsia="en-GB"/>
        </w:rPr>
        <w:t>,</w:t>
      </w:r>
      <w:r w:rsidR="00B77791" w:rsidRPr="00211413">
        <w:rPr>
          <w:lang w:val="ru-RU" w:eastAsia="en-GB"/>
        </w:rPr>
        <w:t xml:space="preserve"> </w:t>
      </w:r>
      <w:r w:rsidRPr="00211413">
        <w:rPr>
          <w:lang w:val="ru-RU" w:eastAsia="en-GB"/>
        </w:rPr>
        <w:t>се налага превръщане в точки на оценките о</w:t>
      </w:r>
      <w:r w:rsidR="00AF6892" w:rsidRPr="00211413">
        <w:rPr>
          <w:lang w:val="ru-RU" w:eastAsia="en-GB"/>
        </w:rPr>
        <w:t xml:space="preserve">т документите за завършен етап </w:t>
      </w:r>
      <w:r w:rsidRPr="00211413">
        <w:rPr>
          <w:lang w:val="ru-RU" w:eastAsia="en-GB"/>
        </w:rPr>
        <w:t>и за завършена основна степен на образование се прилага следната скала:</w:t>
      </w:r>
    </w:p>
    <w:p w14:paraId="642BB6E3" w14:textId="77777777" w:rsidR="00B112EF" w:rsidRPr="00211413" w:rsidRDefault="00B112EF" w:rsidP="00B112EF">
      <w:pPr>
        <w:spacing w:after="5"/>
        <w:ind w:firstLine="708"/>
        <w:jc w:val="both"/>
        <w:rPr>
          <w:lang w:val="ru-RU" w:eastAsia="en-GB"/>
        </w:rPr>
      </w:pPr>
      <w:r w:rsidRPr="00211413">
        <w:rPr>
          <w:lang w:val="ru-RU" w:eastAsia="en-GB"/>
        </w:rPr>
        <w:t>- отличен 6 се приравнява на 50 точки</w:t>
      </w:r>
    </w:p>
    <w:p w14:paraId="7C141361" w14:textId="77777777" w:rsidR="00B112EF" w:rsidRPr="00211413" w:rsidRDefault="00B112EF" w:rsidP="00B112EF">
      <w:pPr>
        <w:spacing w:after="5"/>
        <w:ind w:firstLine="708"/>
        <w:jc w:val="both"/>
        <w:rPr>
          <w:lang w:eastAsia="en-GB"/>
        </w:rPr>
      </w:pPr>
      <w:r w:rsidRPr="00211413">
        <w:rPr>
          <w:lang w:val="ru-RU" w:eastAsia="en-GB"/>
        </w:rPr>
        <w:t>- много добър 5 се приравнявана 39 точки</w:t>
      </w:r>
    </w:p>
    <w:p w14:paraId="2938662D" w14:textId="77777777" w:rsidR="00B112EF" w:rsidRPr="00211413" w:rsidRDefault="00B112EF" w:rsidP="00B112EF">
      <w:pPr>
        <w:spacing w:after="5"/>
        <w:ind w:firstLine="708"/>
        <w:jc w:val="both"/>
        <w:rPr>
          <w:lang w:val="ru-RU" w:eastAsia="en-GB"/>
        </w:rPr>
      </w:pPr>
      <w:r w:rsidRPr="00211413">
        <w:rPr>
          <w:lang w:val="ru-RU" w:eastAsia="en-GB"/>
        </w:rPr>
        <w:t>- добър 4 се приравнява на 26 точки</w:t>
      </w:r>
    </w:p>
    <w:p w14:paraId="73B4A296" w14:textId="77777777" w:rsidR="00B112EF" w:rsidRPr="00211413" w:rsidRDefault="00B112EF" w:rsidP="00B112EF">
      <w:pPr>
        <w:spacing w:after="5"/>
        <w:ind w:firstLine="708"/>
        <w:jc w:val="both"/>
        <w:rPr>
          <w:lang w:val="ru-RU" w:eastAsia="en-GB"/>
        </w:rPr>
      </w:pPr>
      <w:r w:rsidRPr="00211413">
        <w:rPr>
          <w:lang w:val="ru-RU" w:eastAsia="en-GB"/>
        </w:rPr>
        <w:t>- среден 3 се приравнява на 15 точки</w:t>
      </w:r>
    </w:p>
    <w:p w14:paraId="73CE5750" w14:textId="77777777" w:rsidR="00B112EF" w:rsidRPr="00211413" w:rsidRDefault="00B112EF" w:rsidP="00B112EF">
      <w:pPr>
        <w:spacing w:after="5"/>
        <w:ind w:firstLine="708"/>
        <w:jc w:val="both"/>
        <w:rPr>
          <w:lang w:val="ru-RU" w:eastAsia="en-GB"/>
        </w:rPr>
      </w:pPr>
      <w:r w:rsidRPr="00211413">
        <w:rPr>
          <w:lang w:val="ru-RU" w:eastAsia="en-GB"/>
        </w:rPr>
        <w:t>(7) Скалата по ал.6 не се прилага за превръщане на точките в оценка,</w:t>
      </w:r>
      <w:r w:rsidR="004D5235" w:rsidRPr="00211413">
        <w:rPr>
          <w:lang w:val="ru-RU" w:eastAsia="en-GB"/>
        </w:rPr>
        <w:t xml:space="preserve"> </w:t>
      </w:r>
      <w:r w:rsidRPr="00211413">
        <w:rPr>
          <w:lang w:val="ru-RU" w:eastAsia="en-GB"/>
        </w:rPr>
        <w:t>когато оценката е изразена в точки</w:t>
      </w:r>
    </w:p>
    <w:p w14:paraId="4DF89DF5" w14:textId="77777777" w:rsidR="00B112EF" w:rsidRPr="00211413" w:rsidRDefault="00B112EF" w:rsidP="00B112EF">
      <w:pPr>
        <w:spacing w:after="5"/>
        <w:ind w:firstLine="708"/>
        <w:jc w:val="both"/>
        <w:rPr>
          <w:lang w:val="ru-RU" w:eastAsia="en-GB"/>
        </w:rPr>
      </w:pPr>
      <w:r w:rsidRPr="00211413">
        <w:rPr>
          <w:lang w:val="ru-RU" w:eastAsia="en-GB"/>
        </w:rPr>
        <w:t xml:space="preserve">(8) За резултатите в </w:t>
      </w:r>
      <w:r w:rsidR="004D5235" w:rsidRPr="00211413">
        <w:rPr>
          <w:lang w:val="ru-RU" w:eastAsia="en-GB"/>
        </w:rPr>
        <w:t>обучението:</w:t>
      </w:r>
    </w:p>
    <w:p w14:paraId="55D0B09F" w14:textId="77777777" w:rsidR="00B112EF" w:rsidRPr="00211413" w:rsidRDefault="00B112EF" w:rsidP="00B112EF">
      <w:pPr>
        <w:spacing w:after="5"/>
        <w:ind w:firstLine="708"/>
        <w:jc w:val="both"/>
        <w:rPr>
          <w:lang w:eastAsia="en-GB"/>
        </w:rPr>
      </w:pPr>
      <w:r w:rsidRPr="00211413">
        <w:rPr>
          <w:lang w:val="ru-RU" w:eastAsia="en-GB"/>
        </w:rPr>
        <w:t>от ІV до ХІІ класс по всеки учебен предмет или модул се формира годишна оценка с качествен и количествен показател</w:t>
      </w:r>
    </w:p>
    <w:p w14:paraId="42149DD3" w14:textId="77777777" w:rsidR="00B112EF" w:rsidRPr="00211413" w:rsidRDefault="00B112EF" w:rsidP="00B112EF">
      <w:pPr>
        <w:ind w:firstLine="708"/>
        <w:jc w:val="both"/>
        <w:rPr>
          <w:lang w:val="ru-RU"/>
        </w:rPr>
      </w:pPr>
      <w:r w:rsidRPr="00211413">
        <w:rPr>
          <w:lang w:val="ru-RU"/>
        </w:rPr>
        <w:t xml:space="preserve"> (9) Количественият показател може да не се определя като цяло число /за държавните изпити за придобиване на степен на професионална квалификация/, при което качественият показател се определя, както следва: </w:t>
      </w:r>
    </w:p>
    <w:p w14:paraId="2BF78E3B" w14:textId="77777777" w:rsidR="00B112EF" w:rsidRPr="00211413" w:rsidRDefault="00B112EF" w:rsidP="00B112EF">
      <w:pPr>
        <w:jc w:val="both"/>
        <w:rPr>
          <w:lang w:val="ru-RU"/>
        </w:rPr>
      </w:pPr>
      <w:r w:rsidRPr="00211413">
        <w:rPr>
          <w:lang w:val="ru-RU"/>
        </w:rPr>
        <w:t xml:space="preserve">а) за количествен показател от 2,00 до 2,99 се определя качествен показател слаб; </w:t>
      </w:r>
    </w:p>
    <w:p w14:paraId="53183A76" w14:textId="77777777" w:rsidR="00B112EF" w:rsidRPr="00211413" w:rsidRDefault="00B112EF" w:rsidP="00B112EF">
      <w:pPr>
        <w:jc w:val="both"/>
        <w:rPr>
          <w:lang w:val="ru-RU"/>
        </w:rPr>
      </w:pPr>
      <w:r w:rsidRPr="00211413">
        <w:rPr>
          <w:lang w:val="ru-RU"/>
        </w:rPr>
        <w:t>б) за количествен показател от 3,00 до 3,49 се определя качествен показател</w:t>
      </w:r>
    </w:p>
    <w:p w14:paraId="63879037" w14:textId="77777777" w:rsidR="00B112EF" w:rsidRPr="00211413" w:rsidRDefault="00B112EF" w:rsidP="00B112EF">
      <w:pPr>
        <w:jc w:val="both"/>
        <w:rPr>
          <w:lang w:val="ru-RU"/>
        </w:rPr>
      </w:pPr>
      <w:r w:rsidRPr="00211413">
        <w:rPr>
          <w:lang w:val="ru-RU"/>
        </w:rPr>
        <w:t xml:space="preserve">среден; </w:t>
      </w:r>
    </w:p>
    <w:p w14:paraId="62B47588" w14:textId="77777777" w:rsidR="00B112EF" w:rsidRPr="00211413" w:rsidRDefault="00B112EF" w:rsidP="00B112EF">
      <w:pPr>
        <w:jc w:val="both"/>
        <w:rPr>
          <w:lang w:val="ru-RU"/>
        </w:rPr>
      </w:pPr>
      <w:r w:rsidRPr="00211413">
        <w:rPr>
          <w:lang w:val="ru-RU"/>
        </w:rPr>
        <w:t xml:space="preserve">в) за количествен показател от 3,50 до 4,49 се определя качествен показател добър; </w:t>
      </w:r>
    </w:p>
    <w:p w14:paraId="400DBD4B" w14:textId="77777777" w:rsidR="00B112EF" w:rsidRPr="00211413" w:rsidRDefault="00B112EF" w:rsidP="00B112EF">
      <w:pPr>
        <w:jc w:val="both"/>
        <w:rPr>
          <w:lang w:val="ru-RU"/>
        </w:rPr>
      </w:pPr>
      <w:r w:rsidRPr="00211413">
        <w:rPr>
          <w:lang w:val="ru-RU"/>
        </w:rPr>
        <w:t>г) за количествен показател от 4,50 до 5,49 се определя качествен показател много</w:t>
      </w:r>
      <w:r w:rsidR="005624A7" w:rsidRPr="00211413">
        <w:rPr>
          <w:lang w:val="ru-RU"/>
        </w:rPr>
        <w:t xml:space="preserve"> </w:t>
      </w:r>
      <w:r w:rsidRPr="00211413">
        <w:rPr>
          <w:lang w:val="ru-RU"/>
        </w:rPr>
        <w:t xml:space="preserve">добър; </w:t>
      </w:r>
    </w:p>
    <w:p w14:paraId="6A23CCBF" w14:textId="77777777" w:rsidR="00B112EF" w:rsidRPr="00211413" w:rsidRDefault="00B112EF" w:rsidP="00B112EF">
      <w:pPr>
        <w:jc w:val="both"/>
        <w:rPr>
          <w:lang w:val="ru-RU"/>
        </w:rPr>
      </w:pPr>
      <w:r w:rsidRPr="00211413">
        <w:rPr>
          <w:lang w:val="ru-RU"/>
        </w:rPr>
        <w:t xml:space="preserve">д) за количествен показател от 5,50 до 6,00 се определя качествен показател отличен. </w:t>
      </w:r>
    </w:p>
    <w:p w14:paraId="7A72A7CE" w14:textId="7D62BEA2" w:rsidR="00B112EF" w:rsidRPr="00211413" w:rsidRDefault="00B112EF" w:rsidP="00B112EF">
      <w:pPr>
        <w:ind w:firstLine="708"/>
        <w:jc w:val="both"/>
        <w:rPr>
          <w:lang w:val="ru-RU"/>
        </w:rPr>
      </w:pPr>
      <w:r w:rsidRPr="00211413">
        <w:rPr>
          <w:b/>
          <w:lang w:val="ru-RU"/>
        </w:rPr>
        <w:t>Чл.</w:t>
      </w:r>
      <w:r w:rsidR="00A84B5A" w:rsidRPr="00211413">
        <w:rPr>
          <w:b/>
        </w:rPr>
        <w:t>64</w:t>
      </w:r>
      <w:r w:rsidRPr="00211413">
        <w:rPr>
          <w:lang w:val="ru-RU"/>
        </w:rPr>
        <w:t xml:space="preserve">(1) Оценяването в процеса на училищното обучение има за цел установяване на постигнатите резултати от учениците по учебен предмет по време на учебната година и поставяне на текущи, срочни и годишни оценки по задължителна и задължителноизбираема подготовка. </w:t>
      </w:r>
    </w:p>
    <w:p w14:paraId="5E741E72" w14:textId="7BDE2D34" w:rsidR="00B112EF" w:rsidRPr="00211413" w:rsidRDefault="00B112EF" w:rsidP="00E01AFF">
      <w:pPr>
        <w:ind w:firstLine="708"/>
        <w:jc w:val="both"/>
        <w:rPr>
          <w:lang w:val="ru-RU"/>
        </w:rPr>
      </w:pPr>
      <w:r w:rsidRPr="00211413">
        <w:rPr>
          <w:lang w:val="ru-RU"/>
        </w:rPr>
        <w:t xml:space="preserve">(2) При завършване на основно и средно образование се поставят и окончателни оценки по учебните предмети. </w:t>
      </w:r>
    </w:p>
    <w:p w14:paraId="2E87F058" w14:textId="7AF6027A" w:rsidR="00B112EF" w:rsidRPr="00211413" w:rsidRDefault="00B112EF" w:rsidP="00E01AFF">
      <w:pPr>
        <w:ind w:firstLine="708"/>
        <w:jc w:val="both"/>
        <w:rPr>
          <w:lang w:val="ru-RU"/>
        </w:rPr>
      </w:pPr>
      <w:r w:rsidRPr="00211413">
        <w:rPr>
          <w:lang w:val="ru-RU"/>
        </w:rPr>
        <w:t xml:space="preserve">(3) В началото на учебната година се установява и оценява входното равнище на </w:t>
      </w:r>
      <w:r w:rsidR="005624A7" w:rsidRPr="00211413">
        <w:rPr>
          <w:lang w:val="ru-RU"/>
        </w:rPr>
        <w:t>уч</w:t>
      </w:r>
      <w:r w:rsidRPr="00211413">
        <w:rPr>
          <w:lang w:val="ru-RU"/>
        </w:rPr>
        <w:t xml:space="preserve">ениците. </w:t>
      </w:r>
    </w:p>
    <w:p w14:paraId="301C24E7" w14:textId="77777777" w:rsidR="00B112EF" w:rsidRPr="00211413" w:rsidRDefault="00B112EF" w:rsidP="00B112EF">
      <w:pPr>
        <w:ind w:firstLine="708"/>
        <w:jc w:val="both"/>
        <w:rPr>
          <w:lang w:val="ru-RU"/>
        </w:rPr>
      </w:pPr>
      <w:r w:rsidRPr="00211413">
        <w:rPr>
          <w:b/>
          <w:lang w:val="ru-RU"/>
        </w:rPr>
        <w:t>Чл.</w:t>
      </w:r>
      <w:r w:rsidR="00A84B5A" w:rsidRPr="00211413">
        <w:rPr>
          <w:b/>
        </w:rPr>
        <w:t>65</w:t>
      </w:r>
      <w:r w:rsidRPr="00211413">
        <w:rPr>
          <w:lang w:val="ru-RU"/>
        </w:rPr>
        <w:t>.</w:t>
      </w:r>
      <w:r w:rsidR="004D5235" w:rsidRPr="00211413">
        <w:rPr>
          <w:lang w:val="ru-RU"/>
        </w:rPr>
        <w:t xml:space="preserve"> </w:t>
      </w:r>
      <w:r w:rsidRPr="00211413">
        <w:rPr>
          <w:lang w:val="ru-RU"/>
        </w:rPr>
        <w:t xml:space="preserve">(1) В процеса на училищното обучение се извършва вътрешно и външно оценяване. </w:t>
      </w:r>
    </w:p>
    <w:p w14:paraId="42C08FF4" w14:textId="77777777" w:rsidR="00B112EF" w:rsidRPr="00211413" w:rsidRDefault="00B112EF" w:rsidP="00B112EF">
      <w:pPr>
        <w:ind w:firstLine="708"/>
        <w:jc w:val="both"/>
        <w:rPr>
          <w:lang w:val="ru-RU"/>
        </w:rPr>
      </w:pPr>
      <w:r w:rsidRPr="00211413">
        <w:rPr>
          <w:lang w:val="ru-RU"/>
        </w:rPr>
        <w:t xml:space="preserve">(2) Вътрешното оценяване се извършва чрез текущи изпитвания. </w:t>
      </w:r>
    </w:p>
    <w:p w14:paraId="705F5BE7" w14:textId="77777777" w:rsidR="00B112EF" w:rsidRPr="00211413" w:rsidRDefault="00B112EF" w:rsidP="00B112EF">
      <w:pPr>
        <w:ind w:firstLine="708"/>
        <w:jc w:val="both"/>
        <w:rPr>
          <w:lang w:val="ru-RU"/>
        </w:rPr>
      </w:pPr>
      <w:r w:rsidRPr="00211413">
        <w:rPr>
          <w:lang w:val="ru-RU"/>
        </w:rPr>
        <w:t xml:space="preserve">(3) Външното оценяване се извършва чрез текущи изпитвания, изпити и изпитвания. </w:t>
      </w:r>
    </w:p>
    <w:p w14:paraId="1555AC13" w14:textId="77777777" w:rsidR="00B112EF" w:rsidRPr="00211413" w:rsidRDefault="00B112EF" w:rsidP="00B112EF">
      <w:pPr>
        <w:ind w:firstLine="708"/>
        <w:jc w:val="both"/>
        <w:rPr>
          <w:lang w:val="ru-RU"/>
        </w:rPr>
      </w:pPr>
      <w:r w:rsidRPr="00211413">
        <w:rPr>
          <w:b/>
          <w:lang w:val="ru-RU"/>
        </w:rPr>
        <w:t>Чл.</w:t>
      </w:r>
      <w:r w:rsidR="00A84B5A" w:rsidRPr="00211413">
        <w:rPr>
          <w:b/>
        </w:rPr>
        <w:t>66</w:t>
      </w:r>
      <w:r w:rsidRPr="00211413">
        <w:rPr>
          <w:lang w:val="ru-RU"/>
        </w:rPr>
        <w:t>.</w:t>
      </w:r>
      <w:r w:rsidR="004D5235" w:rsidRPr="00211413">
        <w:rPr>
          <w:lang w:val="ru-RU"/>
        </w:rPr>
        <w:t xml:space="preserve"> </w:t>
      </w:r>
      <w:r w:rsidRPr="00211413">
        <w:rPr>
          <w:lang w:val="ru-RU"/>
        </w:rPr>
        <w:t xml:space="preserve">(1) Задачите, другите материали и критериите за оценяване се подготвят от оценяващия. </w:t>
      </w:r>
    </w:p>
    <w:p w14:paraId="12B711D2" w14:textId="77777777" w:rsidR="00B112EF" w:rsidRPr="00211413" w:rsidRDefault="00B112EF" w:rsidP="00DE3DD6">
      <w:pPr>
        <w:ind w:firstLine="708"/>
        <w:jc w:val="both"/>
        <w:rPr>
          <w:lang w:val="ru-RU"/>
        </w:rPr>
      </w:pPr>
      <w:r w:rsidRPr="00211413">
        <w:rPr>
          <w:lang w:val="ru-RU"/>
        </w:rPr>
        <w:t>(2) Подготвените задачи, материали и критерии за оценяване по чл.48, ал. 3, т.1-3 се</w:t>
      </w:r>
      <w:r w:rsidR="00DE3DD6" w:rsidRPr="00211413">
        <w:t xml:space="preserve"> </w:t>
      </w:r>
      <w:r w:rsidRPr="00211413">
        <w:rPr>
          <w:lang w:val="ru-RU"/>
        </w:rPr>
        <w:t xml:space="preserve">утвърждават от директора на училището. </w:t>
      </w:r>
    </w:p>
    <w:p w14:paraId="1433729E" w14:textId="77777777" w:rsidR="00B112EF" w:rsidRPr="00211413" w:rsidRDefault="00B112EF" w:rsidP="00B112EF">
      <w:pPr>
        <w:ind w:firstLine="708"/>
        <w:jc w:val="both"/>
        <w:rPr>
          <w:lang w:val="ru-RU"/>
        </w:rPr>
      </w:pPr>
      <w:r w:rsidRPr="00211413">
        <w:rPr>
          <w:b/>
          <w:lang w:val="ru-RU"/>
        </w:rPr>
        <w:lastRenderedPageBreak/>
        <w:t>Чл.</w:t>
      </w:r>
      <w:r w:rsidR="00A84B5A" w:rsidRPr="00211413">
        <w:rPr>
          <w:b/>
        </w:rPr>
        <w:t>66</w:t>
      </w:r>
      <w:r w:rsidRPr="00211413">
        <w:rPr>
          <w:lang w:val="ru-RU"/>
        </w:rPr>
        <w:t>.</w:t>
      </w:r>
      <w:r w:rsidR="004D5235" w:rsidRPr="00211413">
        <w:rPr>
          <w:lang w:val="ru-RU"/>
        </w:rPr>
        <w:t xml:space="preserve"> </w:t>
      </w:r>
      <w:r w:rsidRPr="00211413">
        <w:rPr>
          <w:lang w:val="ru-RU"/>
        </w:rPr>
        <w:t xml:space="preserve">(1) Текущите изпитвания при условията на вътрешно оценяване се осъществяват системно през първия и втория учебен срок. </w:t>
      </w:r>
    </w:p>
    <w:p w14:paraId="14C0DC43" w14:textId="77777777" w:rsidR="00B112EF" w:rsidRPr="00211413" w:rsidRDefault="00B112EF" w:rsidP="00B112EF">
      <w:pPr>
        <w:ind w:firstLine="708"/>
        <w:jc w:val="both"/>
        <w:rPr>
          <w:lang w:val="ru-RU"/>
        </w:rPr>
      </w:pPr>
      <w:r w:rsidRPr="00211413">
        <w:rPr>
          <w:lang w:val="ru-RU"/>
        </w:rPr>
        <w:t xml:space="preserve">(2) По време на учебните срокове учителят осигурява ритмичност при оценяването на всеки ученик. </w:t>
      </w:r>
    </w:p>
    <w:p w14:paraId="6A512CE9" w14:textId="7462E105" w:rsidR="00D4187F" w:rsidRPr="00EF519D" w:rsidRDefault="001D50B7" w:rsidP="00D4187F">
      <w:pPr>
        <w:rPr>
          <w:color w:val="FF0000"/>
        </w:rPr>
      </w:pPr>
      <w:r w:rsidRPr="00EF519D">
        <w:rPr>
          <w:b/>
          <w:color w:val="FF0000"/>
          <w:lang w:val="ru-RU"/>
        </w:rPr>
        <w:t xml:space="preserve">           </w:t>
      </w:r>
      <w:r w:rsidR="00D4187F" w:rsidRPr="00EF519D">
        <w:rPr>
          <w:b/>
          <w:color w:val="FF0000"/>
          <w:lang w:val="ru-RU"/>
        </w:rPr>
        <w:t>Чл.</w:t>
      </w:r>
      <w:r w:rsidR="00D4187F" w:rsidRPr="00EF519D">
        <w:rPr>
          <w:b/>
          <w:color w:val="FF0000"/>
        </w:rPr>
        <w:t>67</w:t>
      </w:r>
      <w:r w:rsidR="00D4187F" w:rsidRPr="00EF519D">
        <w:rPr>
          <w:b/>
          <w:color w:val="FF0000"/>
          <w:lang w:val="ru-RU"/>
        </w:rPr>
        <w:t>.</w:t>
      </w:r>
      <w:r w:rsidR="004D5235" w:rsidRPr="00EF519D">
        <w:rPr>
          <w:b/>
          <w:color w:val="FF0000"/>
          <w:lang w:val="ru-RU"/>
        </w:rPr>
        <w:t xml:space="preserve"> </w:t>
      </w:r>
      <w:r w:rsidR="00D4187F" w:rsidRPr="00EF519D">
        <w:rPr>
          <w:color w:val="FF0000"/>
          <w:lang w:val="ru-RU"/>
        </w:rPr>
        <w:t>(</w:t>
      </w:r>
      <w:r w:rsidR="00BF3034" w:rsidRPr="00EF519D">
        <w:rPr>
          <w:color w:val="FF0000"/>
          <w:lang w:val="ru-RU"/>
        </w:rPr>
        <w:t>1</w:t>
      </w:r>
      <w:bookmarkStart w:id="1" w:name="_Hlk171083765"/>
      <w:r w:rsidR="00D4187F" w:rsidRPr="00EF519D">
        <w:rPr>
          <w:color w:val="FF0000"/>
          <w:lang w:val="ru-RU"/>
        </w:rPr>
        <w:t xml:space="preserve">) </w:t>
      </w:r>
      <w:r w:rsidR="00D4187F" w:rsidRPr="00EF519D">
        <w:rPr>
          <w:b/>
          <w:color w:val="FF0000"/>
        </w:rPr>
        <w:t xml:space="preserve">съгл. Чл.12 </w:t>
      </w:r>
      <w:r w:rsidR="00D4187F" w:rsidRPr="00EF519D">
        <w:rPr>
          <w:color w:val="FF0000"/>
        </w:rPr>
        <w:t>от</w:t>
      </w:r>
      <w:r w:rsidR="00D4187F" w:rsidRPr="00EF519D">
        <w:rPr>
          <w:b/>
          <w:color w:val="FF0000"/>
        </w:rPr>
        <w:t xml:space="preserve"> </w:t>
      </w:r>
      <w:r w:rsidR="00D4187F" w:rsidRPr="00EF519D">
        <w:rPr>
          <w:color w:val="FF0000"/>
        </w:rPr>
        <w:t>Наредба</w:t>
      </w:r>
      <w:r w:rsidR="00D4187F" w:rsidRPr="00EF519D">
        <w:rPr>
          <w:b/>
          <w:color w:val="FF0000"/>
        </w:rPr>
        <w:t xml:space="preserve"> </w:t>
      </w:r>
      <w:r w:rsidR="00D4187F" w:rsidRPr="00EF519D">
        <w:rPr>
          <w:color w:val="FF0000"/>
        </w:rPr>
        <w:t>за оценяване на резултатите от обучението на учениците</w:t>
      </w:r>
      <w:r w:rsidRPr="00EF519D">
        <w:rPr>
          <w:color w:val="FF0000"/>
        </w:rPr>
        <w:t>- от 2017/2018 г.)</w:t>
      </w:r>
    </w:p>
    <w:bookmarkEnd w:id="1"/>
    <w:p w14:paraId="4734E340" w14:textId="77777777" w:rsidR="004054F3" w:rsidRPr="00EF519D" w:rsidRDefault="004054F3" w:rsidP="00D4187F">
      <w:pPr>
        <w:jc w:val="both"/>
        <w:rPr>
          <w:color w:val="FF0000"/>
        </w:rPr>
      </w:pPr>
      <w:r w:rsidRPr="00EF519D">
        <w:rPr>
          <w:color w:val="FF0000"/>
        </w:rPr>
        <w:t xml:space="preserve">Освен ако в съответната учебна програма не е определено друго, минималният задължителен брой текущи изпитвания по учебен предмет или модули за всеки учебен срок е: </w:t>
      </w:r>
    </w:p>
    <w:p w14:paraId="52FEEAB6" w14:textId="168C28F4" w:rsidR="004054F3" w:rsidRPr="00EF519D" w:rsidRDefault="004054F3" w:rsidP="00D4187F">
      <w:pPr>
        <w:jc w:val="both"/>
        <w:rPr>
          <w:color w:val="FF0000"/>
        </w:rPr>
      </w:pPr>
      <w:r w:rsidRPr="00EF519D">
        <w:rPr>
          <w:color w:val="FF0000"/>
        </w:rPr>
        <w:t xml:space="preserve">1. две текущи изпитвания по учебни предмети или модули, изучавани по училищен учебен план с до два учебни часа </w:t>
      </w:r>
      <w:r w:rsidR="007815E3">
        <w:rPr>
          <w:color w:val="FF0000"/>
        </w:rPr>
        <w:t xml:space="preserve"> вклю</w:t>
      </w:r>
      <w:r w:rsidR="005D45BE">
        <w:rPr>
          <w:color w:val="FF0000"/>
        </w:rPr>
        <w:t xml:space="preserve">чително </w:t>
      </w:r>
      <w:r w:rsidRPr="00EF519D">
        <w:rPr>
          <w:color w:val="FF0000"/>
        </w:rPr>
        <w:t xml:space="preserve">седмично; </w:t>
      </w:r>
    </w:p>
    <w:p w14:paraId="611B3C1B" w14:textId="0EEBFC97" w:rsidR="004054F3" w:rsidRDefault="004054F3" w:rsidP="00D4187F">
      <w:pPr>
        <w:jc w:val="both"/>
        <w:rPr>
          <w:color w:val="FF0000"/>
        </w:rPr>
      </w:pPr>
      <w:r w:rsidRPr="00EF519D">
        <w:rPr>
          <w:color w:val="FF0000"/>
        </w:rPr>
        <w:t xml:space="preserve">2. три текущи изпитвания по учебни предмети или модули, изучавани по училищен учебен план </w:t>
      </w:r>
      <w:r w:rsidR="005D45BE">
        <w:rPr>
          <w:color w:val="FF0000"/>
        </w:rPr>
        <w:t xml:space="preserve">над </w:t>
      </w:r>
      <w:r w:rsidRPr="00EF519D">
        <w:rPr>
          <w:color w:val="FF0000"/>
        </w:rPr>
        <w:t xml:space="preserve"> 2 учебни часа седмично;</w:t>
      </w:r>
    </w:p>
    <w:p w14:paraId="11DF86A7" w14:textId="7900E1C1" w:rsidR="002555FE" w:rsidRPr="00EF519D" w:rsidRDefault="002555FE" w:rsidP="00D4187F">
      <w:pPr>
        <w:jc w:val="both"/>
        <w:rPr>
          <w:color w:val="FF0000"/>
        </w:rPr>
      </w:pPr>
      <w:r>
        <w:rPr>
          <w:color w:val="FF0000"/>
        </w:rPr>
        <w:t xml:space="preserve">3. Едно текущо изпитване по </w:t>
      </w:r>
      <w:r w:rsidR="0052648E">
        <w:rPr>
          <w:color w:val="FF0000"/>
        </w:rPr>
        <w:t xml:space="preserve">всеки модул от профилираната или професионална </w:t>
      </w:r>
      <w:r w:rsidR="00E30638">
        <w:rPr>
          <w:color w:val="FF0000"/>
        </w:rPr>
        <w:t>подготовка</w:t>
      </w:r>
    </w:p>
    <w:p w14:paraId="102E7C65" w14:textId="77777777" w:rsidR="004054F3" w:rsidRPr="00EF519D" w:rsidRDefault="004D0B76" w:rsidP="00D4187F">
      <w:pPr>
        <w:jc w:val="both"/>
        <w:rPr>
          <w:color w:val="FF0000"/>
        </w:rPr>
      </w:pPr>
      <w:r w:rsidRPr="00EF519D">
        <w:rPr>
          <w:color w:val="FF0000"/>
        </w:rPr>
        <w:t>(3</w:t>
      </w:r>
      <w:r w:rsidR="004054F3" w:rsidRPr="00EF519D">
        <w:rPr>
          <w:color w:val="FF0000"/>
        </w:rPr>
        <w:t>) (Изм. - ДВ, бр. 78 от 2017 г., в сила от 29.09.2017 г.) В минималния задължителен брой текущи изпитвания по ал. 1 се включва текущото изпитване по чл. 11, ал. 2</w:t>
      </w:r>
      <w:r w:rsidRPr="00EF519D">
        <w:rPr>
          <w:color w:val="FF0000"/>
        </w:rPr>
        <w:t xml:space="preserve"> (за входно равнище)</w:t>
      </w:r>
    </w:p>
    <w:p w14:paraId="273AB7EB" w14:textId="620917F9" w:rsidR="00D875AF" w:rsidRPr="00EF519D" w:rsidRDefault="001D50B7" w:rsidP="00D875AF">
      <w:pPr>
        <w:rPr>
          <w:color w:val="FF0000"/>
        </w:rPr>
      </w:pPr>
      <w:r w:rsidRPr="00211413">
        <w:rPr>
          <w:lang w:val="ru-RU"/>
        </w:rPr>
        <w:t xml:space="preserve">            </w:t>
      </w:r>
      <w:r w:rsidR="00B112EF" w:rsidRPr="00211413">
        <w:rPr>
          <w:b/>
          <w:lang w:val="ru-RU"/>
        </w:rPr>
        <w:t>Чл.</w:t>
      </w:r>
      <w:r w:rsidR="00A84B5A" w:rsidRPr="00211413">
        <w:rPr>
          <w:b/>
        </w:rPr>
        <w:t>68</w:t>
      </w:r>
      <w:r w:rsidR="00B112EF" w:rsidRPr="00211413">
        <w:rPr>
          <w:lang w:val="ru-RU"/>
        </w:rPr>
        <w:t>.</w:t>
      </w:r>
      <w:r w:rsidR="004D5235" w:rsidRPr="00211413">
        <w:t xml:space="preserve"> </w:t>
      </w:r>
      <w:r w:rsidR="00B112EF" w:rsidRPr="00211413">
        <w:rPr>
          <w:lang w:val="ru-RU"/>
        </w:rPr>
        <w:t>(1)</w:t>
      </w:r>
      <w:r w:rsidR="00D875AF" w:rsidRPr="00D875AF">
        <w:rPr>
          <w:color w:val="FF0000"/>
          <w:lang w:val="ru-RU"/>
        </w:rPr>
        <w:t xml:space="preserve"> </w:t>
      </w:r>
      <w:r w:rsidR="00D875AF" w:rsidRPr="00EF519D">
        <w:rPr>
          <w:b/>
          <w:color w:val="FF0000"/>
        </w:rPr>
        <w:t>съгл. Чл.1</w:t>
      </w:r>
      <w:r w:rsidR="00D875AF">
        <w:rPr>
          <w:b/>
          <w:color w:val="FF0000"/>
        </w:rPr>
        <w:t>3</w:t>
      </w:r>
      <w:r w:rsidR="00D875AF" w:rsidRPr="00EF519D">
        <w:rPr>
          <w:b/>
          <w:color w:val="FF0000"/>
        </w:rPr>
        <w:t xml:space="preserve"> </w:t>
      </w:r>
      <w:bookmarkStart w:id="2" w:name="_Hlk171083855"/>
      <w:r w:rsidR="00D875AF" w:rsidRPr="00EF519D">
        <w:rPr>
          <w:color w:val="FF0000"/>
        </w:rPr>
        <w:t>от</w:t>
      </w:r>
      <w:r w:rsidR="00D875AF" w:rsidRPr="00EF519D">
        <w:rPr>
          <w:b/>
          <w:color w:val="FF0000"/>
        </w:rPr>
        <w:t xml:space="preserve"> </w:t>
      </w:r>
      <w:r w:rsidR="00D875AF" w:rsidRPr="00EF519D">
        <w:rPr>
          <w:color w:val="FF0000"/>
        </w:rPr>
        <w:t>Наредба</w:t>
      </w:r>
      <w:r w:rsidR="00D875AF" w:rsidRPr="00EF519D">
        <w:rPr>
          <w:b/>
          <w:color w:val="FF0000"/>
        </w:rPr>
        <w:t xml:space="preserve"> </w:t>
      </w:r>
      <w:r w:rsidR="00D875AF" w:rsidRPr="00EF519D">
        <w:rPr>
          <w:color w:val="FF0000"/>
        </w:rPr>
        <w:t>за оценяване на резултатите от обучението на учениците</w:t>
      </w:r>
      <w:bookmarkEnd w:id="2"/>
      <w:r w:rsidR="00D875AF" w:rsidRPr="00EF519D">
        <w:rPr>
          <w:color w:val="FF0000"/>
        </w:rPr>
        <w:t>- от 2017/2018 г.)</w:t>
      </w:r>
    </w:p>
    <w:p w14:paraId="3EBE2A37" w14:textId="419F1485" w:rsidR="00D875AF" w:rsidRPr="0076330E" w:rsidRDefault="00D875AF" w:rsidP="00D875AF">
      <w:pPr>
        <w:shd w:val="clear" w:color="auto" w:fill="FFFFFF"/>
        <w:rPr>
          <w:color w:val="000000"/>
        </w:rPr>
      </w:pPr>
      <w:r w:rsidRPr="0076330E">
        <w:rPr>
          <w:color w:val="000000"/>
        </w:rPr>
        <w:t>(1) Според формата текущите изпитвания са устни, писмени и практически, а според обхвата - индивидуални и групови.</w:t>
      </w:r>
    </w:p>
    <w:p w14:paraId="206647FD" w14:textId="77777777" w:rsidR="00D875AF" w:rsidRPr="0076330E" w:rsidRDefault="00D875AF" w:rsidP="00D875AF">
      <w:pPr>
        <w:shd w:val="clear" w:color="auto" w:fill="FFFFFF"/>
        <w:rPr>
          <w:color w:val="000000"/>
        </w:rPr>
      </w:pPr>
      <w:r w:rsidRPr="0076330E">
        <w:rPr>
          <w:color w:val="000000"/>
        </w:rPr>
        <w:t>(2) След установяване на постигнатите резултати при текущите изпитвания на учениците се поставят текущи оценки.</w:t>
      </w:r>
    </w:p>
    <w:p w14:paraId="0EE47DBE" w14:textId="77777777" w:rsidR="00D875AF" w:rsidRPr="0076330E" w:rsidRDefault="00D875AF" w:rsidP="00D875AF">
      <w:pPr>
        <w:shd w:val="clear" w:color="auto" w:fill="FFFFFF"/>
        <w:rPr>
          <w:color w:val="000000"/>
        </w:rPr>
      </w:pPr>
      <w:r w:rsidRPr="0076330E">
        <w:rPr>
          <w:color w:val="000000"/>
        </w:rPr>
        <w:t>(3) (Доп. - ДВ, бр. 78 от 2017 г., в сила от 29.09.2017 г.) При текущите устни и практически изпитвания оценяващият е длъжен да аргументира устно оценката си пред ученика, а при текущите писмени изпитвания - писмено с изключение на случаите, когато текущото писмено изпитване е под формата на тест с избираеми отговори и/или с кратък свободен отговор.</w:t>
      </w:r>
    </w:p>
    <w:p w14:paraId="6EB8AAC7" w14:textId="77777777" w:rsidR="00D875AF" w:rsidRPr="0076330E" w:rsidRDefault="00D875AF" w:rsidP="00D875AF">
      <w:pPr>
        <w:shd w:val="clear" w:color="auto" w:fill="FFFFFF"/>
        <w:rPr>
          <w:color w:val="000000"/>
        </w:rPr>
      </w:pPr>
      <w:r w:rsidRPr="0076330E">
        <w:rPr>
          <w:color w:val="000000"/>
        </w:rPr>
        <w:t>(4) Когато текущите изпитвания се осъществяват въз основа на проект, представянето на проекта може да е в устна, в писмена и/или в практическа форма.</w:t>
      </w:r>
    </w:p>
    <w:p w14:paraId="755B0501" w14:textId="44073B92" w:rsidR="0042734B" w:rsidRDefault="00B112EF" w:rsidP="0042734B">
      <w:r w:rsidRPr="00211413">
        <w:rPr>
          <w:b/>
          <w:lang w:val="ru-RU"/>
        </w:rPr>
        <w:t>Чл.</w:t>
      </w:r>
      <w:r w:rsidR="00A84B5A" w:rsidRPr="00211413">
        <w:rPr>
          <w:b/>
        </w:rPr>
        <w:t>69</w:t>
      </w:r>
      <w:r w:rsidRPr="00211413">
        <w:rPr>
          <w:lang w:val="ru-RU"/>
        </w:rPr>
        <w:t>.</w:t>
      </w:r>
      <w:r w:rsidR="004D5235" w:rsidRPr="00211413">
        <w:rPr>
          <w:lang w:val="ru-RU"/>
        </w:rPr>
        <w:t xml:space="preserve"> </w:t>
      </w:r>
      <w:r w:rsidR="0042734B">
        <w:rPr>
          <w:lang w:val="ru-RU"/>
        </w:rPr>
        <w:t xml:space="preserve">Съгл. </w:t>
      </w:r>
      <w:r w:rsidR="0042734B">
        <w:rPr>
          <w:b/>
          <w:bCs/>
        </w:rPr>
        <w:t>Чл. 14</w:t>
      </w:r>
      <w:r w:rsidR="002B310F">
        <w:rPr>
          <w:b/>
          <w:bCs/>
        </w:rPr>
        <w:t xml:space="preserve"> и чл.15</w:t>
      </w:r>
      <w:r w:rsidR="0042734B">
        <w:rPr>
          <w:b/>
          <w:bCs/>
        </w:rPr>
        <w:t xml:space="preserve"> от</w:t>
      </w:r>
      <w:r w:rsidR="0042734B" w:rsidRPr="0042734B">
        <w:rPr>
          <w:color w:val="FF0000"/>
        </w:rPr>
        <w:t xml:space="preserve"> </w:t>
      </w:r>
      <w:r w:rsidR="0042734B" w:rsidRPr="00EF519D">
        <w:rPr>
          <w:color w:val="FF0000"/>
        </w:rPr>
        <w:t>от</w:t>
      </w:r>
      <w:r w:rsidR="0042734B" w:rsidRPr="00EF519D">
        <w:rPr>
          <w:b/>
          <w:color w:val="FF0000"/>
        </w:rPr>
        <w:t xml:space="preserve"> </w:t>
      </w:r>
      <w:r w:rsidR="0042734B" w:rsidRPr="00EF519D">
        <w:rPr>
          <w:color w:val="FF0000"/>
        </w:rPr>
        <w:t>Наредба</w:t>
      </w:r>
      <w:r w:rsidR="0042734B" w:rsidRPr="00EF519D">
        <w:rPr>
          <w:b/>
          <w:color w:val="FF0000"/>
        </w:rPr>
        <w:t xml:space="preserve"> </w:t>
      </w:r>
      <w:r w:rsidR="0042734B" w:rsidRPr="00EF519D">
        <w:rPr>
          <w:color w:val="FF0000"/>
        </w:rPr>
        <w:t>за оценяване на резултатите от обучението на учениците</w:t>
      </w:r>
      <w:r w:rsidR="0042734B">
        <w:rPr>
          <w:b/>
          <w:bCs/>
        </w:rPr>
        <w:t xml:space="preserve"> </w:t>
      </w:r>
    </w:p>
    <w:p w14:paraId="295E97E6" w14:textId="42D15FF5" w:rsidR="0042734B" w:rsidRDefault="0042734B" w:rsidP="0042734B">
      <w:r>
        <w:t>(1) При индивидуалните устни изпитвания ученикът дава устни решения и отговори на индивидуално поставени задачи или въпроси.</w:t>
      </w:r>
    </w:p>
    <w:p w14:paraId="2CF615C4" w14:textId="77777777" w:rsidR="0042734B" w:rsidRDefault="0042734B" w:rsidP="0042734B">
      <w:r>
        <w:t>(2) При индивидуалните писмени изпитвания ученикът дава писмени решения и отговори на индивидуално поставени задачи или въпроси. Индивидуалните писмени изпитвания се извършват за не повече от един учебен час.</w:t>
      </w:r>
    </w:p>
    <w:p w14:paraId="77ADD76B" w14:textId="77777777" w:rsidR="0042734B" w:rsidRDefault="0042734B" w:rsidP="0042734B">
      <w:r>
        <w:t>(3) При индивидуалните практически изпитвания ученикът изпълнява практически дейности, определени в индивидуално поставено практическо задание.</w:t>
      </w:r>
    </w:p>
    <w:p w14:paraId="72DA2D65" w14:textId="18B99BEE" w:rsidR="002B310F" w:rsidRPr="005D5670" w:rsidRDefault="002B310F" w:rsidP="002B310F">
      <w:pPr>
        <w:shd w:val="clear" w:color="auto" w:fill="FFFFFF"/>
        <w:rPr>
          <w:color w:val="000000"/>
        </w:rPr>
      </w:pPr>
      <w:r w:rsidRPr="005D5670">
        <w:rPr>
          <w:color w:val="000000"/>
        </w:rPr>
        <w:t>(4) При груповите устни изпитвания всеки ученик дава индивидуални устни решения и отговори на групово поставени задачи или въпроси.</w:t>
      </w:r>
    </w:p>
    <w:p w14:paraId="370C5F59" w14:textId="26077154" w:rsidR="002B310F" w:rsidRPr="005D5670" w:rsidRDefault="002B310F" w:rsidP="002B310F">
      <w:pPr>
        <w:shd w:val="clear" w:color="auto" w:fill="FFFFFF"/>
        <w:rPr>
          <w:color w:val="000000"/>
        </w:rPr>
      </w:pPr>
      <w:r w:rsidRPr="005D5670">
        <w:rPr>
          <w:color w:val="000000"/>
        </w:rPr>
        <w:t>(5) При груповите писмени изпитвания всеки ученик дава индивидуални писмени решения и отговори на групово поставени задачи или въпроси.</w:t>
      </w:r>
    </w:p>
    <w:p w14:paraId="70B2A349" w14:textId="60967C40" w:rsidR="002B310F" w:rsidRPr="005D5670" w:rsidRDefault="002B310F" w:rsidP="002B310F">
      <w:pPr>
        <w:shd w:val="clear" w:color="auto" w:fill="FFFFFF"/>
        <w:rPr>
          <w:color w:val="000000"/>
        </w:rPr>
      </w:pPr>
      <w:r w:rsidRPr="005D5670">
        <w:rPr>
          <w:color w:val="000000"/>
        </w:rPr>
        <w:t>(6) При груповите практически изпитвания всеки ученик изпълнява индивидуално или в екип практически дейности, определени в групово поставено практическо задание.</w:t>
      </w:r>
    </w:p>
    <w:p w14:paraId="102F0C14" w14:textId="3CA4D686" w:rsidR="002B310F" w:rsidRPr="005D5670" w:rsidRDefault="002B310F" w:rsidP="002B310F">
      <w:pPr>
        <w:shd w:val="clear" w:color="auto" w:fill="FFFFFF"/>
        <w:rPr>
          <w:color w:val="000000"/>
        </w:rPr>
      </w:pPr>
      <w:r w:rsidRPr="005D5670">
        <w:rPr>
          <w:color w:val="000000"/>
        </w:rPr>
        <w:t>(7) При груповите изпитвания се поставя текуща оценка индивидуално за всеки ученик.</w:t>
      </w:r>
    </w:p>
    <w:p w14:paraId="743A795A" w14:textId="77777777" w:rsidR="002B310F" w:rsidRPr="005D5670" w:rsidRDefault="002B310F" w:rsidP="0042734B"/>
    <w:p w14:paraId="2FC5F616" w14:textId="632E0E31" w:rsidR="00B112EF" w:rsidRPr="00211413" w:rsidRDefault="00B112EF" w:rsidP="0042734B">
      <w:pPr>
        <w:jc w:val="both"/>
        <w:rPr>
          <w:lang w:val="ru-RU"/>
        </w:rPr>
      </w:pPr>
    </w:p>
    <w:p w14:paraId="587E79A4" w14:textId="30648A43" w:rsidR="00B112EF" w:rsidRPr="00211413" w:rsidRDefault="00B112EF" w:rsidP="00B112EF">
      <w:pPr>
        <w:ind w:firstLine="708"/>
        <w:jc w:val="both"/>
        <w:rPr>
          <w:lang w:val="ru-RU"/>
        </w:rPr>
      </w:pPr>
      <w:r w:rsidRPr="00211413">
        <w:rPr>
          <w:b/>
          <w:lang w:val="ru-RU"/>
        </w:rPr>
        <w:t>Чл</w:t>
      </w:r>
      <w:r w:rsidR="00A84B5A" w:rsidRPr="00211413">
        <w:rPr>
          <w:b/>
        </w:rPr>
        <w:t>.70</w:t>
      </w:r>
      <w:r w:rsidRPr="00211413">
        <w:rPr>
          <w:lang w:val="ru-RU"/>
        </w:rPr>
        <w:t>.</w:t>
      </w:r>
      <w:r w:rsidR="004D5235" w:rsidRPr="00211413">
        <w:rPr>
          <w:lang w:val="ru-RU"/>
        </w:rPr>
        <w:t xml:space="preserve"> </w:t>
      </w:r>
      <w:r w:rsidRPr="00211413">
        <w:rPr>
          <w:lang w:val="ru-RU"/>
        </w:rPr>
        <w:t xml:space="preserve">Контролната работа е групово писмено изпитване, при което се оценяват постигнатите резултати от учениците след приключване на обучението по завършена част от учебното съдържание по учебния предмет. </w:t>
      </w:r>
    </w:p>
    <w:p w14:paraId="070D65A5" w14:textId="77777777" w:rsidR="00B112EF" w:rsidRPr="00211413" w:rsidRDefault="00B112EF" w:rsidP="00B112EF">
      <w:pPr>
        <w:ind w:firstLine="708"/>
        <w:jc w:val="both"/>
        <w:rPr>
          <w:lang w:val="ru-RU"/>
        </w:rPr>
      </w:pPr>
      <w:r w:rsidRPr="00211413">
        <w:rPr>
          <w:lang w:val="ru-RU"/>
        </w:rPr>
        <w:t xml:space="preserve">(2) Контролната работа се провежда за не повече от един учебен час. </w:t>
      </w:r>
    </w:p>
    <w:p w14:paraId="28010EFC" w14:textId="77777777" w:rsidR="00B112EF" w:rsidRPr="00211413" w:rsidRDefault="00B112EF" w:rsidP="00B112EF">
      <w:pPr>
        <w:ind w:firstLine="708"/>
        <w:jc w:val="both"/>
        <w:rPr>
          <w:lang w:val="ru-RU"/>
        </w:rPr>
      </w:pPr>
      <w:r w:rsidRPr="00211413">
        <w:rPr>
          <w:b/>
          <w:lang w:val="ru-RU"/>
        </w:rPr>
        <w:lastRenderedPageBreak/>
        <w:t>Чл.</w:t>
      </w:r>
      <w:r w:rsidR="00A84B5A" w:rsidRPr="00211413">
        <w:rPr>
          <w:b/>
        </w:rPr>
        <w:t>71</w:t>
      </w:r>
      <w:r w:rsidRPr="00211413">
        <w:rPr>
          <w:lang w:val="ru-RU"/>
        </w:rPr>
        <w:t>.</w:t>
      </w:r>
      <w:r w:rsidR="004D5235" w:rsidRPr="00211413">
        <w:rPr>
          <w:lang w:val="ru-RU"/>
        </w:rPr>
        <w:t xml:space="preserve"> </w:t>
      </w:r>
      <w:r w:rsidRPr="00211413">
        <w:rPr>
          <w:lang w:val="ru-RU"/>
        </w:rPr>
        <w:t xml:space="preserve">(1) Класната работа е групово писмено изпитване, при което се оценяват постигнатите резултати от учениците по учебния предмет в края на учебния срок. </w:t>
      </w:r>
    </w:p>
    <w:p w14:paraId="4BA89B2F" w14:textId="77777777" w:rsidR="00B112EF" w:rsidRPr="00211413" w:rsidRDefault="00B112EF" w:rsidP="00B112EF">
      <w:pPr>
        <w:ind w:firstLine="708"/>
        <w:jc w:val="both"/>
        <w:rPr>
          <w:lang w:val="ru-RU"/>
        </w:rPr>
      </w:pPr>
      <w:r w:rsidRPr="00211413">
        <w:rPr>
          <w:lang w:val="ru-RU"/>
        </w:rPr>
        <w:t xml:space="preserve">(2) Класна работа се провежда по: </w:t>
      </w:r>
    </w:p>
    <w:p w14:paraId="1E563869" w14:textId="77777777" w:rsidR="00B112EF" w:rsidRPr="00211413" w:rsidRDefault="00843E21" w:rsidP="00B112EF">
      <w:pPr>
        <w:jc w:val="both"/>
        <w:rPr>
          <w:lang w:val="ru-RU"/>
        </w:rPr>
      </w:pPr>
      <w:r w:rsidRPr="00211413">
        <w:rPr>
          <w:lang w:val="ru-RU"/>
        </w:rPr>
        <w:t xml:space="preserve">            </w:t>
      </w:r>
      <w:r w:rsidR="00B112EF" w:rsidRPr="00211413">
        <w:rPr>
          <w:lang w:val="ru-RU"/>
        </w:rPr>
        <w:t xml:space="preserve">1. чужди езици - в </w:t>
      </w:r>
      <w:r w:rsidR="00B112EF" w:rsidRPr="00211413">
        <w:rPr>
          <w:lang w:val="en-US"/>
        </w:rPr>
        <w:t>VIII</w:t>
      </w:r>
      <w:r w:rsidR="00B112EF" w:rsidRPr="00211413">
        <w:rPr>
          <w:lang w:val="ru-RU"/>
        </w:rPr>
        <w:t xml:space="preserve"> клас за паралелките с интензивно изучаване на чужд език; </w:t>
      </w:r>
    </w:p>
    <w:p w14:paraId="6CBEE1EB" w14:textId="77777777" w:rsidR="00B112EF" w:rsidRPr="00211413" w:rsidRDefault="00843E21" w:rsidP="00B112EF">
      <w:pPr>
        <w:jc w:val="both"/>
        <w:rPr>
          <w:lang w:val="ru-RU"/>
        </w:rPr>
      </w:pPr>
      <w:r w:rsidRPr="00211413">
        <w:rPr>
          <w:lang w:val="ru-RU"/>
        </w:rPr>
        <w:t xml:space="preserve">            </w:t>
      </w:r>
      <w:r w:rsidR="00B112EF" w:rsidRPr="00211413">
        <w:rPr>
          <w:lang w:val="ru-RU"/>
        </w:rPr>
        <w:t xml:space="preserve">2. български език и литература, по чужди езици и по математика - в гимназиалния етап. </w:t>
      </w:r>
    </w:p>
    <w:p w14:paraId="71EDE30A" w14:textId="77777777" w:rsidR="00B112EF" w:rsidRPr="00211413" w:rsidRDefault="00B112EF" w:rsidP="00B112EF">
      <w:pPr>
        <w:ind w:firstLine="708"/>
        <w:jc w:val="both"/>
        <w:rPr>
          <w:lang w:val="ru-RU"/>
        </w:rPr>
      </w:pPr>
      <w:r w:rsidRPr="00211413">
        <w:rPr>
          <w:lang w:val="ru-RU"/>
        </w:rPr>
        <w:t xml:space="preserve">(3) Класната работа се провежда за един учебен час по математика. Класната работа по български език и литература, по чужд език се провежда в два слети учебни часа. </w:t>
      </w:r>
    </w:p>
    <w:p w14:paraId="4E2BDB69" w14:textId="77777777" w:rsidR="00956CEC" w:rsidRPr="00211413" w:rsidRDefault="00956CEC" w:rsidP="007E5062">
      <w:pPr>
        <w:ind w:firstLine="708"/>
        <w:jc w:val="both"/>
        <w:rPr>
          <w:lang w:val="ru-RU"/>
        </w:rPr>
      </w:pPr>
      <w:r w:rsidRPr="00211413">
        <w:rPr>
          <w:lang w:val="ru-RU"/>
        </w:rPr>
        <w:t>(4) Класна работа по чужди езици може да не се провежда за ученици с</w:t>
      </w:r>
      <w:r w:rsidR="007E5062" w:rsidRPr="00211413">
        <w:rPr>
          <w:lang w:val="ru-RU"/>
        </w:rPr>
        <w:t xml:space="preserve"> </w:t>
      </w:r>
      <w:r w:rsidRPr="00211413">
        <w:rPr>
          <w:lang w:val="ru-RU"/>
        </w:rPr>
        <w:t>увреден слух по преценка на оценяващия учител.</w:t>
      </w:r>
    </w:p>
    <w:p w14:paraId="038D30D4" w14:textId="1F507DFE" w:rsidR="00B112EF" w:rsidRPr="00211413" w:rsidRDefault="00B112EF" w:rsidP="00B112EF">
      <w:pPr>
        <w:ind w:firstLine="708"/>
        <w:jc w:val="both"/>
        <w:rPr>
          <w:lang w:val="ru-RU"/>
        </w:rPr>
      </w:pPr>
      <w:r w:rsidRPr="00211413">
        <w:rPr>
          <w:b/>
          <w:lang w:val="ru-RU"/>
        </w:rPr>
        <w:t>Чл.</w:t>
      </w:r>
      <w:r w:rsidR="00A84B5A" w:rsidRPr="00211413">
        <w:rPr>
          <w:b/>
        </w:rPr>
        <w:t>72</w:t>
      </w:r>
      <w:r w:rsidRPr="00211413">
        <w:rPr>
          <w:lang w:val="ru-RU"/>
        </w:rPr>
        <w:t>.</w:t>
      </w:r>
      <w:r w:rsidR="004D5235" w:rsidRPr="00211413">
        <w:rPr>
          <w:lang w:val="ru-RU"/>
        </w:rPr>
        <w:t xml:space="preserve"> </w:t>
      </w:r>
      <w:r w:rsidRPr="00211413">
        <w:rPr>
          <w:lang w:val="ru-RU"/>
        </w:rPr>
        <w:t xml:space="preserve">(1) Контролните и класните работи се коригират и рецензират от </w:t>
      </w:r>
      <w:r w:rsidR="00177CCF">
        <w:rPr>
          <w:lang w:val="ru-RU"/>
        </w:rPr>
        <w:t>преподаващият учител</w:t>
      </w:r>
      <w:r w:rsidRPr="00211413">
        <w:rPr>
          <w:lang w:val="ru-RU"/>
        </w:rPr>
        <w:t xml:space="preserve"> и се връщат на учениците за </w:t>
      </w:r>
      <w:r w:rsidR="007068A8">
        <w:rPr>
          <w:lang w:val="ru-RU"/>
        </w:rPr>
        <w:t xml:space="preserve">запознаване и информация на </w:t>
      </w:r>
      <w:r w:rsidRPr="00211413">
        <w:rPr>
          <w:lang w:val="ru-RU"/>
        </w:rPr>
        <w:t xml:space="preserve"> родителя. </w:t>
      </w:r>
    </w:p>
    <w:p w14:paraId="5A96D4C9" w14:textId="77777777" w:rsidR="00B112EF" w:rsidRPr="00211413" w:rsidRDefault="00B112EF" w:rsidP="00B112EF">
      <w:pPr>
        <w:ind w:firstLine="708"/>
        <w:jc w:val="both"/>
        <w:rPr>
          <w:lang w:val="ru-RU"/>
        </w:rPr>
      </w:pPr>
      <w:r w:rsidRPr="00211413">
        <w:rPr>
          <w:lang w:val="ru-RU"/>
        </w:rPr>
        <w:t xml:space="preserve">(2) Оценяващият анализира и обобщава резултатите от контролните и класните работи, като уведомява учениците за направените изводи. </w:t>
      </w:r>
    </w:p>
    <w:p w14:paraId="676DFD75" w14:textId="77777777" w:rsidR="00B112EF" w:rsidRPr="00211413" w:rsidRDefault="00B112EF" w:rsidP="00B112EF">
      <w:pPr>
        <w:ind w:firstLine="708"/>
        <w:jc w:val="both"/>
        <w:rPr>
          <w:lang w:val="ru-RU"/>
        </w:rPr>
      </w:pPr>
      <w:r w:rsidRPr="00211413">
        <w:rPr>
          <w:b/>
          <w:lang w:val="ru-RU"/>
        </w:rPr>
        <w:t>Чл.</w:t>
      </w:r>
      <w:r w:rsidR="00A84B5A" w:rsidRPr="00211413">
        <w:rPr>
          <w:b/>
        </w:rPr>
        <w:t>73</w:t>
      </w:r>
      <w:r w:rsidRPr="00211413">
        <w:rPr>
          <w:lang w:val="ru-RU"/>
        </w:rPr>
        <w:t>.</w:t>
      </w:r>
      <w:r w:rsidR="004D5235" w:rsidRPr="00211413">
        <w:rPr>
          <w:lang w:val="ru-RU"/>
        </w:rPr>
        <w:t xml:space="preserve"> </w:t>
      </w:r>
      <w:r w:rsidRPr="00211413">
        <w:rPr>
          <w:lang w:val="ru-RU"/>
        </w:rPr>
        <w:t xml:space="preserve">(1) Контролните и класните работи се провеждат по график при спазване на следните изисквания: </w:t>
      </w:r>
    </w:p>
    <w:p w14:paraId="01A15490" w14:textId="77777777" w:rsidR="00B112EF" w:rsidRPr="00211413" w:rsidRDefault="00843E21" w:rsidP="00B112EF">
      <w:pPr>
        <w:jc w:val="both"/>
        <w:rPr>
          <w:lang w:val="ru-RU"/>
        </w:rPr>
      </w:pPr>
      <w:r w:rsidRPr="00211413">
        <w:rPr>
          <w:lang w:val="ru-RU"/>
        </w:rPr>
        <w:t xml:space="preserve">          </w:t>
      </w:r>
      <w:r w:rsidR="00B112EF" w:rsidRPr="00211413">
        <w:rPr>
          <w:lang w:val="ru-RU"/>
        </w:rPr>
        <w:t>1. за една и съща паралелка може да се провежда не повече от една класна или една</w:t>
      </w:r>
    </w:p>
    <w:p w14:paraId="2535D0BC" w14:textId="77777777" w:rsidR="00B112EF" w:rsidRPr="00211413" w:rsidRDefault="00B112EF" w:rsidP="00B112EF">
      <w:pPr>
        <w:jc w:val="both"/>
        <w:rPr>
          <w:lang w:val="ru-RU"/>
        </w:rPr>
      </w:pPr>
      <w:r w:rsidRPr="00211413">
        <w:rPr>
          <w:lang w:val="ru-RU"/>
        </w:rPr>
        <w:t xml:space="preserve">контролна работа в един учебен ден; </w:t>
      </w:r>
    </w:p>
    <w:p w14:paraId="1C958D86" w14:textId="400338B1" w:rsidR="00B112EF" w:rsidRPr="00211413" w:rsidRDefault="00843E21" w:rsidP="00B112EF">
      <w:pPr>
        <w:jc w:val="both"/>
        <w:rPr>
          <w:lang w:val="ru-RU"/>
        </w:rPr>
      </w:pPr>
      <w:r w:rsidRPr="00211413">
        <w:rPr>
          <w:lang w:val="ru-RU"/>
        </w:rPr>
        <w:t xml:space="preserve">          </w:t>
      </w:r>
      <w:r w:rsidR="00B112EF" w:rsidRPr="00211413">
        <w:rPr>
          <w:lang w:val="ru-RU"/>
        </w:rPr>
        <w:t>2. за една и съща паралелка в една учебна седмица не могат да се провеждат повече от две</w:t>
      </w:r>
      <w:r w:rsidR="00EA6492" w:rsidRPr="00211413">
        <w:rPr>
          <w:lang w:val="ru-RU"/>
        </w:rPr>
        <w:t xml:space="preserve"> </w:t>
      </w:r>
      <w:r w:rsidR="00B112EF" w:rsidRPr="00211413">
        <w:rPr>
          <w:lang w:val="ru-RU"/>
        </w:rPr>
        <w:t>класни работи</w:t>
      </w:r>
      <w:r w:rsidR="008B6867">
        <w:rPr>
          <w:lang w:val="ru-RU"/>
        </w:rPr>
        <w:t xml:space="preserve"> и./или контролни работи</w:t>
      </w:r>
      <w:r w:rsidR="00B112EF" w:rsidRPr="00211413">
        <w:rPr>
          <w:lang w:val="ru-RU"/>
        </w:rPr>
        <w:t xml:space="preserve">; </w:t>
      </w:r>
    </w:p>
    <w:p w14:paraId="306308C3" w14:textId="77777777" w:rsidR="00B112EF" w:rsidRPr="00211413" w:rsidRDefault="00843E21" w:rsidP="00B112EF">
      <w:pPr>
        <w:jc w:val="both"/>
        <w:rPr>
          <w:lang w:val="ru-RU"/>
        </w:rPr>
      </w:pPr>
      <w:r w:rsidRPr="00211413">
        <w:rPr>
          <w:lang w:val="ru-RU"/>
        </w:rPr>
        <w:t xml:space="preserve">          </w:t>
      </w:r>
      <w:r w:rsidR="00B112EF" w:rsidRPr="00211413">
        <w:rPr>
          <w:lang w:val="ru-RU"/>
        </w:rPr>
        <w:t xml:space="preserve">3. не се провеждат класни работи в последната седмица от учебния срок. </w:t>
      </w:r>
    </w:p>
    <w:p w14:paraId="6253F013" w14:textId="77777777" w:rsidR="00B112EF" w:rsidRPr="00211413" w:rsidRDefault="00843E21" w:rsidP="00975777">
      <w:pPr>
        <w:jc w:val="both"/>
      </w:pPr>
      <w:r w:rsidRPr="00211413">
        <w:rPr>
          <w:lang w:val="ru-RU"/>
        </w:rPr>
        <w:t xml:space="preserve">         </w:t>
      </w:r>
      <w:r w:rsidR="00B112EF" w:rsidRPr="00211413">
        <w:rPr>
          <w:lang w:val="ru-RU"/>
        </w:rPr>
        <w:t>(2) Графикът по предходната алинея се изготвя по предложение на учителите по съответния учебен предмет, утвърждав</w:t>
      </w:r>
      <w:r w:rsidR="00975777" w:rsidRPr="00211413">
        <w:rPr>
          <w:lang w:val="ru-RU"/>
        </w:rPr>
        <w:t>а се от директора на училището</w:t>
      </w:r>
      <w:r w:rsidR="00975777" w:rsidRPr="00211413">
        <w:t xml:space="preserve"> до две седмици след</w:t>
      </w:r>
      <w:r w:rsidR="00B112EF" w:rsidRPr="00211413">
        <w:rPr>
          <w:lang w:val="ru-RU"/>
        </w:rPr>
        <w:t xml:space="preserve"> началото на всеки учебен срок и се поставя на общодостъпно място в училището. </w:t>
      </w:r>
    </w:p>
    <w:p w14:paraId="492DF92F" w14:textId="77777777" w:rsidR="00B112EF" w:rsidRPr="00211413" w:rsidRDefault="00843E21" w:rsidP="00843E21">
      <w:pPr>
        <w:jc w:val="both"/>
        <w:rPr>
          <w:lang w:val="ru-RU"/>
        </w:rPr>
      </w:pPr>
      <w:r w:rsidRPr="00211413">
        <w:rPr>
          <w:lang w:val="ru-RU"/>
        </w:rPr>
        <w:t xml:space="preserve">        </w:t>
      </w:r>
      <w:r w:rsidR="00B112EF" w:rsidRPr="00211413">
        <w:rPr>
          <w:lang w:val="ru-RU"/>
        </w:rPr>
        <w:t xml:space="preserve">(3) За графика по ал. 1 учителите по съответния учебен предмет информират учениците, а класните ръководители - родителите, в началото на всеки учебен срок. </w:t>
      </w:r>
    </w:p>
    <w:p w14:paraId="03BD4E01" w14:textId="77777777" w:rsidR="00B112EF" w:rsidRPr="00211413" w:rsidRDefault="00B112EF" w:rsidP="00B112EF">
      <w:pPr>
        <w:ind w:firstLine="708"/>
        <w:jc w:val="both"/>
        <w:rPr>
          <w:lang w:val="ru-RU"/>
        </w:rPr>
      </w:pPr>
      <w:r w:rsidRPr="00211413">
        <w:rPr>
          <w:b/>
          <w:lang w:val="ru-RU"/>
        </w:rPr>
        <w:t>Чл.</w:t>
      </w:r>
      <w:r w:rsidR="00A84B5A" w:rsidRPr="00211413">
        <w:rPr>
          <w:b/>
        </w:rPr>
        <w:t>74</w:t>
      </w:r>
      <w:r w:rsidRPr="00211413">
        <w:rPr>
          <w:lang w:val="ru-RU"/>
        </w:rPr>
        <w:t>.</w:t>
      </w:r>
      <w:r w:rsidR="00EA6492" w:rsidRPr="00211413">
        <w:rPr>
          <w:lang w:val="ru-RU"/>
        </w:rPr>
        <w:t xml:space="preserve"> </w:t>
      </w:r>
      <w:r w:rsidRPr="00211413">
        <w:rPr>
          <w:lang w:val="ru-RU"/>
        </w:rPr>
        <w:t xml:space="preserve">(1) С практическите изпитвания се оценяват постигнатите практически умения на учениците. </w:t>
      </w:r>
    </w:p>
    <w:p w14:paraId="10662C3F" w14:textId="77777777" w:rsidR="00B112EF" w:rsidRPr="00211413" w:rsidRDefault="00B112EF" w:rsidP="00B112EF">
      <w:pPr>
        <w:ind w:firstLine="708"/>
        <w:jc w:val="both"/>
        <w:rPr>
          <w:lang w:val="ru-RU"/>
        </w:rPr>
      </w:pPr>
      <w:r w:rsidRPr="00211413">
        <w:rPr>
          <w:lang w:val="ru-RU"/>
        </w:rPr>
        <w:t xml:space="preserve">(2) Практическите изпитвания могат да се организират като индивидуални или като групови текущи изпитвания. </w:t>
      </w:r>
    </w:p>
    <w:p w14:paraId="3ABC22FC" w14:textId="77777777" w:rsidR="00B112EF" w:rsidRPr="00211413" w:rsidRDefault="00B112EF" w:rsidP="00B112EF">
      <w:pPr>
        <w:ind w:firstLine="708"/>
        <w:jc w:val="both"/>
        <w:rPr>
          <w:lang w:val="ru-RU"/>
        </w:rPr>
      </w:pPr>
      <w:r w:rsidRPr="00211413">
        <w:rPr>
          <w:lang w:val="ru-RU"/>
        </w:rPr>
        <w:t xml:space="preserve">(3) При индивидуалните практически изпитвания ученикът изпълнява практически дейности, определени в индивидуално поставено практическо задание. </w:t>
      </w:r>
    </w:p>
    <w:p w14:paraId="5E96FCEE" w14:textId="77777777" w:rsidR="00B112EF" w:rsidRPr="00211413" w:rsidRDefault="00B112EF" w:rsidP="00B112EF">
      <w:pPr>
        <w:ind w:firstLine="708"/>
        <w:jc w:val="both"/>
        <w:rPr>
          <w:lang w:val="ru-RU"/>
        </w:rPr>
      </w:pPr>
      <w:r w:rsidRPr="00211413">
        <w:rPr>
          <w:lang w:val="ru-RU"/>
        </w:rPr>
        <w:t xml:space="preserve">(4) При груповите практически изпитвания всеки ученик изпълнява индивидуално или в екип практически дейности, определени в групово поставено практическо задание. </w:t>
      </w:r>
    </w:p>
    <w:p w14:paraId="61721911" w14:textId="77777777" w:rsidR="00B112EF" w:rsidRPr="00211413" w:rsidRDefault="00B112EF" w:rsidP="00B112EF">
      <w:pPr>
        <w:ind w:firstLine="708"/>
        <w:jc w:val="both"/>
        <w:rPr>
          <w:lang w:val="ru-RU"/>
        </w:rPr>
      </w:pPr>
      <w:r w:rsidRPr="00211413">
        <w:rPr>
          <w:lang w:val="ru-RU"/>
        </w:rPr>
        <w:t>(5) За извършване на практическите изпитвания по учебна или производствена практика се осигуряват работни места за всеки ученик и съответната техническ</w:t>
      </w:r>
      <w:r w:rsidR="00EA6492" w:rsidRPr="00211413">
        <w:rPr>
          <w:lang w:val="ru-RU"/>
        </w:rPr>
        <w:t xml:space="preserve">а и технологична документация, </w:t>
      </w:r>
      <w:r w:rsidRPr="00211413">
        <w:rPr>
          <w:lang w:val="ru-RU"/>
        </w:rPr>
        <w:t xml:space="preserve">техника, инструменти, уреди и материали, гарантиращи изпълнението на практическото задание и безопасната работа на учениците. </w:t>
      </w:r>
    </w:p>
    <w:p w14:paraId="71387C83" w14:textId="77777777" w:rsidR="00B112EF" w:rsidRPr="00211413" w:rsidRDefault="00B112EF" w:rsidP="00B112EF">
      <w:pPr>
        <w:ind w:firstLine="708"/>
        <w:jc w:val="both"/>
        <w:rPr>
          <w:lang w:val="ru-RU"/>
        </w:rPr>
      </w:pPr>
      <w:r w:rsidRPr="00211413">
        <w:rPr>
          <w:lang w:val="ru-RU"/>
        </w:rPr>
        <w:t xml:space="preserve">(6) Времето за изпълнение на практическото задание се определя от оценяващия в рамките на учебните часове. </w:t>
      </w:r>
    </w:p>
    <w:p w14:paraId="1F0D978A" w14:textId="77777777" w:rsidR="00B112EF" w:rsidRPr="00211413" w:rsidRDefault="00B112EF" w:rsidP="00B112EF">
      <w:pPr>
        <w:ind w:firstLine="708"/>
        <w:jc w:val="both"/>
        <w:rPr>
          <w:lang w:val="ru-RU"/>
        </w:rPr>
      </w:pPr>
      <w:r w:rsidRPr="00211413">
        <w:rPr>
          <w:lang w:val="ru-RU"/>
        </w:rPr>
        <w:t xml:space="preserve">(7) При практическите изпитвания оценяващият е длъжен да анализира изпълнението на практическото задание и устно да мотивира оценката си пред ученика. </w:t>
      </w:r>
    </w:p>
    <w:p w14:paraId="677B5CFA" w14:textId="77777777" w:rsidR="00B112EF" w:rsidRPr="00211413" w:rsidRDefault="00B112EF" w:rsidP="00B112EF">
      <w:pPr>
        <w:ind w:firstLine="708"/>
        <w:jc w:val="both"/>
        <w:rPr>
          <w:lang w:val="ru-RU"/>
        </w:rPr>
      </w:pPr>
      <w:r w:rsidRPr="00211413">
        <w:rPr>
          <w:b/>
          <w:lang w:val="ru-RU"/>
        </w:rPr>
        <w:t>Чл.</w:t>
      </w:r>
      <w:r w:rsidR="00A84B5A" w:rsidRPr="00211413">
        <w:rPr>
          <w:b/>
        </w:rPr>
        <w:t>75</w:t>
      </w:r>
      <w:r w:rsidRPr="00211413">
        <w:rPr>
          <w:lang w:val="ru-RU"/>
        </w:rPr>
        <w:t xml:space="preserve">. След установяване на постигнатите резултати при текущите изпитвания на учениците се поставят текущи оценки. </w:t>
      </w:r>
    </w:p>
    <w:p w14:paraId="02AAC67B" w14:textId="77777777" w:rsidR="00B112EF" w:rsidRPr="00211413" w:rsidRDefault="00B112EF" w:rsidP="00B112EF">
      <w:pPr>
        <w:ind w:firstLine="708"/>
        <w:jc w:val="both"/>
        <w:rPr>
          <w:lang w:val="ru-RU"/>
        </w:rPr>
      </w:pPr>
      <w:r w:rsidRPr="00211413">
        <w:rPr>
          <w:b/>
          <w:lang w:val="ru-RU"/>
        </w:rPr>
        <w:t>Чл.</w:t>
      </w:r>
      <w:r w:rsidR="00A84B5A" w:rsidRPr="00211413">
        <w:rPr>
          <w:b/>
        </w:rPr>
        <w:t>76</w:t>
      </w:r>
      <w:r w:rsidRPr="00211413">
        <w:rPr>
          <w:lang w:val="ru-RU"/>
        </w:rPr>
        <w:t xml:space="preserve">.(1) Срочната оценка се оформя от учителя, като се отчитат знанията и уменията на ученика върху учебното съдържание по съответния учебен предмет, изучавано през учебния срок, и при вземане предвид на текущите оценки. </w:t>
      </w:r>
    </w:p>
    <w:p w14:paraId="6C8D001F" w14:textId="77777777" w:rsidR="00B112EF" w:rsidRPr="00701527" w:rsidRDefault="00B112EF" w:rsidP="00A84B5A">
      <w:pPr>
        <w:ind w:firstLine="708"/>
        <w:jc w:val="both"/>
        <w:rPr>
          <w:lang w:val="ru-RU"/>
        </w:rPr>
      </w:pPr>
      <w:r w:rsidRPr="00701527">
        <w:rPr>
          <w:lang w:val="ru-RU"/>
        </w:rPr>
        <w:t>(2) Срочна оценка се формира само за учебните предмети, които по учебен план се</w:t>
      </w:r>
      <w:r w:rsidR="00A84B5A" w:rsidRPr="00701527">
        <w:t xml:space="preserve"> </w:t>
      </w:r>
      <w:r w:rsidRPr="00701527">
        <w:rPr>
          <w:lang w:val="ru-RU"/>
        </w:rPr>
        <w:t xml:space="preserve">изучават с повече от един учебен час седмично. </w:t>
      </w:r>
    </w:p>
    <w:p w14:paraId="784AA23E" w14:textId="77777777" w:rsidR="00B112EF" w:rsidRPr="00211413" w:rsidRDefault="00B112EF" w:rsidP="00B112EF">
      <w:pPr>
        <w:ind w:firstLine="708"/>
        <w:jc w:val="both"/>
        <w:rPr>
          <w:lang w:val="ru-RU"/>
        </w:rPr>
      </w:pPr>
      <w:r w:rsidRPr="00211413">
        <w:rPr>
          <w:lang w:val="ru-RU"/>
        </w:rPr>
        <w:t xml:space="preserve">(3) Не се оформя срочна оценка по учебния предмет "Физическо възпитание и спорт" за ученици, освободени по здравословни причини от изучаването му, за време, което не позволява поставяне на минималния задължителен брой текущи оценки.  </w:t>
      </w:r>
    </w:p>
    <w:p w14:paraId="623F148A" w14:textId="77777777" w:rsidR="00B112EF" w:rsidRPr="00211413" w:rsidRDefault="00B112EF" w:rsidP="00B112EF">
      <w:pPr>
        <w:ind w:firstLine="708"/>
        <w:jc w:val="both"/>
        <w:rPr>
          <w:lang w:val="ru-RU"/>
        </w:rPr>
      </w:pPr>
      <w:r w:rsidRPr="00211413">
        <w:rPr>
          <w:lang w:val="ru-RU"/>
        </w:rPr>
        <w:lastRenderedPageBreak/>
        <w:t xml:space="preserve">(4) Срочната оценка се оформя не по-рано от една учебна седмица преди приключване на съответния учебен срок. </w:t>
      </w:r>
    </w:p>
    <w:p w14:paraId="2903E141" w14:textId="77777777" w:rsidR="002445CB" w:rsidRPr="00211413" w:rsidRDefault="002445CB" w:rsidP="00DC53C3">
      <w:pPr>
        <w:ind w:firstLine="708"/>
        <w:jc w:val="both"/>
        <w:rPr>
          <w:lang w:val="ru-RU"/>
        </w:rPr>
      </w:pPr>
      <w:r w:rsidRPr="00211413">
        <w:rPr>
          <w:lang w:val="ru-RU"/>
        </w:rPr>
        <w:t>(5) Срочна оценка не се формира без наличието на минималния брой</w:t>
      </w:r>
      <w:r w:rsidR="00DC53C3" w:rsidRPr="00211413">
        <w:rPr>
          <w:lang w:val="ru-RU"/>
        </w:rPr>
        <w:t xml:space="preserve"> </w:t>
      </w:r>
      <w:r w:rsidRPr="00211413">
        <w:rPr>
          <w:lang w:val="ru-RU"/>
        </w:rPr>
        <w:t>текущи изпитвания по чл. 12, ал. 1/ Наредба №</w:t>
      </w:r>
      <w:r w:rsidR="00B77791" w:rsidRPr="00211413">
        <w:rPr>
          <w:lang w:val="ru-RU"/>
        </w:rPr>
        <w:t xml:space="preserve"> </w:t>
      </w:r>
      <w:r w:rsidRPr="00211413">
        <w:rPr>
          <w:lang w:val="ru-RU"/>
        </w:rPr>
        <w:t>11от 01-09.2016/ поради отсъствие на ученика в повече от 25% от часовете по учебния предмет в съответния вид училищна подготовка. В този случай ученикът полага изпит за определ</w:t>
      </w:r>
      <w:r w:rsidR="00EA6492" w:rsidRPr="00211413">
        <w:rPr>
          <w:lang w:val="ru-RU"/>
        </w:rPr>
        <w:t xml:space="preserve">яне на срочна оценка по чл. 7, </w:t>
      </w:r>
      <w:r w:rsidRPr="00211413">
        <w:rPr>
          <w:lang w:val="ru-RU"/>
        </w:rPr>
        <w:t>ал. 3, т. 2. / Наредба №11от 01-09.2016/</w:t>
      </w:r>
    </w:p>
    <w:p w14:paraId="14E53C67" w14:textId="77777777" w:rsidR="00B112EF" w:rsidRPr="00211413" w:rsidRDefault="00B112EF" w:rsidP="00B112EF">
      <w:pPr>
        <w:ind w:firstLine="708"/>
        <w:jc w:val="both"/>
        <w:rPr>
          <w:lang w:val="ru-RU"/>
        </w:rPr>
      </w:pPr>
      <w:r w:rsidRPr="00211413">
        <w:rPr>
          <w:b/>
          <w:lang w:val="ru-RU"/>
        </w:rPr>
        <w:t>Чл.</w:t>
      </w:r>
      <w:r w:rsidR="00A84B5A" w:rsidRPr="00211413">
        <w:rPr>
          <w:b/>
        </w:rPr>
        <w:t>77</w:t>
      </w:r>
      <w:r w:rsidRPr="00211413">
        <w:rPr>
          <w:lang w:val="ru-RU"/>
        </w:rPr>
        <w:t>.</w:t>
      </w:r>
      <w:r w:rsidR="00EA6492" w:rsidRPr="00211413">
        <w:rPr>
          <w:lang w:val="ru-RU"/>
        </w:rPr>
        <w:t xml:space="preserve"> </w:t>
      </w:r>
      <w:r w:rsidRPr="00211413">
        <w:rPr>
          <w:lang w:val="ru-RU"/>
        </w:rPr>
        <w:t xml:space="preserve">(1) Годишната оценка се оформя от учителя по съответния учебен предмет, като се отчитат знанията и уменията на ученика върху учебното съдържание, изучавано през учебната година, и при вземане предвид на срочните оценки. </w:t>
      </w:r>
    </w:p>
    <w:p w14:paraId="394B0154" w14:textId="3A45AC87" w:rsidR="00B112EF" w:rsidRPr="00211413" w:rsidRDefault="00B112EF" w:rsidP="00B112EF">
      <w:pPr>
        <w:ind w:firstLine="708"/>
        <w:jc w:val="both"/>
        <w:rPr>
          <w:lang w:val="ru-RU"/>
        </w:rPr>
      </w:pPr>
      <w:r w:rsidRPr="00211413">
        <w:rPr>
          <w:lang w:val="ru-RU"/>
        </w:rPr>
        <w:t>(2) За учебен предмет, който по учебен план се изучава с един учебен час седмично</w:t>
      </w:r>
      <w:r w:rsidR="00456BC2">
        <w:rPr>
          <w:lang w:val="ru-RU"/>
        </w:rPr>
        <w:t xml:space="preserve"> и през двата учебни срокам</w:t>
      </w:r>
      <w:r w:rsidRPr="00211413">
        <w:rPr>
          <w:lang w:val="ru-RU"/>
        </w:rPr>
        <w:t>се формира само годишна оценка при взем</w:t>
      </w:r>
      <w:r w:rsidR="006C3A83">
        <w:rPr>
          <w:lang w:val="ru-RU"/>
        </w:rPr>
        <w:t>ане предвид на текущите оценки.</w:t>
      </w:r>
    </w:p>
    <w:p w14:paraId="0D7EB90D" w14:textId="77777777" w:rsidR="00B112EF" w:rsidRPr="00211413" w:rsidRDefault="00B112EF" w:rsidP="00B112EF">
      <w:pPr>
        <w:ind w:firstLine="708"/>
        <w:jc w:val="both"/>
        <w:rPr>
          <w:lang w:val="ru-RU"/>
        </w:rPr>
      </w:pPr>
      <w:r w:rsidRPr="00211413">
        <w:rPr>
          <w:lang w:val="ru-RU"/>
        </w:rPr>
        <w:t>(3) За учебен предмет, който по учебен план се изучава с един учебен час седмично в един от двата учебни</w:t>
      </w:r>
      <w:r w:rsidR="004019F8" w:rsidRPr="00211413">
        <w:rPr>
          <w:lang w:val="ru-RU"/>
        </w:rPr>
        <w:t xml:space="preserve"> срока и два часа в другия срок</w:t>
      </w:r>
      <w:r w:rsidRPr="00211413">
        <w:rPr>
          <w:lang w:val="ru-RU"/>
        </w:rPr>
        <w:t xml:space="preserve">, годишната оценка се формира при вземане предвид на текущите оценки от единия учебен срок и срочната оценка от другия учебен срок. </w:t>
      </w:r>
    </w:p>
    <w:p w14:paraId="518DF0C7" w14:textId="77777777" w:rsidR="00B112EF" w:rsidRPr="00211413" w:rsidRDefault="00B112EF" w:rsidP="00B112EF">
      <w:pPr>
        <w:ind w:firstLine="708"/>
        <w:jc w:val="both"/>
        <w:rPr>
          <w:lang w:val="ru-RU"/>
        </w:rPr>
      </w:pPr>
      <w:r w:rsidRPr="00211413">
        <w:rPr>
          <w:lang w:val="ru-RU"/>
        </w:rPr>
        <w:t xml:space="preserve">(4) Не се оформя годишна оценка по учебния предмет "Физическо възпитание и спорт" за ученици, освободени по здравословни причини от изучаването му през двата учебни срока. </w:t>
      </w:r>
    </w:p>
    <w:p w14:paraId="4D5ADFF4" w14:textId="77777777" w:rsidR="00956CEC" w:rsidRPr="00211413" w:rsidRDefault="00B112EF" w:rsidP="00B112EF">
      <w:pPr>
        <w:ind w:firstLine="708"/>
        <w:jc w:val="both"/>
        <w:rPr>
          <w:lang w:val="ru-RU"/>
        </w:rPr>
      </w:pPr>
      <w:r w:rsidRPr="00211413">
        <w:rPr>
          <w:lang w:val="ru-RU"/>
        </w:rPr>
        <w:t xml:space="preserve">(5) Годишната оценка по учебния предмет "Физическо възпитание и спорт" за </w:t>
      </w:r>
      <w:r w:rsidR="00EA6492" w:rsidRPr="00211413">
        <w:rPr>
          <w:lang w:val="ru-RU"/>
        </w:rPr>
        <w:t>ученици, освободени</w:t>
      </w:r>
      <w:r w:rsidRPr="00211413">
        <w:rPr>
          <w:lang w:val="ru-RU"/>
        </w:rPr>
        <w:t xml:space="preserve"> по здравословни причини от изучаването му през един учебен срок, е срочната оценка за учебния срок, през който учебният предмет е изучаван.</w:t>
      </w:r>
    </w:p>
    <w:p w14:paraId="324E6F6E" w14:textId="77777777" w:rsidR="002445CB" w:rsidRPr="00211413" w:rsidRDefault="002445CB" w:rsidP="002445CB">
      <w:pPr>
        <w:jc w:val="both"/>
      </w:pPr>
      <w:r w:rsidRPr="00211413">
        <w:rPr>
          <w:lang w:val="ru-RU"/>
        </w:rPr>
        <w:t xml:space="preserve">             (6) </w:t>
      </w:r>
      <w:r w:rsidR="0016709F" w:rsidRPr="00211413">
        <w:t>По Производствена практика се формира само годишна оценка въз основа на цялостното представяне на ученика в учебния процес.</w:t>
      </w:r>
    </w:p>
    <w:p w14:paraId="061595FF" w14:textId="77777777" w:rsidR="00B112EF" w:rsidRPr="00211413" w:rsidRDefault="0016709F" w:rsidP="0016709F">
      <w:pPr>
        <w:jc w:val="both"/>
        <w:rPr>
          <w:lang w:val="ru-RU"/>
        </w:rPr>
      </w:pPr>
      <w:r w:rsidRPr="00211413">
        <w:t xml:space="preserve">          </w:t>
      </w:r>
      <w:r w:rsidR="002445CB" w:rsidRPr="00211413">
        <w:rPr>
          <w:b/>
          <w:lang w:val="ru-RU"/>
        </w:rPr>
        <w:t xml:space="preserve"> </w:t>
      </w:r>
      <w:r w:rsidR="00B112EF" w:rsidRPr="00211413">
        <w:rPr>
          <w:b/>
          <w:lang w:val="ru-RU"/>
        </w:rPr>
        <w:t>Чл.</w:t>
      </w:r>
      <w:r w:rsidR="00A84B5A" w:rsidRPr="00211413">
        <w:rPr>
          <w:b/>
        </w:rPr>
        <w:t>78</w:t>
      </w:r>
      <w:r w:rsidR="00B112EF" w:rsidRPr="00211413">
        <w:rPr>
          <w:lang w:val="ru-RU"/>
        </w:rPr>
        <w:t>.</w:t>
      </w:r>
      <w:r w:rsidR="00EA6492" w:rsidRPr="00211413">
        <w:rPr>
          <w:lang w:val="en-GB"/>
        </w:rPr>
        <w:t>n</w:t>
      </w:r>
      <w:r w:rsidR="00B112EF" w:rsidRPr="00211413">
        <w:rPr>
          <w:lang w:val="ru-RU"/>
        </w:rPr>
        <w:t xml:space="preserve">(1) Учителят лично вписва поставените от него оценки в съответната задължителна училищна документация. </w:t>
      </w:r>
    </w:p>
    <w:p w14:paraId="0528129C" w14:textId="77777777" w:rsidR="00B112EF" w:rsidRPr="00211413" w:rsidRDefault="00B112EF" w:rsidP="00B112EF">
      <w:pPr>
        <w:ind w:firstLine="708"/>
        <w:jc w:val="both"/>
        <w:rPr>
          <w:lang w:val="ru-RU"/>
        </w:rPr>
      </w:pPr>
      <w:r w:rsidRPr="00211413">
        <w:rPr>
          <w:lang w:val="ru-RU"/>
        </w:rPr>
        <w:t xml:space="preserve">(2) Сроковете за вписване на оценките в документацията по ал. 1 са: </w:t>
      </w:r>
    </w:p>
    <w:p w14:paraId="6D5E9C46" w14:textId="77777777" w:rsidR="00B112EF" w:rsidRPr="00211413" w:rsidRDefault="00B112EF" w:rsidP="00B112EF">
      <w:pPr>
        <w:jc w:val="both"/>
        <w:rPr>
          <w:lang w:val="ru-RU"/>
        </w:rPr>
      </w:pPr>
      <w:r w:rsidRPr="00211413">
        <w:rPr>
          <w:lang w:val="ru-RU"/>
        </w:rPr>
        <w:t xml:space="preserve">1. в деня на изпитването - за текущите оценки от устните и от практическите изпитвания; </w:t>
      </w:r>
    </w:p>
    <w:p w14:paraId="619E0CB5" w14:textId="77777777" w:rsidR="00B112EF" w:rsidRPr="00211413" w:rsidRDefault="00B112EF" w:rsidP="00B112EF">
      <w:pPr>
        <w:jc w:val="both"/>
        <w:rPr>
          <w:lang w:val="ru-RU"/>
        </w:rPr>
      </w:pPr>
      <w:r w:rsidRPr="00211413">
        <w:rPr>
          <w:lang w:val="ru-RU"/>
        </w:rPr>
        <w:t>2. до две седмици след провеждане на изпитването - за текущите оценки от писмените</w:t>
      </w:r>
    </w:p>
    <w:p w14:paraId="075A6F86" w14:textId="77777777" w:rsidR="00B112EF" w:rsidRPr="00211413" w:rsidRDefault="00B112EF" w:rsidP="00984FF5">
      <w:pPr>
        <w:jc w:val="both"/>
        <w:rPr>
          <w:lang w:val="ru-RU"/>
        </w:rPr>
      </w:pPr>
      <w:r w:rsidRPr="00211413">
        <w:rPr>
          <w:lang w:val="ru-RU"/>
        </w:rPr>
        <w:t>изпитвания</w:t>
      </w:r>
    </w:p>
    <w:p w14:paraId="33750D25" w14:textId="77777777" w:rsidR="00B112EF" w:rsidRPr="00211413" w:rsidRDefault="00B112EF" w:rsidP="00B112EF">
      <w:pPr>
        <w:jc w:val="both"/>
        <w:rPr>
          <w:lang w:val="ru-RU"/>
        </w:rPr>
      </w:pPr>
      <w:r w:rsidRPr="00211413">
        <w:rPr>
          <w:lang w:val="ru-RU"/>
        </w:rPr>
        <w:t xml:space="preserve">3. в деня на оформянето им - за срочните и за годишните оценки. </w:t>
      </w:r>
    </w:p>
    <w:p w14:paraId="2C861763" w14:textId="3C5D71DD" w:rsidR="00B112EF" w:rsidRPr="00CA0018" w:rsidRDefault="00B112EF" w:rsidP="00B112EF">
      <w:pPr>
        <w:ind w:firstLine="708"/>
        <w:jc w:val="both"/>
        <w:rPr>
          <w:color w:val="FF0000"/>
          <w:lang w:val="ru-RU"/>
        </w:rPr>
      </w:pPr>
      <w:r w:rsidRPr="00211413">
        <w:rPr>
          <w:b/>
          <w:lang w:val="ru-RU"/>
        </w:rPr>
        <w:t>Чл.</w:t>
      </w:r>
      <w:r w:rsidR="00A84B5A" w:rsidRPr="00211413">
        <w:rPr>
          <w:b/>
        </w:rPr>
        <w:t>79</w:t>
      </w:r>
      <w:r w:rsidRPr="00211413">
        <w:rPr>
          <w:lang w:val="ru-RU"/>
        </w:rPr>
        <w:t>.</w:t>
      </w:r>
      <w:r w:rsidR="00EA6492" w:rsidRPr="00211413">
        <w:rPr>
          <w:lang w:val="ru-RU"/>
        </w:rPr>
        <w:t xml:space="preserve"> </w:t>
      </w:r>
      <w:r w:rsidR="007D10AC" w:rsidRPr="00211413">
        <w:rPr>
          <w:lang w:val="ru-RU"/>
        </w:rPr>
        <w:t>(1</w:t>
      </w:r>
      <w:r w:rsidRPr="00211413">
        <w:rPr>
          <w:lang w:val="ru-RU"/>
        </w:rPr>
        <w:t>) Окончателните оценки при завършване на средно образование се формират с точност до 0,01 като средноаритметични от годишните оценки по учебните предмети, изучавани в гимназиалния етап о</w:t>
      </w:r>
      <w:r w:rsidR="006C3A83">
        <w:rPr>
          <w:lang w:val="ru-RU"/>
        </w:rPr>
        <w:t>т задължителната подготовка.</w:t>
      </w:r>
    </w:p>
    <w:p w14:paraId="2F3C0DBA" w14:textId="77777777" w:rsidR="00B112EF" w:rsidRPr="00211413" w:rsidRDefault="007D10AC" w:rsidP="00B112EF">
      <w:pPr>
        <w:ind w:firstLine="708"/>
        <w:jc w:val="both"/>
        <w:rPr>
          <w:lang w:val="ru-RU"/>
        </w:rPr>
      </w:pPr>
      <w:r w:rsidRPr="00211413">
        <w:rPr>
          <w:lang w:val="ru-RU"/>
        </w:rPr>
        <w:t>(2</w:t>
      </w:r>
      <w:r w:rsidR="00B112EF" w:rsidRPr="00211413">
        <w:rPr>
          <w:lang w:val="ru-RU"/>
        </w:rPr>
        <w:t xml:space="preserve">) Окончателните оценки при завършване на средно образование по учебните </w:t>
      </w:r>
      <w:r w:rsidR="00EA6492" w:rsidRPr="00211413">
        <w:rPr>
          <w:lang w:val="ru-RU"/>
        </w:rPr>
        <w:t>предмети, които</w:t>
      </w:r>
      <w:r w:rsidR="00B112EF" w:rsidRPr="00211413">
        <w:rPr>
          <w:lang w:val="ru-RU"/>
        </w:rPr>
        <w:t xml:space="preserve"> се изучават само в един клас от гимназиалния етап, са годишните оценки за съответния клас. </w:t>
      </w:r>
    </w:p>
    <w:p w14:paraId="2DE76D77" w14:textId="77777777" w:rsidR="00B112EF" w:rsidRPr="00211413" w:rsidRDefault="007D10AC" w:rsidP="00B112EF">
      <w:pPr>
        <w:ind w:firstLine="708"/>
        <w:jc w:val="both"/>
        <w:rPr>
          <w:lang w:val="ru-RU"/>
        </w:rPr>
      </w:pPr>
      <w:r w:rsidRPr="00211413">
        <w:rPr>
          <w:lang w:val="ru-RU"/>
        </w:rPr>
        <w:t>(3</w:t>
      </w:r>
      <w:r w:rsidR="00B112EF" w:rsidRPr="00211413">
        <w:rPr>
          <w:lang w:val="ru-RU"/>
        </w:rPr>
        <w:t>) Не се формира окончателна оценка по учебния предмет "Физическо възпитание и спорт</w:t>
      </w:r>
      <w:r w:rsidR="00EA6492" w:rsidRPr="00211413">
        <w:rPr>
          <w:lang w:val="ru-RU"/>
        </w:rPr>
        <w:t>” в</w:t>
      </w:r>
      <w:r w:rsidR="00B112EF" w:rsidRPr="00211413">
        <w:rPr>
          <w:lang w:val="ru-RU"/>
        </w:rPr>
        <w:t xml:space="preserve"> случаите, когато не е формирана годишна оценка за нито един от класовете на гимназиалния етап. </w:t>
      </w:r>
    </w:p>
    <w:p w14:paraId="225F405B" w14:textId="77777777" w:rsidR="00B112EF" w:rsidRPr="00211413" w:rsidRDefault="007D10AC" w:rsidP="00B112EF">
      <w:pPr>
        <w:ind w:firstLine="708"/>
        <w:jc w:val="both"/>
        <w:rPr>
          <w:lang w:val="ru-RU"/>
        </w:rPr>
      </w:pPr>
      <w:r w:rsidRPr="00211413">
        <w:rPr>
          <w:lang w:val="ru-RU"/>
        </w:rPr>
        <w:t>(4</w:t>
      </w:r>
      <w:r w:rsidR="00B112EF" w:rsidRPr="00211413">
        <w:rPr>
          <w:lang w:val="ru-RU"/>
        </w:rPr>
        <w:t xml:space="preserve">) В случаите по чл. 22, ал. </w:t>
      </w:r>
      <w:r w:rsidR="00EA6492" w:rsidRPr="00211413">
        <w:rPr>
          <w:lang w:val="ru-RU"/>
        </w:rPr>
        <w:t>6,</w:t>
      </w:r>
      <w:r w:rsidR="00B112EF" w:rsidRPr="00211413">
        <w:rPr>
          <w:lang w:val="ru-RU"/>
        </w:rPr>
        <w:t xml:space="preserve"> когато не е формирана годишна оценка за един или повече класове на гимназиалния етап, окончателната оценка по учебния предмет "Физическо възпитание и спорт": </w:t>
      </w:r>
    </w:p>
    <w:p w14:paraId="3B349988" w14:textId="77777777" w:rsidR="00B112EF" w:rsidRPr="00211413" w:rsidRDefault="00843E21" w:rsidP="00B112EF">
      <w:pPr>
        <w:jc w:val="both"/>
        <w:rPr>
          <w:lang w:val="ru-RU"/>
        </w:rPr>
      </w:pPr>
      <w:r w:rsidRPr="00211413">
        <w:rPr>
          <w:lang w:val="ru-RU"/>
        </w:rPr>
        <w:t xml:space="preserve">         </w:t>
      </w:r>
      <w:r w:rsidR="00B112EF" w:rsidRPr="00211413">
        <w:rPr>
          <w:lang w:val="ru-RU"/>
        </w:rPr>
        <w:t>1. е годишната оценка по учебния предмет - когато предметът е изучаван само в един от</w:t>
      </w:r>
    </w:p>
    <w:p w14:paraId="6BF2D244" w14:textId="77777777" w:rsidR="00B112EF" w:rsidRPr="00211413" w:rsidRDefault="00B112EF" w:rsidP="00B112EF">
      <w:pPr>
        <w:jc w:val="both"/>
        <w:rPr>
          <w:lang w:val="ru-RU"/>
        </w:rPr>
      </w:pPr>
      <w:r w:rsidRPr="00211413">
        <w:rPr>
          <w:lang w:val="ru-RU"/>
        </w:rPr>
        <w:t xml:space="preserve">класовете на етапа; </w:t>
      </w:r>
    </w:p>
    <w:p w14:paraId="5D796F11" w14:textId="77777777" w:rsidR="00B112EF" w:rsidRPr="00211413" w:rsidRDefault="00843E21" w:rsidP="00B112EF">
      <w:pPr>
        <w:jc w:val="both"/>
        <w:rPr>
          <w:lang w:val="ru-RU"/>
        </w:rPr>
      </w:pPr>
      <w:r w:rsidRPr="00211413">
        <w:rPr>
          <w:lang w:val="ru-RU"/>
        </w:rPr>
        <w:t xml:space="preserve">         </w:t>
      </w:r>
      <w:r w:rsidR="00B112EF" w:rsidRPr="00211413">
        <w:rPr>
          <w:lang w:val="ru-RU"/>
        </w:rPr>
        <w:t xml:space="preserve">2. се формира с точност до 0,01 като средноаритметична от оформените годишни оценки по учебния предмет. </w:t>
      </w:r>
    </w:p>
    <w:p w14:paraId="16A6BC77" w14:textId="77777777" w:rsidR="00B112EF" w:rsidRPr="00211413" w:rsidRDefault="00B112EF" w:rsidP="00B112EF">
      <w:pPr>
        <w:ind w:firstLine="708"/>
        <w:jc w:val="both"/>
        <w:rPr>
          <w:lang w:val="ru-RU"/>
        </w:rPr>
      </w:pPr>
      <w:r w:rsidRPr="00211413">
        <w:rPr>
          <w:b/>
          <w:lang w:val="ru-RU"/>
        </w:rPr>
        <w:t>Чл.</w:t>
      </w:r>
      <w:r w:rsidR="004019F8" w:rsidRPr="00211413">
        <w:rPr>
          <w:b/>
          <w:lang w:val="ru-RU"/>
        </w:rPr>
        <w:t xml:space="preserve"> </w:t>
      </w:r>
      <w:r w:rsidR="00A84B5A" w:rsidRPr="00211413">
        <w:rPr>
          <w:b/>
        </w:rPr>
        <w:t>80</w:t>
      </w:r>
      <w:r w:rsidRPr="00211413">
        <w:rPr>
          <w:lang w:val="ru-RU"/>
        </w:rPr>
        <w:t>.</w:t>
      </w:r>
      <w:r w:rsidR="00EA6492" w:rsidRPr="00211413">
        <w:rPr>
          <w:lang w:val="ru-RU"/>
        </w:rPr>
        <w:t xml:space="preserve"> </w:t>
      </w:r>
      <w:r w:rsidRPr="00211413">
        <w:rPr>
          <w:lang w:val="ru-RU"/>
        </w:rPr>
        <w:t xml:space="preserve">(1) Изпитите в процеса на обучение са: </w:t>
      </w:r>
    </w:p>
    <w:p w14:paraId="1598DA2E" w14:textId="77777777" w:rsidR="00B112EF" w:rsidRPr="00211413" w:rsidRDefault="00843E21" w:rsidP="00B112EF">
      <w:pPr>
        <w:jc w:val="both"/>
        <w:rPr>
          <w:lang w:val="ru-RU"/>
        </w:rPr>
      </w:pPr>
      <w:r w:rsidRPr="00211413">
        <w:rPr>
          <w:lang w:val="ru-RU"/>
        </w:rPr>
        <w:t xml:space="preserve">       </w:t>
      </w:r>
      <w:r w:rsidR="00B112EF" w:rsidRPr="00211413">
        <w:rPr>
          <w:lang w:val="ru-RU"/>
        </w:rPr>
        <w:t xml:space="preserve">1. приравнителни; </w:t>
      </w:r>
    </w:p>
    <w:p w14:paraId="23F6CBFD" w14:textId="77777777" w:rsidR="00B112EF" w:rsidRPr="00211413" w:rsidRDefault="00843E21" w:rsidP="00B112EF">
      <w:pPr>
        <w:jc w:val="both"/>
        <w:rPr>
          <w:lang w:val="ru-RU"/>
        </w:rPr>
      </w:pPr>
      <w:r w:rsidRPr="00211413">
        <w:rPr>
          <w:lang w:val="ru-RU"/>
        </w:rPr>
        <w:t xml:space="preserve">       </w:t>
      </w:r>
      <w:r w:rsidR="00B112EF" w:rsidRPr="00211413">
        <w:rPr>
          <w:lang w:val="ru-RU"/>
        </w:rPr>
        <w:t xml:space="preserve">2. за промяна на оценката; </w:t>
      </w:r>
    </w:p>
    <w:p w14:paraId="4DFC6201" w14:textId="77777777" w:rsidR="00B112EF" w:rsidRPr="00211413" w:rsidRDefault="00843E21" w:rsidP="00B112EF">
      <w:pPr>
        <w:jc w:val="both"/>
        <w:rPr>
          <w:lang w:val="ru-RU"/>
        </w:rPr>
      </w:pPr>
      <w:r w:rsidRPr="00211413">
        <w:rPr>
          <w:lang w:val="ru-RU"/>
        </w:rPr>
        <w:t xml:space="preserve">       </w:t>
      </w:r>
      <w:r w:rsidR="00B112EF" w:rsidRPr="00211413">
        <w:rPr>
          <w:lang w:val="ru-RU"/>
        </w:rPr>
        <w:t xml:space="preserve">3. за определяне на срочна оценка по учебен предмет; </w:t>
      </w:r>
    </w:p>
    <w:p w14:paraId="6648A9EF" w14:textId="77777777" w:rsidR="00B112EF" w:rsidRPr="00211413" w:rsidRDefault="00843E21" w:rsidP="00B112EF">
      <w:pPr>
        <w:jc w:val="both"/>
        <w:rPr>
          <w:lang w:val="ru-RU"/>
        </w:rPr>
      </w:pPr>
      <w:r w:rsidRPr="00211413">
        <w:rPr>
          <w:lang w:val="ru-RU"/>
        </w:rPr>
        <w:lastRenderedPageBreak/>
        <w:t xml:space="preserve">       </w:t>
      </w:r>
      <w:r w:rsidR="00B112EF" w:rsidRPr="00211413">
        <w:rPr>
          <w:lang w:val="ru-RU"/>
        </w:rPr>
        <w:t xml:space="preserve">4. за определяне на годишна оценка по учебен предмет. </w:t>
      </w:r>
    </w:p>
    <w:p w14:paraId="0CAC3368" w14:textId="77777777" w:rsidR="00B112EF" w:rsidRPr="00211413" w:rsidRDefault="00B112EF" w:rsidP="00B112EF">
      <w:pPr>
        <w:ind w:firstLine="708"/>
        <w:jc w:val="both"/>
        <w:rPr>
          <w:lang w:val="ru-RU"/>
        </w:rPr>
      </w:pPr>
      <w:r w:rsidRPr="00211413">
        <w:rPr>
          <w:lang w:val="ru-RU"/>
        </w:rPr>
        <w:t xml:space="preserve">(2) Изпитите по ал. 1 са успешно положени, когато оценката е не по-малко от среден </w:t>
      </w:r>
    </w:p>
    <w:p w14:paraId="453CE0BE" w14:textId="77777777" w:rsidR="00B112EF" w:rsidRPr="00211413" w:rsidRDefault="00843E21" w:rsidP="00843E21">
      <w:pPr>
        <w:jc w:val="both"/>
        <w:rPr>
          <w:lang w:val="ru-RU"/>
        </w:rPr>
      </w:pPr>
      <w:r w:rsidRPr="00211413">
        <w:rPr>
          <w:b/>
          <w:lang w:val="ru-RU"/>
        </w:rPr>
        <w:t xml:space="preserve">       </w:t>
      </w:r>
      <w:r w:rsidR="00B112EF" w:rsidRPr="00211413">
        <w:rPr>
          <w:b/>
          <w:lang w:val="ru-RU"/>
        </w:rPr>
        <w:t>Чл.</w:t>
      </w:r>
      <w:r w:rsidR="00F67278" w:rsidRPr="00211413">
        <w:rPr>
          <w:b/>
        </w:rPr>
        <w:t>81</w:t>
      </w:r>
      <w:r w:rsidR="00B112EF" w:rsidRPr="00211413">
        <w:rPr>
          <w:lang w:val="ru-RU"/>
        </w:rPr>
        <w:t xml:space="preserve">. Приравнителни изпити се провеждат: </w:t>
      </w:r>
    </w:p>
    <w:p w14:paraId="4B86A932" w14:textId="77777777" w:rsidR="00B112EF" w:rsidRPr="00211413" w:rsidRDefault="00843E21" w:rsidP="00B112EF">
      <w:pPr>
        <w:jc w:val="both"/>
        <w:rPr>
          <w:lang w:val="ru-RU"/>
        </w:rPr>
      </w:pPr>
      <w:r w:rsidRPr="00211413">
        <w:rPr>
          <w:lang w:val="ru-RU"/>
        </w:rPr>
        <w:t xml:space="preserve">      </w:t>
      </w:r>
      <w:r w:rsidR="00B112EF" w:rsidRPr="00211413">
        <w:rPr>
          <w:lang w:val="ru-RU"/>
        </w:rPr>
        <w:t>1. при преместване на ученика в паралелка на същото или в друго училище, когато</w:t>
      </w:r>
    </w:p>
    <w:p w14:paraId="0815CAA5" w14:textId="77777777" w:rsidR="00B112EF" w:rsidRPr="00211413" w:rsidRDefault="00B112EF" w:rsidP="00B112EF">
      <w:pPr>
        <w:jc w:val="both"/>
        <w:rPr>
          <w:lang w:val="ru-RU"/>
        </w:rPr>
      </w:pPr>
      <w:r w:rsidRPr="00211413">
        <w:rPr>
          <w:lang w:val="ru-RU"/>
        </w:rPr>
        <w:t xml:space="preserve">съществува различие между съответните училищни учебни планове; </w:t>
      </w:r>
    </w:p>
    <w:p w14:paraId="470BC97F" w14:textId="77777777" w:rsidR="00B112EF" w:rsidRPr="00211413" w:rsidRDefault="00843E21" w:rsidP="00B112EF">
      <w:pPr>
        <w:jc w:val="both"/>
        <w:rPr>
          <w:lang w:val="ru-RU"/>
        </w:rPr>
      </w:pPr>
      <w:r w:rsidRPr="00211413">
        <w:rPr>
          <w:lang w:val="ru-RU"/>
        </w:rPr>
        <w:t xml:space="preserve">      </w:t>
      </w:r>
      <w:r w:rsidR="00B112EF" w:rsidRPr="00211413">
        <w:rPr>
          <w:lang w:val="ru-RU"/>
        </w:rPr>
        <w:t>2. за ученик, прекъснал обучението си, който желае да го продължи, ако действащият</w:t>
      </w:r>
    </w:p>
    <w:p w14:paraId="2A3DF7C3" w14:textId="77777777" w:rsidR="00B112EF" w:rsidRPr="00211413" w:rsidRDefault="00B112EF" w:rsidP="00B112EF">
      <w:pPr>
        <w:jc w:val="both"/>
        <w:rPr>
          <w:lang w:val="ru-RU"/>
        </w:rPr>
      </w:pPr>
      <w:r w:rsidRPr="00211413">
        <w:rPr>
          <w:lang w:val="ru-RU"/>
        </w:rPr>
        <w:t xml:space="preserve">учебен план е различен от учебния план, по който ученикът е започнал обучението си. </w:t>
      </w:r>
    </w:p>
    <w:p w14:paraId="2656B986" w14:textId="77777777" w:rsidR="00B112EF" w:rsidRPr="00211413" w:rsidRDefault="00843E21" w:rsidP="00843E21">
      <w:pPr>
        <w:jc w:val="both"/>
        <w:rPr>
          <w:lang w:val="ru-RU"/>
        </w:rPr>
      </w:pPr>
      <w:r w:rsidRPr="00211413">
        <w:rPr>
          <w:b/>
          <w:lang w:val="ru-RU"/>
        </w:rPr>
        <w:t xml:space="preserve">        </w:t>
      </w:r>
      <w:r w:rsidR="00B112EF" w:rsidRPr="00211413">
        <w:rPr>
          <w:b/>
          <w:lang w:val="ru-RU"/>
        </w:rPr>
        <w:t>Чл.</w:t>
      </w:r>
      <w:r w:rsidR="004019F8" w:rsidRPr="00211413">
        <w:rPr>
          <w:b/>
          <w:lang w:val="ru-RU"/>
        </w:rPr>
        <w:t xml:space="preserve"> </w:t>
      </w:r>
      <w:r w:rsidR="00F67278" w:rsidRPr="00211413">
        <w:rPr>
          <w:b/>
        </w:rPr>
        <w:t>82</w:t>
      </w:r>
      <w:r w:rsidR="00B112EF" w:rsidRPr="00211413">
        <w:rPr>
          <w:lang w:val="ru-RU"/>
        </w:rPr>
        <w:t>.</w:t>
      </w:r>
      <w:r w:rsidR="00EA6492" w:rsidRPr="00211413">
        <w:rPr>
          <w:lang w:val="ru-RU"/>
        </w:rPr>
        <w:t xml:space="preserve"> </w:t>
      </w:r>
      <w:r w:rsidR="00B112EF" w:rsidRPr="00211413">
        <w:rPr>
          <w:lang w:val="ru-RU"/>
        </w:rPr>
        <w:t xml:space="preserve">(1) Изпитите за промяна на оценка по учебен предмет са: </w:t>
      </w:r>
    </w:p>
    <w:p w14:paraId="681820AB" w14:textId="77777777" w:rsidR="00B112EF" w:rsidRPr="00211413" w:rsidRDefault="00843E21" w:rsidP="00B112EF">
      <w:pPr>
        <w:jc w:val="both"/>
        <w:rPr>
          <w:lang w:val="ru-RU"/>
        </w:rPr>
      </w:pPr>
      <w:r w:rsidRPr="00211413">
        <w:rPr>
          <w:lang w:val="ru-RU"/>
        </w:rPr>
        <w:t xml:space="preserve">          </w:t>
      </w:r>
      <w:r w:rsidR="00B112EF" w:rsidRPr="00211413">
        <w:rPr>
          <w:lang w:val="ru-RU"/>
        </w:rPr>
        <w:t xml:space="preserve">1. поправителни изпити; </w:t>
      </w:r>
    </w:p>
    <w:p w14:paraId="00AA3BE8" w14:textId="77777777" w:rsidR="00B112EF" w:rsidRPr="00211413" w:rsidRDefault="00843E21" w:rsidP="00B112EF">
      <w:pPr>
        <w:jc w:val="both"/>
        <w:rPr>
          <w:lang w:val="ru-RU"/>
        </w:rPr>
      </w:pPr>
      <w:r w:rsidRPr="00211413">
        <w:rPr>
          <w:lang w:val="ru-RU"/>
        </w:rPr>
        <w:t xml:space="preserve">           </w:t>
      </w:r>
      <w:r w:rsidR="00B112EF" w:rsidRPr="00211413">
        <w:rPr>
          <w:lang w:val="ru-RU"/>
        </w:rPr>
        <w:t xml:space="preserve">2. изпити за промяна на годишна оценка - само за </w:t>
      </w:r>
      <w:r w:rsidR="00B112EF" w:rsidRPr="00211413">
        <w:rPr>
          <w:lang w:val="en-US"/>
        </w:rPr>
        <w:t>VIII</w:t>
      </w:r>
      <w:r w:rsidR="00B112EF" w:rsidRPr="00211413">
        <w:rPr>
          <w:lang w:val="ru-RU"/>
        </w:rPr>
        <w:t xml:space="preserve"> клас и класовете от гимназиален</w:t>
      </w:r>
    </w:p>
    <w:p w14:paraId="1DC8E975" w14:textId="77777777" w:rsidR="00B112EF" w:rsidRPr="00211413" w:rsidRDefault="00B112EF" w:rsidP="00B112EF">
      <w:pPr>
        <w:jc w:val="both"/>
        <w:rPr>
          <w:lang w:val="ru-RU"/>
        </w:rPr>
      </w:pPr>
      <w:r w:rsidRPr="00211413">
        <w:rPr>
          <w:lang w:val="ru-RU"/>
        </w:rPr>
        <w:t xml:space="preserve">етап; </w:t>
      </w:r>
    </w:p>
    <w:p w14:paraId="3FB0ED7F" w14:textId="77777777" w:rsidR="00B112EF" w:rsidRPr="00211413" w:rsidRDefault="00843E21" w:rsidP="00B112EF">
      <w:pPr>
        <w:jc w:val="both"/>
        <w:rPr>
          <w:lang w:val="ru-RU"/>
        </w:rPr>
      </w:pPr>
      <w:r w:rsidRPr="00211413">
        <w:rPr>
          <w:lang w:val="ru-RU"/>
        </w:rPr>
        <w:t xml:space="preserve">            </w:t>
      </w:r>
      <w:r w:rsidR="00B112EF" w:rsidRPr="00211413">
        <w:rPr>
          <w:lang w:val="ru-RU"/>
        </w:rPr>
        <w:t xml:space="preserve">3. изпити за промяна на окончателна оценка - само за гимназиалния етап. </w:t>
      </w:r>
    </w:p>
    <w:p w14:paraId="0193E4C3" w14:textId="77777777" w:rsidR="00B112EF" w:rsidRPr="00211413" w:rsidRDefault="00B112EF" w:rsidP="00B112EF">
      <w:pPr>
        <w:ind w:firstLine="708"/>
        <w:jc w:val="both"/>
        <w:rPr>
          <w:lang w:val="ru-RU"/>
        </w:rPr>
      </w:pPr>
      <w:r w:rsidRPr="00211413">
        <w:rPr>
          <w:lang w:val="ru-RU"/>
        </w:rPr>
        <w:t xml:space="preserve">(2) Учениците имат право еднократно да се явят на изпити за промяна на годишна оценка и/или за промяна на окончателна оценка, като общият брой на изпитите за промяна на годишна оценка и за промяна на окончателна оценка не може да е повече от три. </w:t>
      </w:r>
    </w:p>
    <w:p w14:paraId="21BBD0E0" w14:textId="77777777" w:rsidR="00B112EF" w:rsidRPr="00211413" w:rsidRDefault="00B112EF" w:rsidP="00B112EF">
      <w:pPr>
        <w:ind w:firstLine="708"/>
        <w:jc w:val="both"/>
        <w:rPr>
          <w:lang w:val="ru-RU"/>
        </w:rPr>
      </w:pPr>
      <w:r w:rsidRPr="00211413">
        <w:rPr>
          <w:lang w:val="ru-RU"/>
        </w:rPr>
        <w:t>(3) За промяната на оценка по учебен предмет, който се изучава само в един клас</w:t>
      </w:r>
    </w:p>
    <w:p w14:paraId="3D48F885" w14:textId="77777777" w:rsidR="00B112EF" w:rsidRPr="00211413" w:rsidRDefault="00B112EF" w:rsidP="00B112EF">
      <w:pPr>
        <w:jc w:val="both"/>
        <w:rPr>
          <w:lang w:val="ru-RU"/>
        </w:rPr>
      </w:pPr>
      <w:r w:rsidRPr="00211413">
        <w:rPr>
          <w:lang w:val="ru-RU"/>
        </w:rPr>
        <w:t xml:space="preserve">от гимназиалния етап, се допуска само полагане на изпита по ал. 1, т. 2. </w:t>
      </w:r>
    </w:p>
    <w:p w14:paraId="3372CED0" w14:textId="77777777" w:rsidR="00B112EF" w:rsidRPr="00211413" w:rsidRDefault="00B112EF" w:rsidP="00B112EF">
      <w:pPr>
        <w:ind w:firstLine="708"/>
        <w:jc w:val="both"/>
        <w:rPr>
          <w:lang w:val="ru-RU"/>
        </w:rPr>
      </w:pPr>
      <w:r w:rsidRPr="00211413">
        <w:rPr>
          <w:b/>
          <w:lang w:val="ru-RU"/>
        </w:rPr>
        <w:t>Чл.</w:t>
      </w:r>
      <w:r w:rsidR="004019F8" w:rsidRPr="00211413">
        <w:rPr>
          <w:b/>
          <w:lang w:val="ru-RU"/>
        </w:rPr>
        <w:t xml:space="preserve"> </w:t>
      </w:r>
      <w:r w:rsidR="00F67278" w:rsidRPr="00211413">
        <w:rPr>
          <w:b/>
        </w:rPr>
        <w:t>83</w:t>
      </w:r>
      <w:r w:rsidRPr="00211413">
        <w:rPr>
          <w:lang w:val="ru-RU"/>
        </w:rPr>
        <w:t>.</w:t>
      </w:r>
      <w:r w:rsidR="00EA6492" w:rsidRPr="00211413">
        <w:rPr>
          <w:lang w:val="ru-RU"/>
        </w:rPr>
        <w:t xml:space="preserve"> </w:t>
      </w:r>
      <w:r w:rsidRPr="00211413">
        <w:rPr>
          <w:lang w:val="ru-RU"/>
        </w:rPr>
        <w:t xml:space="preserve">(1) Поправителни изпити се полагат от ученици, когато годишната им оценка по някой от учебните предмети от задължителната или задължителноизбираемата подготовка е слаб 2. </w:t>
      </w:r>
    </w:p>
    <w:p w14:paraId="5674BE1B" w14:textId="77777777" w:rsidR="00B112EF" w:rsidRPr="00211413" w:rsidRDefault="00B112EF" w:rsidP="00B112EF">
      <w:pPr>
        <w:ind w:firstLine="708"/>
        <w:jc w:val="both"/>
        <w:rPr>
          <w:lang w:val="ru-RU"/>
        </w:rPr>
      </w:pPr>
      <w:r w:rsidRPr="00211413">
        <w:rPr>
          <w:lang w:val="ru-RU"/>
        </w:rPr>
        <w:t xml:space="preserve">(2) Поправителните изпити по ал. 1 се полагат върху учебното съдържание за съответния клас и за съответния вид подготовка. </w:t>
      </w:r>
    </w:p>
    <w:p w14:paraId="57ADE2A8" w14:textId="77777777" w:rsidR="00B112EF" w:rsidRPr="00211413" w:rsidRDefault="00B112EF" w:rsidP="00B112EF">
      <w:pPr>
        <w:ind w:firstLine="708"/>
        <w:jc w:val="both"/>
        <w:rPr>
          <w:lang w:val="ru-RU"/>
        </w:rPr>
      </w:pPr>
      <w:r w:rsidRPr="00211413">
        <w:rPr>
          <w:lang w:val="ru-RU"/>
        </w:rPr>
        <w:t xml:space="preserve">(3) Поправителните изпити се организират в редовни и в допълнителни сесии. </w:t>
      </w:r>
    </w:p>
    <w:p w14:paraId="44DD207F" w14:textId="77777777" w:rsidR="00B112EF" w:rsidRPr="00211413" w:rsidRDefault="00B112EF" w:rsidP="00B112EF">
      <w:pPr>
        <w:ind w:firstLine="708"/>
        <w:jc w:val="both"/>
        <w:rPr>
          <w:lang w:val="ru-RU"/>
        </w:rPr>
      </w:pPr>
      <w:r w:rsidRPr="00211413">
        <w:rPr>
          <w:lang w:val="ru-RU"/>
        </w:rPr>
        <w:t xml:space="preserve">(4) Редовните поправителни сесии са две и се провеждат до две седмици след приключване на учебните занятия и до две седмици преди началото на учебната година по ред, определен със заповед на директора на училището. </w:t>
      </w:r>
    </w:p>
    <w:p w14:paraId="72347D54" w14:textId="77777777" w:rsidR="00B112EF" w:rsidRPr="00211413" w:rsidRDefault="00B112EF" w:rsidP="00B112EF">
      <w:pPr>
        <w:ind w:firstLine="708"/>
        <w:jc w:val="both"/>
        <w:rPr>
          <w:lang w:val="ru-RU"/>
        </w:rPr>
      </w:pPr>
      <w:r w:rsidRPr="00211413">
        <w:rPr>
          <w:lang w:val="ru-RU"/>
        </w:rPr>
        <w:t xml:space="preserve">(5) Редовните поправителни сесии за учениците от 12 клас са две и се провеждат до две седмици след приключване на учебните занятия и до един месец преди началото на учебната година по ред, определен със заповед на директора на училището. </w:t>
      </w:r>
    </w:p>
    <w:p w14:paraId="62B8ED82" w14:textId="77777777" w:rsidR="00B112EF" w:rsidRPr="00211413" w:rsidRDefault="00B112EF" w:rsidP="00B112EF">
      <w:pPr>
        <w:ind w:firstLine="708"/>
        <w:jc w:val="both"/>
        <w:rPr>
          <w:lang w:val="ru-RU"/>
        </w:rPr>
      </w:pPr>
      <w:r w:rsidRPr="00211413">
        <w:rPr>
          <w:lang w:val="ru-RU"/>
        </w:rPr>
        <w:t xml:space="preserve">(6) Учениците, които по здравословни причини, удостоверени с медицински документ, не са се явили на поправителни изпити в сесиите по ал. 4, могат да се явят на допълнителна поправителна сесия по ред, определен със заповед на директора на училището, но не по-късно от 10 октомври. </w:t>
      </w:r>
    </w:p>
    <w:p w14:paraId="6B7C86F0" w14:textId="77777777" w:rsidR="00B112EF" w:rsidRPr="00211413" w:rsidRDefault="00B112EF" w:rsidP="00B112EF">
      <w:pPr>
        <w:ind w:firstLine="708"/>
        <w:jc w:val="both"/>
        <w:rPr>
          <w:lang w:val="ru-RU"/>
        </w:rPr>
      </w:pPr>
      <w:r w:rsidRPr="00211413">
        <w:rPr>
          <w:lang w:val="ru-RU"/>
        </w:rPr>
        <w:t xml:space="preserve">(7) Учениците от последния гимназиален клас, които имат оценка слаб 2 по учебни предмети от задължителната или задължителноизбираемата подготовка на редовните и/или на допълнителната поправителна сесия или не са се явили на поправителни изпити, могат да се явяват на поправителните изпити в януарска поправителна сесия и в сесиите по ал. 4. </w:t>
      </w:r>
    </w:p>
    <w:p w14:paraId="2351A8EA" w14:textId="77777777" w:rsidR="00B112EF" w:rsidRPr="00211413" w:rsidRDefault="00B112EF" w:rsidP="00B112EF">
      <w:pPr>
        <w:ind w:firstLine="708"/>
        <w:jc w:val="both"/>
        <w:rPr>
          <w:lang w:val="ru-RU"/>
        </w:rPr>
      </w:pPr>
      <w:r w:rsidRPr="00211413">
        <w:rPr>
          <w:b/>
          <w:lang w:val="ru-RU"/>
        </w:rPr>
        <w:t>Чл.</w:t>
      </w:r>
      <w:r w:rsidR="00F67278" w:rsidRPr="00211413">
        <w:rPr>
          <w:b/>
        </w:rPr>
        <w:t>84</w:t>
      </w:r>
      <w:r w:rsidRPr="00211413">
        <w:rPr>
          <w:lang w:val="ru-RU"/>
        </w:rPr>
        <w:t>.</w:t>
      </w:r>
      <w:r w:rsidR="0086646E" w:rsidRPr="00211413">
        <w:rPr>
          <w:lang w:val="ru-RU"/>
        </w:rPr>
        <w:t xml:space="preserve"> </w:t>
      </w:r>
      <w:r w:rsidRPr="00211413">
        <w:rPr>
          <w:lang w:val="ru-RU"/>
        </w:rPr>
        <w:t xml:space="preserve">(1) Изпитите за промяна на годишна оценка се провеждат след приключване на учебните занятия съответно за </w:t>
      </w:r>
      <w:r w:rsidRPr="00211413">
        <w:rPr>
          <w:lang w:val="en-US"/>
        </w:rPr>
        <w:t>VIII</w:t>
      </w:r>
      <w:r w:rsidRPr="00211413">
        <w:rPr>
          <w:lang w:val="ru-RU"/>
        </w:rPr>
        <w:t xml:space="preserve"> клас или за Х</w:t>
      </w:r>
      <w:r w:rsidRPr="00211413">
        <w:rPr>
          <w:lang w:val="en-US"/>
        </w:rPr>
        <w:t>II</w:t>
      </w:r>
      <w:r w:rsidRPr="00211413">
        <w:rPr>
          <w:lang w:val="ru-RU"/>
        </w:rPr>
        <w:t xml:space="preserve"> клас, а изпитите за промяна на окончателна оценка се провеждат след приключване на учебните занятия за Х</w:t>
      </w:r>
      <w:r w:rsidRPr="00211413">
        <w:rPr>
          <w:lang w:val="en-US"/>
        </w:rPr>
        <w:t>II</w:t>
      </w:r>
      <w:r w:rsidRPr="00211413">
        <w:rPr>
          <w:lang w:val="ru-RU"/>
        </w:rPr>
        <w:t xml:space="preserve"> клас. </w:t>
      </w:r>
    </w:p>
    <w:p w14:paraId="0EC9D913" w14:textId="77777777" w:rsidR="00B112EF" w:rsidRPr="00211413" w:rsidRDefault="00B112EF" w:rsidP="00F67278">
      <w:pPr>
        <w:ind w:firstLine="708"/>
        <w:jc w:val="both"/>
        <w:rPr>
          <w:lang w:val="ru-RU"/>
        </w:rPr>
      </w:pPr>
      <w:r w:rsidRPr="00211413">
        <w:rPr>
          <w:lang w:val="ru-RU"/>
        </w:rPr>
        <w:t>(2) Изпитът за промяна на годишна оценка се полага върху учебното съдържание за</w:t>
      </w:r>
      <w:r w:rsidR="00F67278" w:rsidRPr="00211413">
        <w:t xml:space="preserve"> </w:t>
      </w:r>
      <w:r w:rsidRPr="00211413">
        <w:rPr>
          <w:lang w:val="ru-RU"/>
        </w:rPr>
        <w:t xml:space="preserve">съответния клас и за съответния вид подготовка. </w:t>
      </w:r>
    </w:p>
    <w:p w14:paraId="70996CFD" w14:textId="77777777" w:rsidR="00B112EF" w:rsidRPr="00211413" w:rsidRDefault="00B112EF" w:rsidP="00B112EF">
      <w:pPr>
        <w:ind w:firstLine="708"/>
        <w:jc w:val="both"/>
        <w:rPr>
          <w:lang w:val="ru-RU"/>
        </w:rPr>
      </w:pPr>
      <w:r w:rsidRPr="00211413">
        <w:rPr>
          <w:lang w:val="ru-RU"/>
        </w:rPr>
        <w:t xml:space="preserve">(3) Изпитът за промяна на окончателна оценка за гимназиалния етап се полага върху учебното съдържание, изучавано в класовете от етапа. </w:t>
      </w:r>
    </w:p>
    <w:p w14:paraId="48F723DD" w14:textId="77777777" w:rsidR="00B112EF" w:rsidRPr="00211413" w:rsidRDefault="00B112EF" w:rsidP="00B112EF">
      <w:pPr>
        <w:ind w:firstLine="708"/>
        <w:jc w:val="both"/>
        <w:rPr>
          <w:lang w:val="ru-RU"/>
        </w:rPr>
      </w:pPr>
      <w:r w:rsidRPr="00211413">
        <w:rPr>
          <w:lang w:val="ru-RU"/>
        </w:rPr>
        <w:t xml:space="preserve">(4) Изпитите по ал. 1 се полагат по ред, определен със заповед на директора на училището. </w:t>
      </w:r>
    </w:p>
    <w:p w14:paraId="4C27BC29" w14:textId="77777777" w:rsidR="00B112EF" w:rsidRPr="00211413" w:rsidRDefault="00B112EF" w:rsidP="00B112EF">
      <w:pPr>
        <w:ind w:firstLine="708"/>
        <w:jc w:val="both"/>
        <w:rPr>
          <w:lang w:val="ru-RU"/>
        </w:rPr>
      </w:pPr>
      <w:r w:rsidRPr="00211413">
        <w:rPr>
          <w:lang w:val="ru-RU"/>
        </w:rPr>
        <w:t>(5) Получената оценка на изпит за промяна на годишна или окончателна оценка по ал. 1 е крайна. Когато получената оценка е слаб 2, ученикът се явява на попра</w:t>
      </w:r>
      <w:r w:rsidR="00F67278" w:rsidRPr="00211413">
        <w:rPr>
          <w:lang w:val="ru-RU"/>
        </w:rPr>
        <w:t xml:space="preserve">вителен изпит по реда на чл.  </w:t>
      </w:r>
      <w:r w:rsidR="00F67278" w:rsidRPr="00211413">
        <w:t>83</w:t>
      </w:r>
      <w:r w:rsidR="004019F8" w:rsidRPr="00211413">
        <w:rPr>
          <w:lang w:val="ru-RU"/>
        </w:rPr>
        <w:t>, ал. 3 -</w:t>
      </w:r>
      <w:r w:rsidR="0086646E" w:rsidRPr="00211413">
        <w:rPr>
          <w:lang w:val="ru-RU"/>
        </w:rPr>
        <w:t>7.</w:t>
      </w:r>
      <w:r w:rsidRPr="00211413">
        <w:rPr>
          <w:lang w:val="ru-RU"/>
        </w:rPr>
        <w:t xml:space="preserve"> </w:t>
      </w:r>
    </w:p>
    <w:p w14:paraId="2B6A59CC" w14:textId="77777777" w:rsidR="00B112EF" w:rsidRPr="00211413" w:rsidRDefault="00B112EF" w:rsidP="00B112EF">
      <w:pPr>
        <w:ind w:firstLine="708"/>
        <w:jc w:val="both"/>
        <w:rPr>
          <w:lang w:val="ru-RU"/>
        </w:rPr>
      </w:pPr>
      <w:r w:rsidRPr="00211413">
        <w:rPr>
          <w:b/>
          <w:lang w:val="ru-RU"/>
        </w:rPr>
        <w:t>Чл.</w:t>
      </w:r>
      <w:r w:rsidR="004019F8" w:rsidRPr="00211413">
        <w:rPr>
          <w:b/>
          <w:lang w:val="ru-RU"/>
        </w:rPr>
        <w:t xml:space="preserve"> </w:t>
      </w:r>
      <w:r w:rsidR="00F67278" w:rsidRPr="00211413">
        <w:rPr>
          <w:b/>
        </w:rPr>
        <w:t>85</w:t>
      </w:r>
      <w:r w:rsidRPr="00211413">
        <w:rPr>
          <w:lang w:val="ru-RU"/>
        </w:rPr>
        <w:t>.</w:t>
      </w:r>
      <w:r w:rsidR="0086646E" w:rsidRPr="00211413">
        <w:rPr>
          <w:lang w:val="ru-RU"/>
        </w:rPr>
        <w:t xml:space="preserve"> </w:t>
      </w:r>
      <w:r w:rsidRPr="00211413">
        <w:rPr>
          <w:lang w:val="ru-RU"/>
        </w:rPr>
        <w:t xml:space="preserve">(1) Изпити за определяне на срочна оценка се полагат от: </w:t>
      </w:r>
    </w:p>
    <w:p w14:paraId="2A03A5FA" w14:textId="77777777" w:rsidR="00B112EF" w:rsidRPr="00211413" w:rsidRDefault="00843E21" w:rsidP="00B112EF">
      <w:pPr>
        <w:jc w:val="both"/>
        <w:rPr>
          <w:lang w:val="ru-RU"/>
        </w:rPr>
      </w:pPr>
      <w:r w:rsidRPr="00211413">
        <w:rPr>
          <w:lang w:val="ru-RU"/>
        </w:rPr>
        <w:lastRenderedPageBreak/>
        <w:t xml:space="preserve">          </w:t>
      </w:r>
      <w:r w:rsidR="00B112EF" w:rsidRPr="00211413">
        <w:rPr>
          <w:lang w:val="ru-RU"/>
        </w:rPr>
        <w:t>1. ученици, обучавани в дневна форма, чиито отсъствия от учебни занятия не позволяват</w:t>
      </w:r>
      <w:r w:rsidRPr="00211413">
        <w:rPr>
          <w:lang w:val="ru-RU"/>
        </w:rPr>
        <w:t xml:space="preserve">   </w:t>
      </w:r>
      <w:r w:rsidR="00B112EF" w:rsidRPr="00211413">
        <w:rPr>
          <w:lang w:val="ru-RU"/>
        </w:rPr>
        <w:t xml:space="preserve">формиране на срочна оценка по съответния учебен предмет; </w:t>
      </w:r>
    </w:p>
    <w:p w14:paraId="69032A81" w14:textId="77777777" w:rsidR="00B112EF" w:rsidRPr="00211413" w:rsidRDefault="00843E21" w:rsidP="00B112EF">
      <w:pPr>
        <w:jc w:val="both"/>
        <w:rPr>
          <w:lang w:val="ru-RU"/>
        </w:rPr>
      </w:pPr>
      <w:r w:rsidRPr="00211413">
        <w:rPr>
          <w:lang w:val="ru-RU"/>
        </w:rPr>
        <w:t xml:space="preserve">         </w:t>
      </w:r>
      <w:r w:rsidR="00B112EF" w:rsidRPr="00211413">
        <w:rPr>
          <w:lang w:val="ru-RU"/>
        </w:rPr>
        <w:t xml:space="preserve">2. ученици, обучавани в индивидуална форма. </w:t>
      </w:r>
    </w:p>
    <w:p w14:paraId="39828A07" w14:textId="77777777" w:rsidR="00B112EF" w:rsidRPr="00211413" w:rsidRDefault="00843E21" w:rsidP="00843E21">
      <w:pPr>
        <w:jc w:val="both"/>
        <w:rPr>
          <w:lang w:val="ru-RU"/>
        </w:rPr>
      </w:pPr>
      <w:r w:rsidRPr="00211413">
        <w:rPr>
          <w:lang w:val="ru-RU"/>
        </w:rPr>
        <w:t xml:space="preserve">        </w:t>
      </w:r>
      <w:r w:rsidR="00B112EF" w:rsidRPr="00211413">
        <w:rPr>
          <w:lang w:val="ru-RU"/>
        </w:rPr>
        <w:t xml:space="preserve">(2) Изпитите за определяне на срочна оценка се полагат върху учебното съдържание по съответния учебен предмет, изучавано през учебния срок. </w:t>
      </w:r>
    </w:p>
    <w:p w14:paraId="5FF60F59" w14:textId="77777777" w:rsidR="00B112EF" w:rsidRPr="00211413" w:rsidRDefault="00B112EF" w:rsidP="00B112EF">
      <w:pPr>
        <w:ind w:firstLine="708"/>
        <w:jc w:val="both"/>
        <w:rPr>
          <w:lang w:val="ru-RU"/>
        </w:rPr>
      </w:pPr>
      <w:r w:rsidRPr="00211413">
        <w:rPr>
          <w:b/>
          <w:lang w:val="ru-RU"/>
        </w:rPr>
        <w:t>Чл.</w:t>
      </w:r>
      <w:r w:rsidR="00A02465" w:rsidRPr="00211413">
        <w:rPr>
          <w:b/>
        </w:rPr>
        <w:t xml:space="preserve"> </w:t>
      </w:r>
      <w:r w:rsidR="00F67278" w:rsidRPr="00211413">
        <w:rPr>
          <w:b/>
        </w:rPr>
        <w:t>86</w:t>
      </w:r>
      <w:r w:rsidRPr="00211413">
        <w:rPr>
          <w:lang w:val="ru-RU"/>
        </w:rPr>
        <w:t>.</w:t>
      </w:r>
      <w:r w:rsidR="0086646E" w:rsidRPr="00211413">
        <w:rPr>
          <w:lang w:val="ru-RU"/>
        </w:rPr>
        <w:t xml:space="preserve"> </w:t>
      </w:r>
      <w:r w:rsidRPr="00211413">
        <w:rPr>
          <w:lang w:val="ru-RU"/>
        </w:rPr>
        <w:t xml:space="preserve">(1) Изпити за определяне на годишна оценка се полагат от учениците, обучавани в самостоятелна форма на обучение. </w:t>
      </w:r>
    </w:p>
    <w:p w14:paraId="7DB7BD3E" w14:textId="77777777" w:rsidR="00B112EF" w:rsidRPr="00211413" w:rsidRDefault="00B112EF" w:rsidP="00B112EF">
      <w:pPr>
        <w:ind w:firstLine="708"/>
        <w:jc w:val="both"/>
        <w:rPr>
          <w:lang w:val="ru-RU"/>
        </w:rPr>
      </w:pPr>
      <w:r w:rsidRPr="00211413">
        <w:rPr>
          <w:lang w:val="ru-RU"/>
        </w:rPr>
        <w:t xml:space="preserve">(2) Изпитите за определяне на годишна оценка се полагат върху учебното съдържание по съответния учебен предмет, изучавано през учебната година. </w:t>
      </w:r>
    </w:p>
    <w:p w14:paraId="0CE3F3A7" w14:textId="77777777" w:rsidR="00B112EF" w:rsidRPr="00211413" w:rsidRDefault="00B112EF" w:rsidP="00B112EF">
      <w:pPr>
        <w:ind w:firstLine="708"/>
        <w:jc w:val="both"/>
        <w:rPr>
          <w:lang w:val="ru-RU"/>
        </w:rPr>
      </w:pPr>
      <w:r w:rsidRPr="00211413">
        <w:rPr>
          <w:b/>
          <w:lang w:val="ru-RU"/>
        </w:rPr>
        <w:t>Чл.</w:t>
      </w:r>
      <w:r w:rsidR="004019F8" w:rsidRPr="00211413">
        <w:rPr>
          <w:b/>
          <w:lang w:val="ru-RU"/>
        </w:rPr>
        <w:t xml:space="preserve"> </w:t>
      </w:r>
      <w:r w:rsidR="00F67278" w:rsidRPr="00211413">
        <w:rPr>
          <w:b/>
        </w:rPr>
        <w:t>87</w:t>
      </w:r>
      <w:r w:rsidR="00F67278" w:rsidRPr="00211413">
        <w:rPr>
          <w:lang w:val="ru-RU"/>
        </w:rPr>
        <w:t>.</w:t>
      </w:r>
      <w:r w:rsidR="0086646E" w:rsidRPr="00211413">
        <w:rPr>
          <w:lang w:val="ru-RU"/>
        </w:rPr>
        <w:t xml:space="preserve"> </w:t>
      </w:r>
      <w:r w:rsidR="00F67278" w:rsidRPr="00211413">
        <w:rPr>
          <w:lang w:val="ru-RU"/>
        </w:rPr>
        <w:t xml:space="preserve">(1) Изпитите по чл. </w:t>
      </w:r>
      <w:r w:rsidR="00F67278" w:rsidRPr="00211413">
        <w:t>81</w:t>
      </w:r>
      <w:r w:rsidRPr="00211413">
        <w:rPr>
          <w:lang w:val="ru-RU"/>
        </w:rPr>
        <w:t xml:space="preserve">, ал. 1 се провеждат от: </w:t>
      </w:r>
    </w:p>
    <w:p w14:paraId="20071886" w14:textId="77777777" w:rsidR="00B112EF" w:rsidRPr="00211413" w:rsidRDefault="00843E21" w:rsidP="00B112EF">
      <w:pPr>
        <w:jc w:val="both"/>
        <w:rPr>
          <w:lang w:val="ru-RU"/>
        </w:rPr>
      </w:pPr>
      <w:r w:rsidRPr="00211413">
        <w:rPr>
          <w:lang w:val="ru-RU"/>
        </w:rPr>
        <w:t xml:space="preserve">           </w:t>
      </w:r>
      <w:r w:rsidR="00B112EF" w:rsidRPr="00211413">
        <w:rPr>
          <w:lang w:val="ru-RU"/>
        </w:rPr>
        <w:t xml:space="preserve">1. училищна комисия по организиране на изпита; </w:t>
      </w:r>
    </w:p>
    <w:p w14:paraId="4B4491C3" w14:textId="77777777" w:rsidR="00B112EF" w:rsidRPr="00211413" w:rsidRDefault="00843E21" w:rsidP="00B112EF">
      <w:pPr>
        <w:jc w:val="both"/>
        <w:rPr>
          <w:lang w:val="ru-RU"/>
        </w:rPr>
      </w:pPr>
      <w:r w:rsidRPr="00211413">
        <w:rPr>
          <w:lang w:val="ru-RU"/>
        </w:rPr>
        <w:t xml:space="preserve">            </w:t>
      </w:r>
      <w:r w:rsidR="00B112EF" w:rsidRPr="00211413">
        <w:rPr>
          <w:lang w:val="ru-RU"/>
        </w:rPr>
        <w:t xml:space="preserve">2. училищна комисия по оценяването. </w:t>
      </w:r>
    </w:p>
    <w:p w14:paraId="2098D1D0" w14:textId="77777777" w:rsidR="00B112EF" w:rsidRPr="00211413" w:rsidRDefault="00B112EF" w:rsidP="00F67278">
      <w:pPr>
        <w:ind w:firstLine="708"/>
        <w:jc w:val="both"/>
        <w:rPr>
          <w:lang w:val="ru-RU"/>
        </w:rPr>
      </w:pPr>
      <w:r w:rsidRPr="00211413">
        <w:rPr>
          <w:lang w:val="ru-RU"/>
        </w:rPr>
        <w:t>(2) В състава на комисията по ал. 1, т. 1 не може да се включват лица, притежаващи</w:t>
      </w:r>
      <w:r w:rsidR="00F67278" w:rsidRPr="00211413">
        <w:t xml:space="preserve"> </w:t>
      </w:r>
      <w:r w:rsidRPr="00211413">
        <w:rPr>
          <w:lang w:val="ru-RU"/>
        </w:rPr>
        <w:t xml:space="preserve">учителска правоспособност и квалификация по учебния предмет, по който се провежда изпитът. </w:t>
      </w:r>
    </w:p>
    <w:p w14:paraId="21B5E897" w14:textId="77777777" w:rsidR="00B112EF" w:rsidRPr="00211413" w:rsidRDefault="00B112EF" w:rsidP="00B112EF">
      <w:pPr>
        <w:ind w:firstLine="708"/>
        <w:jc w:val="both"/>
        <w:rPr>
          <w:lang w:val="ru-RU"/>
        </w:rPr>
      </w:pPr>
      <w:r w:rsidRPr="00211413">
        <w:rPr>
          <w:lang w:val="ru-RU"/>
        </w:rPr>
        <w:t xml:space="preserve">(3) В състава на комисията по ал. 1, т. 2 се включват лица, които заемат длъжността "учител"  в същото или в друго училище по учебния предмет, по който се провежда изпитът. </w:t>
      </w:r>
    </w:p>
    <w:p w14:paraId="5AA89C08" w14:textId="77777777" w:rsidR="00B112EF" w:rsidRPr="00211413" w:rsidRDefault="00B112EF" w:rsidP="00B112EF">
      <w:pPr>
        <w:ind w:firstLine="708"/>
        <w:jc w:val="both"/>
        <w:rPr>
          <w:lang w:val="ru-RU"/>
        </w:rPr>
      </w:pPr>
      <w:r w:rsidRPr="00211413">
        <w:rPr>
          <w:lang w:val="ru-RU"/>
        </w:rPr>
        <w:t>(4) Комисиите по ал. 1, т. 2 се състоят най-малко от двама членове, единият от</w:t>
      </w:r>
    </w:p>
    <w:p w14:paraId="1176BB12" w14:textId="77777777" w:rsidR="00B112EF" w:rsidRPr="00211413" w:rsidRDefault="00B112EF" w:rsidP="00B112EF">
      <w:pPr>
        <w:jc w:val="both"/>
        <w:rPr>
          <w:lang w:val="ru-RU"/>
        </w:rPr>
      </w:pPr>
      <w:r w:rsidRPr="00211413">
        <w:rPr>
          <w:lang w:val="ru-RU"/>
        </w:rPr>
        <w:t xml:space="preserve">които е председател. </w:t>
      </w:r>
    </w:p>
    <w:p w14:paraId="12F3650D" w14:textId="77777777" w:rsidR="00B112EF" w:rsidRPr="00211413" w:rsidRDefault="00B112EF" w:rsidP="00B112EF">
      <w:pPr>
        <w:ind w:firstLine="708"/>
        <w:jc w:val="both"/>
        <w:rPr>
          <w:lang w:val="ru-RU"/>
        </w:rPr>
      </w:pPr>
      <w:r w:rsidRPr="00211413">
        <w:rPr>
          <w:b/>
          <w:lang w:val="ru-RU"/>
        </w:rPr>
        <w:t>Чл.</w:t>
      </w:r>
      <w:r w:rsidR="00F67278" w:rsidRPr="00211413">
        <w:rPr>
          <w:b/>
        </w:rPr>
        <w:t>88</w:t>
      </w:r>
      <w:r w:rsidRPr="00211413">
        <w:rPr>
          <w:lang w:val="ru-RU"/>
        </w:rPr>
        <w:t>.</w:t>
      </w:r>
      <w:r w:rsidR="0086646E" w:rsidRPr="00211413">
        <w:rPr>
          <w:lang w:val="ru-RU"/>
        </w:rPr>
        <w:t xml:space="preserve"> </w:t>
      </w:r>
      <w:r w:rsidRPr="00211413">
        <w:rPr>
          <w:lang w:val="ru-RU"/>
        </w:rPr>
        <w:t xml:space="preserve">(1) За </w:t>
      </w:r>
      <w:r w:rsidR="00F67278" w:rsidRPr="00211413">
        <w:rPr>
          <w:lang w:val="ru-RU"/>
        </w:rPr>
        <w:t xml:space="preserve">провеждане на изпитите по чл. </w:t>
      </w:r>
      <w:r w:rsidR="00F67278" w:rsidRPr="00211413">
        <w:t>81</w:t>
      </w:r>
      <w:r w:rsidRPr="00211413">
        <w:rPr>
          <w:lang w:val="ru-RU"/>
        </w:rPr>
        <w:t>, ал. 1 директорът на училището издава заповед за о</w:t>
      </w:r>
      <w:r w:rsidR="00F67278" w:rsidRPr="00211413">
        <w:rPr>
          <w:lang w:val="ru-RU"/>
        </w:rPr>
        <w:t xml:space="preserve">пределяне на комисиите по чл. </w:t>
      </w:r>
      <w:r w:rsidR="00F67278" w:rsidRPr="00211413">
        <w:t>85</w:t>
      </w:r>
      <w:r w:rsidRPr="00211413">
        <w:rPr>
          <w:lang w:val="ru-RU"/>
        </w:rPr>
        <w:t xml:space="preserve">, ал. 1. </w:t>
      </w:r>
    </w:p>
    <w:p w14:paraId="1E787074" w14:textId="77777777" w:rsidR="00B112EF" w:rsidRPr="00211413" w:rsidRDefault="00B112EF" w:rsidP="00B112EF">
      <w:pPr>
        <w:ind w:firstLine="708"/>
        <w:jc w:val="both"/>
        <w:rPr>
          <w:lang w:val="ru-RU"/>
        </w:rPr>
      </w:pPr>
      <w:r w:rsidRPr="00211413">
        <w:rPr>
          <w:lang w:val="ru-RU"/>
        </w:rPr>
        <w:t xml:space="preserve">(2) В заповедта по ал. 1 се определят за всеки изпит датата на провеждане, началният час, съставът на всяка комисия, срокът за изготвяне на изпитните материали, времето и мястото за проверка на изпитните работи, срокът и мястото за оповестяване на резултатите от изпита. </w:t>
      </w:r>
    </w:p>
    <w:p w14:paraId="0D7EC59F" w14:textId="77777777" w:rsidR="00B112EF" w:rsidRPr="00211413" w:rsidRDefault="00B112EF" w:rsidP="00B112EF">
      <w:pPr>
        <w:ind w:firstLine="708"/>
        <w:jc w:val="both"/>
        <w:rPr>
          <w:lang w:val="ru-RU"/>
        </w:rPr>
      </w:pPr>
      <w:r w:rsidRPr="00211413">
        <w:rPr>
          <w:lang w:val="ru-RU"/>
        </w:rPr>
        <w:t xml:space="preserve">(3) Съобщение за датата, мястото и началния час на изпита, както и за срока и мястото за оповестяване на резултатите се поставя на общодостъпно място в училището най-късно три дни преди датата за провеждане на изпита. </w:t>
      </w:r>
    </w:p>
    <w:p w14:paraId="53701012" w14:textId="77777777" w:rsidR="00B112EF" w:rsidRPr="00211413" w:rsidRDefault="00843E21" w:rsidP="00843E21">
      <w:pPr>
        <w:jc w:val="both"/>
        <w:rPr>
          <w:lang w:val="ru-RU"/>
        </w:rPr>
      </w:pPr>
      <w:r w:rsidRPr="00211413">
        <w:rPr>
          <w:b/>
          <w:lang w:val="ru-RU"/>
        </w:rPr>
        <w:t xml:space="preserve">         </w:t>
      </w:r>
      <w:r w:rsidR="00B112EF" w:rsidRPr="00211413">
        <w:rPr>
          <w:b/>
          <w:lang w:val="ru-RU"/>
        </w:rPr>
        <w:t>Чл.</w:t>
      </w:r>
      <w:r w:rsidR="00F67278" w:rsidRPr="00211413">
        <w:rPr>
          <w:b/>
        </w:rPr>
        <w:t>89</w:t>
      </w:r>
      <w:r w:rsidR="00F67278" w:rsidRPr="00211413">
        <w:rPr>
          <w:lang w:val="ru-RU"/>
        </w:rPr>
        <w:t>.</w:t>
      </w:r>
      <w:r w:rsidR="0086646E" w:rsidRPr="00211413">
        <w:rPr>
          <w:lang w:val="ru-RU"/>
        </w:rPr>
        <w:t xml:space="preserve"> </w:t>
      </w:r>
      <w:r w:rsidR="00F67278" w:rsidRPr="00211413">
        <w:rPr>
          <w:lang w:val="ru-RU"/>
        </w:rPr>
        <w:t xml:space="preserve">(1) Изпитите по чл. </w:t>
      </w:r>
      <w:r w:rsidR="00F67278" w:rsidRPr="00211413">
        <w:t>81</w:t>
      </w:r>
      <w:r w:rsidR="00B112EF" w:rsidRPr="00211413">
        <w:rPr>
          <w:lang w:val="ru-RU"/>
        </w:rPr>
        <w:t xml:space="preserve">, ал. 1, с изключение на изпитите за промяна на окончателна оценка, се провеждат като практически изпитвания по учебните предмети: </w:t>
      </w:r>
    </w:p>
    <w:p w14:paraId="0D255BEF" w14:textId="77777777" w:rsidR="00B112EF" w:rsidRPr="00211413" w:rsidRDefault="00843E21" w:rsidP="00B112EF">
      <w:pPr>
        <w:jc w:val="both"/>
        <w:rPr>
          <w:lang w:val="ru-RU"/>
        </w:rPr>
      </w:pPr>
      <w:r w:rsidRPr="00211413">
        <w:rPr>
          <w:lang w:val="ru-RU"/>
        </w:rPr>
        <w:t xml:space="preserve">          </w:t>
      </w:r>
      <w:r w:rsidR="00B112EF" w:rsidRPr="00211413">
        <w:rPr>
          <w:lang w:val="ru-RU"/>
        </w:rPr>
        <w:t xml:space="preserve">1. физическо възпитание и спорт; </w:t>
      </w:r>
    </w:p>
    <w:p w14:paraId="6D4487AF" w14:textId="4F45FF66" w:rsidR="00B112EF" w:rsidRDefault="00843E21" w:rsidP="00B112EF">
      <w:pPr>
        <w:jc w:val="both"/>
        <w:rPr>
          <w:lang w:val="ru-RU"/>
        </w:rPr>
      </w:pPr>
      <w:r w:rsidRPr="00211413">
        <w:rPr>
          <w:lang w:val="ru-RU"/>
        </w:rPr>
        <w:t xml:space="preserve">          </w:t>
      </w:r>
      <w:r w:rsidR="00B112EF" w:rsidRPr="00211413">
        <w:rPr>
          <w:lang w:val="ru-RU"/>
        </w:rPr>
        <w:t>2. учебна, лабораторна и по производствена практика - за професионалната</w:t>
      </w:r>
    </w:p>
    <w:p w14:paraId="4B63C4B2" w14:textId="77777777" w:rsidR="00CD7FFB" w:rsidRPr="00211413" w:rsidRDefault="00CD7FFB" w:rsidP="00B112EF">
      <w:pPr>
        <w:jc w:val="both"/>
        <w:rPr>
          <w:lang w:val="ru-RU"/>
        </w:rPr>
      </w:pPr>
    </w:p>
    <w:p w14:paraId="791636B0" w14:textId="77777777" w:rsidR="00B112EF" w:rsidRPr="00211413" w:rsidRDefault="00B112EF" w:rsidP="00B112EF">
      <w:pPr>
        <w:jc w:val="both"/>
        <w:rPr>
          <w:lang w:val="ru-RU"/>
        </w:rPr>
      </w:pPr>
      <w:r w:rsidRPr="00211413">
        <w:rPr>
          <w:lang w:val="ru-RU"/>
        </w:rPr>
        <w:t xml:space="preserve">подготовка; </w:t>
      </w:r>
    </w:p>
    <w:p w14:paraId="643CF05A" w14:textId="77777777" w:rsidR="00B112EF" w:rsidRPr="00211413" w:rsidRDefault="00843E21" w:rsidP="00B112EF">
      <w:pPr>
        <w:jc w:val="both"/>
        <w:rPr>
          <w:lang w:val="ru-RU"/>
        </w:rPr>
      </w:pPr>
      <w:r w:rsidRPr="00211413">
        <w:rPr>
          <w:lang w:val="ru-RU"/>
        </w:rPr>
        <w:t xml:space="preserve">          </w:t>
      </w:r>
      <w:r w:rsidR="00B112EF" w:rsidRPr="00211413">
        <w:rPr>
          <w:lang w:val="ru-RU"/>
        </w:rPr>
        <w:t>3. техническо чертане и други учебни предмети от професионалната подготовка, по които</w:t>
      </w:r>
      <w:r w:rsidR="00F67278" w:rsidRPr="00211413">
        <w:t xml:space="preserve"> </w:t>
      </w:r>
      <w:r w:rsidR="00B112EF" w:rsidRPr="00211413">
        <w:rPr>
          <w:lang w:val="ru-RU"/>
        </w:rPr>
        <w:t xml:space="preserve">текущите изпитвания са практически. </w:t>
      </w:r>
    </w:p>
    <w:p w14:paraId="10DD94A0" w14:textId="77777777" w:rsidR="00B112EF" w:rsidRPr="00211413" w:rsidRDefault="00843E21" w:rsidP="00843E21">
      <w:pPr>
        <w:jc w:val="both"/>
        <w:rPr>
          <w:lang w:val="ru-RU"/>
        </w:rPr>
      </w:pPr>
      <w:r w:rsidRPr="00211413">
        <w:rPr>
          <w:lang w:val="ru-RU"/>
        </w:rPr>
        <w:t xml:space="preserve">         </w:t>
      </w:r>
      <w:r w:rsidR="00F67278" w:rsidRPr="00211413">
        <w:rPr>
          <w:lang w:val="ru-RU"/>
        </w:rPr>
        <w:t xml:space="preserve">(2) Изпитите по чл. </w:t>
      </w:r>
      <w:r w:rsidR="00F67278" w:rsidRPr="00211413">
        <w:t>81</w:t>
      </w:r>
      <w:r w:rsidR="00B112EF" w:rsidRPr="00211413">
        <w:rPr>
          <w:lang w:val="ru-RU"/>
        </w:rPr>
        <w:t>, ал. 1, с изключение на изпитите за промяна на окончателна</w:t>
      </w:r>
      <w:r w:rsidR="00F67278" w:rsidRPr="00211413">
        <w:t xml:space="preserve"> </w:t>
      </w:r>
      <w:r w:rsidR="00B112EF" w:rsidRPr="00211413">
        <w:rPr>
          <w:lang w:val="ru-RU"/>
        </w:rPr>
        <w:t>оценка, се провеждат в две части - писмена и устна по чужди езици, информатика и</w:t>
      </w:r>
      <w:r w:rsidR="00F67278" w:rsidRPr="00211413">
        <w:t xml:space="preserve"> </w:t>
      </w:r>
      <w:r w:rsidR="00B112EF" w:rsidRPr="00211413">
        <w:rPr>
          <w:lang w:val="ru-RU"/>
        </w:rPr>
        <w:t xml:space="preserve">информационни технологии.  </w:t>
      </w:r>
    </w:p>
    <w:p w14:paraId="1F9B6F21" w14:textId="77777777" w:rsidR="00B112EF" w:rsidRPr="00211413" w:rsidRDefault="004019F8" w:rsidP="0086646E">
      <w:pPr>
        <w:jc w:val="both"/>
        <w:rPr>
          <w:lang w:val="ru-RU"/>
        </w:rPr>
      </w:pPr>
      <w:r w:rsidRPr="00211413">
        <w:rPr>
          <w:lang w:val="ru-RU"/>
        </w:rPr>
        <w:t xml:space="preserve">       </w:t>
      </w:r>
      <w:r w:rsidR="00B112EF" w:rsidRPr="00211413">
        <w:rPr>
          <w:lang w:val="ru-RU"/>
        </w:rPr>
        <w:t>(4) Извън случаите</w:t>
      </w:r>
      <w:r w:rsidR="00F67278" w:rsidRPr="00211413">
        <w:rPr>
          <w:lang w:val="ru-RU"/>
        </w:rPr>
        <w:t xml:space="preserve"> по ал. 1 и 2 изпитите по чл. </w:t>
      </w:r>
      <w:r w:rsidR="00F67278" w:rsidRPr="00211413">
        <w:t>81</w:t>
      </w:r>
      <w:r w:rsidR="00B112EF" w:rsidRPr="00211413">
        <w:rPr>
          <w:lang w:val="ru-RU"/>
        </w:rPr>
        <w:t>, ал. 1 се провеждат в писмена</w:t>
      </w:r>
      <w:r w:rsidRPr="00211413">
        <w:rPr>
          <w:lang w:val="ru-RU"/>
        </w:rPr>
        <w:t xml:space="preserve"> </w:t>
      </w:r>
      <w:r w:rsidR="00B112EF" w:rsidRPr="00211413">
        <w:rPr>
          <w:lang w:val="ru-RU"/>
        </w:rPr>
        <w:t xml:space="preserve">форма. </w:t>
      </w:r>
    </w:p>
    <w:p w14:paraId="290316E3" w14:textId="77777777" w:rsidR="00B112EF" w:rsidRPr="00211413" w:rsidRDefault="00B112EF" w:rsidP="0086646E">
      <w:pPr>
        <w:ind w:firstLine="708"/>
        <w:jc w:val="both"/>
        <w:rPr>
          <w:lang w:val="ru-RU"/>
        </w:rPr>
      </w:pPr>
      <w:r w:rsidRPr="00211413">
        <w:rPr>
          <w:b/>
          <w:lang w:val="ru-RU"/>
        </w:rPr>
        <w:t>Чл.</w:t>
      </w:r>
      <w:r w:rsidR="00F67278" w:rsidRPr="00211413">
        <w:rPr>
          <w:b/>
        </w:rPr>
        <w:t>90</w:t>
      </w:r>
      <w:r w:rsidRPr="00211413">
        <w:rPr>
          <w:lang w:val="ru-RU"/>
        </w:rPr>
        <w:t>.(1) Продълж</w:t>
      </w:r>
      <w:r w:rsidR="00F67278" w:rsidRPr="00211413">
        <w:rPr>
          <w:lang w:val="ru-RU"/>
        </w:rPr>
        <w:t xml:space="preserve">ителността на изпитите по чл. </w:t>
      </w:r>
      <w:r w:rsidR="00F67278" w:rsidRPr="00211413">
        <w:t>81</w:t>
      </w:r>
      <w:r w:rsidRPr="00211413">
        <w:rPr>
          <w:lang w:val="ru-RU"/>
        </w:rPr>
        <w:t xml:space="preserve">, ал. 1 , с изключение на изпитите за промяна на окончателна оценка за гимназиален етап, е: </w:t>
      </w:r>
    </w:p>
    <w:p w14:paraId="7691CA65" w14:textId="77777777" w:rsidR="00B112EF" w:rsidRPr="00211413" w:rsidRDefault="00B112EF" w:rsidP="0086646E">
      <w:pPr>
        <w:jc w:val="both"/>
        <w:rPr>
          <w:lang w:val="ru-RU"/>
        </w:rPr>
      </w:pPr>
      <w:r w:rsidRPr="00211413">
        <w:rPr>
          <w:lang w:val="ru-RU"/>
        </w:rPr>
        <w:t>а) три астрономически часа - за изпитите, които се провеждат в писмена форма, и за</w:t>
      </w:r>
    </w:p>
    <w:p w14:paraId="520E6CEA" w14:textId="77777777" w:rsidR="00B112EF" w:rsidRPr="00211413" w:rsidRDefault="00B112EF" w:rsidP="0086646E">
      <w:pPr>
        <w:jc w:val="both"/>
        <w:rPr>
          <w:lang w:val="ru-RU"/>
        </w:rPr>
      </w:pPr>
      <w:r w:rsidRPr="00211413">
        <w:rPr>
          <w:lang w:val="ru-RU"/>
        </w:rPr>
        <w:t xml:space="preserve">писмената част от изпитите по чужд език, информатика и информационни технологии; </w:t>
      </w:r>
    </w:p>
    <w:p w14:paraId="0E754053" w14:textId="77777777" w:rsidR="00B112EF" w:rsidRPr="00211413" w:rsidRDefault="00B112EF" w:rsidP="0086646E">
      <w:pPr>
        <w:jc w:val="both"/>
        <w:rPr>
          <w:lang w:val="ru-RU"/>
        </w:rPr>
      </w:pPr>
      <w:r w:rsidRPr="00211413">
        <w:rPr>
          <w:lang w:val="ru-RU"/>
        </w:rPr>
        <w:t>б) по преценка на училищната комисия по оценяването в зависимост от спецификата на</w:t>
      </w:r>
    </w:p>
    <w:p w14:paraId="43317889" w14:textId="77777777" w:rsidR="00B112EF" w:rsidRPr="00211413" w:rsidRDefault="00B112EF" w:rsidP="0086646E">
      <w:pPr>
        <w:jc w:val="both"/>
        <w:rPr>
          <w:lang w:val="ru-RU"/>
        </w:rPr>
      </w:pPr>
      <w:r w:rsidRPr="00211413">
        <w:rPr>
          <w:lang w:val="ru-RU"/>
        </w:rPr>
        <w:t xml:space="preserve">учебния предмет, но не повече от 30 минути - за устната част от изпитите по чужд език; </w:t>
      </w:r>
    </w:p>
    <w:p w14:paraId="5BE9E514" w14:textId="77777777" w:rsidR="00B112EF" w:rsidRPr="00211413" w:rsidRDefault="00B112EF" w:rsidP="0086646E">
      <w:pPr>
        <w:jc w:val="both"/>
        <w:rPr>
          <w:lang w:val="ru-RU"/>
        </w:rPr>
      </w:pPr>
      <w:r w:rsidRPr="00211413">
        <w:rPr>
          <w:lang w:val="ru-RU"/>
        </w:rPr>
        <w:t>в) по преценка на училищната комисия по оценяването в зависимост отспецификата на учебния предмет, но не повече от пет астрономически часа - за</w:t>
      </w:r>
    </w:p>
    <w:p w14:paraId="37060AC8" w14:textId="77777777" w:rsidR="00B112EF" w:rsidRPr="00211413" w:rsidRDefault="00B112EF" w:rsidP="0086646E">
      <w:pPr>
        <w:jc w:val="both"/>
        <w:rPr>
          <w:lang w:val="ru-RU"/>
        </w:rPr>
      </w:pPr>
      <w:r w:rsidRPr="00211413">
        <w:rPr>
          <w:lang w:val="ru-RU"/>
        </w:rPr>
        <w:t>изпитите, които се провеждат като практически изпитвания, и за практическата част от</w:t>
      </w:r>
    </w:p>
    <w:p w14:paraId="7DD85E50" w14:textId="77777777" w:rsidR="00B112EF" w:rsidRPr="00211413" w:rsidRDefault="00B112EF" w:rsidP="0086646E">
      <w:pPr>
        <w:jc w:val="both"/>
        <w:rPr>
          <w:lang w:val="ru-RU"/>
        </w:rPr>
      </w:pPr>
      <w:r w:rsidRPr="00211413">
        <w:rPr>
          <w:lang w:val="ru-RU"/>
        </w:rPr>
        <w:t xml:space="preserve">изпитите по информатика и информационни технологии. </w:t>
      </w:r>
    </w:p>
    <w:p w14:paraId="70A72416" w14:textId="77777777" w:rsidR="00B112EF" w:rsidRPr="00211413" w:rsidRDefault="00843E21" w:rsidP="0086646E">
      <w:pPr>
        <w:jc w:val="both"/>
        <w:rPr>
          <w:lang w:val="ru-RU"/>
        </w:rPr>
      </w:pPr>
      <w:r w:rsidRPr="00211413">
        <w:rPr>
          <w:b/>
          <w:lang w:val="ru-RU"/>
        </w:rPr>
        <w:lastRenderedPageBreak/>
        <w:t xml:space="preserve">        </w:t>
      </w:r>
      <w:r w:rsidR="00B112EF" w:rsidRPr="00211413">
        <w:rPr>
          <w:b/>
          <w:lang w:val="ru-RU"/>
        </w:rPr>
        <w:t>Чл.</w:t>
      </w:r>
      <w:r w:rsidR="00F67278" w:rsidRPr="00211413">
        <w:rPr>
          <w:b/>
        </w:rPr>
        <w:t>91</w:t>
      </w:r>
      <w:r w:rsidR="00B112EF" w:rsidRPr="00211413">
        <w:rPr>
          <w:lang w:val="ru-RU"/>
        </w:rPr>
        <w:t>.</w:t>
      </w:r>
      <w:r w:rsidR="0086646E" w:rsidRPr="00211413">
        <w:rPr>
          <w:lang w:val="ru-RU"/>
        </w:rPr>
        <w:t xml:space="preserve"> </w:t>
      </w:r>
      <w:r w:rsidR="00B112EF" w:rsidRPr="00211413">
        <w:rPr>
          <w:lang w:val="ru-RU"/>
        </w:rPr>
        <w:t xml:space="preserve">(1) Изпитите за промяна на окончателна оценка се провеждат като практически изпитвания по учебните предмети: </w:t>
      </w:r>
    </w:p>
    <w:p w14:paraId="5720581A" w14:textId="77777777" w:rsidR="00B112EF" w:rsidRPr="00211413" w:rsidRDefault="00843E21" w:rsidP="0086646E">
      <w:pPr>
        <w:jc w:val="both"/>
        <w:rPr>
          <w:lang w:val="ru-RU"/>
        </w:rPr>
      </w:pPr>
      <w:r w:rsidRPr="00211413">
        <w:rPr>
          <w:lang w:val="ru-RU"/>
        </w:rPr>
        <w:t xml:space="preserve">        </w:t>
      </w:r>
      <w:r w:rsidR="00B112EF" w:rsidRPr="00211413">
        <w:rPr>
          <w:lang w:val="ru-RU"/>
        </w:rPr>
        <w:t xml:space="preserve">1. физическо възпитание и спорт; </w:t>
      </w:r>
    </w:p>
    <w:p w14:paraId="0EE0BDE2" w14:textId="77777777" w:rsidR="00B112EF" w:rsidRPr="00211413" w:rsidRDefault="00843E21" w:rsidP="0086646E">
      <w:pPr>
        <w:jc w:val="both"/>
        <w:rPr>
          <w:lang w:val="ru-RU"/>
        </w:rPr>
      </w:pPr>
      <w:r w:rsidRPr="00211413">
        <w:rPr>
          <w:lang w:val="ru-RU"/>
        </w:rPr>
        <w:t xml:space="preserve">        </w:t>
      </w:r>
      <w:r w:rsidR="00B112EF" w:rsidRPr="00211413">
        <w:rPr>
          <w:lang w:val="ru-RU"/>
        </w:rPr>
        <w:t>2. учебна, лабораторна и по производствена практика - за професионалната подготовка;</w:t>
      </w:r>
    </w:p>
    <w:p w14:paraId="5EE131CF" w14:textId="77777777" w:rsidR="00B112EF" w:rsidRPr="00211413" w:rsidRDefault="00843E21" w:rsidP="0086646E">
      <w:pPr>
        <w:jc w:val="both"/>
        <w:rPr>
          <w:lang w:val="ru-RU"/>
        </w:rPr>
      </w:pPr>
      <w:r w:rsidRPr="00211413">
        <w:rPr>
          <w:lang w:val="ru-RU"/>
        </w:rPr>
        <w:t xml:space="preserve">        </w:t>
      </w:r>
      <w:r w:rsidR="00B112EF" w:rsidRPr="00211413">
        <w:rPr>
          <w:lang w:val="ru-RU"/>
        </w:rPr>
        <w:t xml:space="preserve">3. техническо чертане и други учебни предмети от професионалната подготовка, </w:t>
      </w:r>
    </w:p>
    <w:p w14:paraId="0040C093" w14:textId="77777777" w:rsidR="00B112EF" w:rsidRPr="00211413" w:rsidRDefault="00B112EF" w:rsidP="0086646E">
      <w:pPr>
        <w:jc w:val="both"/>
        <w:rPr>
          <w:lang w:val="ru-RU"/>
        </w:rPr>
      </w:pPr>
      <w:r w:rsidRPr="00211413">
        <w:rPr>
          <w:lang w:val="ru-RU"/>
        </w:rPr>
        <w:t xml:space="preserve">по които текущите изпитвания са практически. </w:t>
      </w:r>
    </w:p>
    <w:p w14:paraId="4F2869DE" w14:textId="77777777" w:rsidR="00B112EF" w:rsidRPr="00211413" w:rsidRDefault="00843E21" w:rsidP="0086646E">
      <w:pPr>
        <w:jc w:val="both"/>
        <w:rPr>
          <w:lang w:val="ru-RU"/>
        </w:rPr>
      </w:pPr>
      <w:r w:rsidRPr="00211413">
        <w:rPr>
          <w:lang w:val="ru-RU"/>
        </w:rPr>
        <w:t xml:space="preserve">       </w:t>
      </w:r>
      <w:r w:rsidR="00B112EF" w:rsidRPr="00211413">
        <w:rPr>
          <w:lang w:val="ru-RU"/>
        </w:rPr>
        <w:t xml:space="preserve">(2) Изпитите за промяна на окончателна оценка се провеждат в две части – писмена и практическа, по учебните предмети: </w:t>
      </w:r>
    </w:p>
    <w:p w14:paraId="5C7258C4" w14:textId="77777777" w:rsidR="00B112EF" w:rsidRPr="00211413" w:rsidRDefault="00843E21" w:rsidP="0086646E">
      <w:pPr>
        <w:jc w:val="both"/>
        <w:rPr>
          <w:lang w:val="ru-RU"/>
        </w:rPr>
      </w:pPr>
      <w:r w:rsidRPr="00211413">
        <w:rPr>
          <w:lang w:val="ru-RU"/>
        </w:rPr>
        <w:t xml:space="preserve">        </w:t>
      </w:r>
      <w:r w:rsidR="00B112EF" w:rsidRPr="00211413">
        <w:rPr>
          <w:lang w:val="ru-RU"/>
        </w:rPr>
        <w:t xml:space="preserve">1. информатика; </w:t>
      </w:r>
    </w:p>
    <w:p w14:paraId="29C44DBE" w14:textId="77777777" w:rsidR="00B112EF" w:rsidRPr="00211413" w:rsidRDefault="00843E21" w:rsidP="0086646E">
      <w:pPr>
        <w:jc w:val="both"/>
        <w:rPr>
          <w:lang w:val="ru-RU"/>
        </w:rPr>
      </w:pPr>
      <w:r w:rsidRPr="00211413">
        <w:rPr>
          <w:lang w:val="ru-RU"/>
        </w:rPr>
        <w:t xml:space="preserve">         </w:t>
      </w:r>
      <w:r w:rsidR="00B112EF" w:rsidRPr="00211413">
        <w:rPr>
          <w:lang w:val="ru-RU"/>
        </w:rPr>
        <w:t xml:space="preserve">2. информационни технологии. </w:t>
      </w:r>
    </w:p>
    <w:p w14:paraId="6AE73322" w14:textId="77777777" w:rsidR="00B112EF" w:rsidRPr="00211413" w:rsidRDefault="00843E21" w:rsidP="0086646E">
      <w:pPr>
        <w:jc w:val="both"/>
        <w:rPr>
          <w:lang w:val="ru-RU"/>
        </w:rPr>
      </w:pPr>
      <w:r w:rsidRPr="00211413">
        <w:rPr>
          <w:lang w:val="ru-RU"/>
        </w:rPr>
        <w:t xml:space="preserve">         </w:t>
      </w:r>
      <w:r w:rsidR="00B112EF" w:rsidRPr="00211413">
        <w:rPr>
          <w:lang w:val="ru-RU"/>
        </w:rPr>
        <w:t xml:space="preserve">(3) Извън случаите по ал. 1 и 2 изпитите за промяна на окончателна оценка се провеждат в писмена форма. </w:t>
      </w:r>
    </w:p>
    <w:p w14:paraId="42A199A2" w14:textId="77777777" w:rsidR="00B112EF" w:rsidRPr="00211413" w:rsidRDefault="00843E21" w:rsidP="0086646E">
      <w:pPr>
        <w:jc w:val="both"/>
        <w:rPr>
          <w:lang w:val="ru-RU"/>
        </w:rPr>
      </w:pPr>
      <w:r w:rsidRPr="00211413">
        <w:rPr>
          <w:lang w:val="ru-RU"/>
        </w:rPr>
        <w:t xml:space="preserve">         </w:t>
      </w:r>
      <w:r w:rsidR="00B112EF" w:rsidRPr="00211413">
        <w:rPr>
          <w:lang w:val="ru-RU"/>
        </w:rPr>
        <w:t xml:space="preserve">(4) Продължителността на изпитите за промяна на окончателна оценка е: </w:t>
      </w:r>
    </w:p>
    <w:p w14:paraId="4C8FC679" w14:textId="77777777" w:rsidR="00B112EF" w:rsidRPr="00211413" w:rsidRDefault="00843E21" w:rsidP="0086646E">
      <w:pPr>
        <w:jc w:val="both"/>
        <w:rPr>
          <w:lang w:val="ru-RU"/>
        </w:rPr>
      </w:pPr>
      <w:r w:rsidRPr="00211413">
        <w:rPr>
          <w:lang w:val="ru-RU"/>
        </w:rPr>
        <w:t xml:space="preserve">          </w:t>
      </w:r>
      <w:r w:rsidR="00B112EF" w:rsidRPr="00211413">
        <w:rPr>
          <w:lang w:val="ru-RU"/>
        </w:rPr>
        <w:t>1. пет астрономически часа - за изпитите, които се провеждат в писмена форма, и</w:t>
      </w:r>
    </w:p>
    <w:p w14:paraId="42BDFC01" w14:textId="77777777" w:rsidR="00B112EF" w:rsidRPr="00211413" w:rsidRDefault="00B112EF" w:rsidP="0086646E">
      <w:pPr>
        <w:jc w:val="both"/>
        <w:rPr>
          <w:lang w:val="ru-RU"/>
        </w:rPr>
      </w:pPr>
      <w:r w:rsidRPr="00211413">
        <w:rPr>
          <w:lang w:val="ru-RU"/>
        </w:rPr>
        <w:t xml:space="preserve">за писмената част от изпитите по ал. 2; </w:t>
      </w:r>
    </w:p>
    <w:p w14:paraId="0D79895C" w14:textId="77777777" w:rsidR="00B112EF" w:rsidRPr="00211413" w:rsidRDefault="00843E21" w:rsidP="0086646E">
      <w:pPr>
        <w:jc w:val="both"/>
        <w:rPr>
          <w:lang w:val="ru-RU"/>
        </w:rPr>
      </w:pPr>
      <w:r w:rsidRPr="00211413">
        <w:rPr>
          <w:lang w:val="ru-RU"/>
        </w:rPr>
        <w:t xml:space="preserve">          </w:t>
      </w:r>
      <w:r w:rsidR="00B112EF" w:rsidRPr="00211413">
        <w:rPr>
          <w:lang w:val="ru-RU"/>
        </w:rPr>
        <w:t>2. по решение на училищната комисия по оценяването в зависимост от спецификата на</w:t>
      </w:r>
    </w:p>
    <w:p w14:paraId="0A973D7B" w14:textId="77777777" w:rsidR="00B112EF" w:rsidRPr="00211413" w:rsidRDefault="00B112EF" w:rsidP="0086646E">
      <w:pPr>
        <w:jc w:val="both"/>
        <w:rPr>
          <w:lang w:val="ru-RU"/>
        </w:rPr>
      </w:pPr>
      <w:r w:rsidRPr="00211413">
        <w:rPr>
          <w:lang w:val="ru-RU"/>
        </w:rPr>
        <w:t>у</w:t>
      </w:r>
      <w:r w:rsidR="0086646E" w:rsidRPr="00211413">
        <w:rPr>
          <w:lang w:val="ru-RU"/>
        </w:rPr>
        <w:t xml:space="preserve">чебния предмет, но не повече от </w:t>
      </w:r>
      <w:r w:rsidRPr="00211413">
        <w:rPr>
          <w:lang w:val="ru-RU"/>
        </w:rPr>
        <w:t xml:space="preserve">шест астрономически часа – за изпитите, които се провеждат като практически изпитвания, и за практическата част от изпитите по ал. 2. </w:t>
      </w:r>
    </w:p>
    <w:p w14:paraId="671E4DDB" w14:textId="77777777" w:rsidR="00B112EF" w:rsidRPr="00211413" w:rsidRDefault="00B112EF" w:rsidP="0086646E">
      <w:pPr>
        <w:ind w:firstLine="708"/>
        <w:jc w:val="both"/>
        <w:rPr>
          <w:lang w:val="ru-RU"/>
        </w:rPr>
      </w:pPr>
      <w:r w:rsidRPr="00211413">
        <w:rPr>
          <w:b/>
          <w:lang w:val="ru-RU"/>
        </w:rPr>
        <w:t>Чл.</w:t>
      </w:r>
      <w:r w:rsidR="004019F8" w:rsidRPr="00211413">
        <w:rPr>
          <w:b/>
          <w:lang w:val="ru-RU"/>
        </w:rPr>
        <w:t xml:space="preserve"> </w:t>
      </w:r>
      <w:r w:rsidR="00F67278" w:rsidRPr="00211413">
        <w:rPr>
          <w:b/>
        </w:rPr>
        <w:t>92</w:t>
      </w:r>
      <w:r w:rsidRPr="00211413">
        <w:rPr>
          <w:lang w:val="ru-RU"/>
        </w:rPr>
        <w:t>.</w:t>
      </w:r>
      <w:r w:rsidR="0086646E" w:rsidRPr="00211413">
        <w:rPr>
          <w:lang w:val="ru-RU"/>
        </w:rPr>
        <w:t xml:space="preserve"> </w:t>
      </w:r>
      <w:r w:rsidRPr="00211413">
        <w:rPr>
          <w:lang w:val="ru-RU"/>
        </w:rPr>
        <w:t>(1) Крайн</w:t>
      </w:r>
      <w:r w:rsidR="00F67278" w:rsidRPr="00211413">
        <w:rPr>
          <w:lang w:val="ru-RU"/>
        </w:rPr>
        <w:t xml:space="preserve">ата оценка от изпитите по чл. </w:t>
      </w:r>
      <w:r w:rsidR="00F67278" w:rsidRPr="00211413">
        <w:t>81</w:t>
      </w:r>
      <w:r w:rsidRPr="00211413">
        <w:rPr>
          <w:lang w:val="ru-RU"/>
        </w:rPr>
        <w:t>, ал. 1 се формира като средноаритметична от оценките на членовете на училищната комисия по оценяването с точностдо:1.</w:t>
      </w:r>
      <w:r w:rsidR="00F67278" w:rsidRPr="00211413">
        <w:rPr>
          <w:lang w:val="ru-RU"/>
        </w:rPr>
        <w:t xml:space="preserve"> единица - за изпитите по чл. </w:t>
      </w:r>
      <w:r w:rsidR="00F67278" w:rsidRPr="00211413">
        <w:t>81</w:t>
      </w:r>
      <w:r w:rsidR="00F67278" w:rsidRPr="00211413">
        <w:rPr>
          <w:lang w:val="ru-RU"/>
        </w:rPr>
        <w:t xml:space="preserve">, ал. 1, т. 1, 3 и 4 и по чл. </w:t>
      </w:r>
      <w:r w:rsidR="00F67278" w:rsidRPr="00211413">
        <w:t>83</w:t>
      </w:r>
      <w:r w:rsidRPr="00211413">
        <w:rPr>
          <w:lang w:val="ru-RU"/>
        </w:rPr>
        <w:t xml:space="preserve">, ал. 1, т. 1 и 2 ; </w:t>
      </w:r>
    </w:p>
    <w:p w14:paraId="109DB0EA" w14:textId="77777777" w:rsidR="00B112EF" w:rsidRPr="00211413" w:rsidRDefault="00B112EF" w:rsidP="0086646E">
      <w:pPr>
        <w:jc w:val="both"/>
        <w:rPr>
          <w:lang w:val="ru-RU"/>
        </w:rPr>
      </w:pPr>
      <w:r w:rsidRPr="00211413">
        <w:rPr>
          <w:lang w:val="ru-RU"/>
        </w:rPr>
        <w:t xml:space="preserve">2. 0,01 - за изпитите за промяна на окончателна оценка. </w:t>
      </w:r>
    </w:p>
    <w:p w14:paraId="0C98B922" w14:textId="77777777" w:rsidR="00B112EF" w:rsidRPr="00211413" w:rsidRDefault="00B112EF" w:rsidP="0086646E">
      <w:pPr>
        <w:ind w:firstLine="708"/>
        <w:jc w:val="both"/>
        <w:rPr>
          <w:lang w:val="ru-RU"/>
        </w:rPr>
      </w:pPr>
      <w:r w:rsidRPr="00211413">
        <w:rPr>
          <w:lang w:val="ru-RU"/>
        </w:rPr>
        <w:t xml:space="preserve">(2) Крайната оценка от изпитите, които се провеждат в две части, е средноаритметична от оценките, поставени за всяка част, с точност, която се определя по реда на ал. 1. </w:t>
      </w:r>
    </w:p>
    <w:p w14:paraId="5A0302B3" w14:textId="77777777" w:rsidR="00B112EF" w:rsidRPr="00211413" w:rsidRDefault="00B112EF" w:rsidP="0086646E">
      <w:pPr>
        <w:ind w:firstLine="708"/>
        <w:jc w:val="both"/>
        <w:rPr>
          <w:lang w:val="ru-RU"/>
        </w:rPr>
      </w:pPr>
      <w:r w:rsidRPr="00211413">
        <w:rPr>
          <w:lang w:val="ru-RU"/>
        </w:rPr>
        <w:t xml:space="preserve">(3) Крайната оценка от изпитите, които се провеждат в две части, е слаб 2, когато някоя от оценките по отделните части е слаб 2. В тези случаи поправителният изпит се полага и в двете части. </w:t>
      </w:r>
    </w:p>
    <w:p w14:paraId="408B7374" w14:textId="77777777" w:rsidR="00B112EF" w:rsidRPr="00211413" w:rsidRDefault="00B112EF" w:rsidP="0086646E">
      <w:pPr>
        <w:ind w:firstLine="708"/>
        <w:jc w:val="both"/>
        <w:rPr>
          <w:lang w:val="ru-RU"/>
        </w:rPr>
      </w:pPr>
      <w:r w:rsidRPr="00211413">
        <w:rPr>
          <w:b/>
          <w:lang w:val="ru-RU"/>
        </w:rPr>
        <w:t>Чл.</w:t>
      </w:r>
      <w:r w:rsidR="00F67278" w:rsidRPr="00211413">
        <w:rPr>
          <w:b/>
        </w:rPr>
        <w:t>93</w:t>
      </w:r>
      <w:r w:rsidRPr="00211413">
        <w:rPr>
          <w:lang w:val="ru-RU"/>
        </w:rPr>
        <w:t>. Изпитванията за установяване постигането на дър</w:t>
      </w:r>
      <w:r w:rsidR="00485536" w:rsidRPr="00211413">
        <w:rPr>
          <w:lang w:val="ru-RU"/>
        </w:rPr>
        <w:t xml:space="preserve">жавните образователни </w:t>
      </w:r>
      <w:r w:rsidR="00485536" w:rsidRPr="00211413">
        <w:t>стандарти</w:t>
      </w:r>
      <w:r w:rsidRPr="00211413">
        <w:rPr>
          <w:lang w:val="ru-RU"/>
        </w:rPr>
        <w:t xml:space="preserve"> за учебното съдържание за определен клас или за етап от степента на образование се извършват по инициатива на МОН. </w:t>
      </w:r>
    </w:p>
    <w:p w14:paraId="0A91E8DD" w14:textId="77777777" w:rsidR="00FB6894" w:rsidRPr="00D12981" w:rsidRDefault="00B112EF" w:rsidP="00FB6894">
      <w:pPr>
        <w:ind w:firstLine="708"/>
        <w:jc w:val="both"/>
        <w:rPr>
          <w:lang w:val="ru-RU"/>
        </w:rPr>
      </w:pPr>
      <w:r w:rsidRPr="00D12981">
        <w:rPr>
          <w:b/>
          <w:lang w:val="ru-RU"/>
        </w:rPr>
        <w:t>Чл.</w:t>
      </w:r>
      <w:r w:rsidR="00F67278" w:rsidRPr="00D12981">
        <w:rPr>
          <w:b/>
        </w:rPr>
        <w:t>94</w:t>
      </w:r>
      <w:r w:rsidRPr="00D12981">
        <w:rPr>
          <w:lang w:val="ru-RU"/>
        </w:rPr>
        <w:t>.</w:t>
      </w:r>
      <w:r w:rsidR="0086646E" w:rsidRPr="00D12981">
        <w:rPr>
          <w:lang w:val="ru-RU"/>
        </w:rPr>
        <w:t xml:space="preserve"> </w:t>
      </w:r>
      <w:r w:rsidR="00FB6894" w:rsidRPr="00D12981">
        <w:rPr>
          <w:lang w:val="ru-RU"/>
        </w:rPr>
        <w:t>Завършване на професионалното образование и професионалното обучение</w:t>
      </w:r>
    </w:p>
    <w:p w14:paraId="1A9F1079" w14:textId="094AD93D" w:rsidR="00FB6894" w:rsidRPr="00D12981" w:rsidRDefault="00FB6894" w:rsidP="00FB6894">
      <w:pPr>
        <w:ind w:firstLine="708"/>
        <w:jc w:val="both"/>
        <w:rPr>
          <w:lang w:val="ru-RU"/>
        </w:rPr>
      </w:pPr>
      <w:r w:rsidRPr="00D12981">
        <w:rPr>
          <w:lang w:val="ru-RU"/>
        </w:rPr>
        <w:t xml:space="preserve"> (Изм. - ДВ, бр. 59 от 2016 г., в сила от 01.08.2016 г.) (1) Професионалното</w:t>
      </w:r>
    </w:p>
    <w:p w14:paraId="6347AF8C" w14:textId="77777777" w:rsidR="00FB6894" w:rsidRPr="00D12981" w:rsidRDefault="00FB6894" w:rsidP="00FB6894">
      <w:pPr>
        <w:ind w:firstLine="708"/>
        <w:jc w:val="both"/>
        <w:rPr>
          <w:lang w:val="ru-RU"/>
        </w:rPr>
      </w:pPr>
      <w:r w:rsidRPr="00D12981">
        <w:rPr>
          <w:lang w:val="ru-RU"/>
        </w:rPr>
        <w:t>образование се придобива след успешно полагане на:</w:t>
      </w:r>
    </w:p>
    <w:p w14:paraId="50267389" w14:textId="77777777" w:rsidR="00FB6894" w:rsidRPr="00D12981" w:rsidRDefault="00FB6894" w:rsidP="00FB6894">
      <w:pPr>
        <w:ind w:firstLine="708"/>
        <w:jc w:val="both"/>
        <w:rPr>
          <w:lang w:val="ru-RU"/>
        </w:rPr>
      </w:pPr>
      <w:r w:rsidRPr="00D12981">
        <w:rPr>
          <w:lang w:val="ru-RU"/>
        </w:rPr>
        <w:t>1. задължителен държавен зрелостен изпит по учебния предмет Български език и</w:t>
      </w:r>
    </w:p>
    <w:p w14:paraId="6E2B3B43" w14:textId="77777777" w:rsidR="00FB6894" w:rsidRPr="00D12981" w:rsidRDefault="00FB6894" w:rsidP="00FB6894">
      <w:pPr>
        <w:ind w:firstLine="708"/>
        <w:jc w:val="both"/>
        <w:rPr>
          <w:lang w:val="ru-RU"/>
        </w:rPr>
      </w:pPr>
      <w:r w:rsidRPr="00D12981">
        <w:rPr>
          <w:lang w:val="ru-RU"/>
        </w:rPr>
        <w:t>литература съгласно Закона за предучилищното и училищното образование, и</w:t>
      </w:r>
    </w:p>
    <w:p w14:paraId="0B8D7A25" w14:textId="77777777" w:rsidR="00FB6894" w:rsidRPr="00D12981" w:rsidRDefault="00FB6894" w:rsidP="00FB6894">
      <w:pPr>
        <w:ind w:firstLine="708"/>
        <w:jc w:val="both"/>
        <w:rPr>
          <w:lang w:val="ru-RU"/>
        </w:rPr>
      </w:pPr>
      <w:r w:rsidRPr="00D12981">
        <w:rPr>
          <w:lang w:val="ru-RU"/>
        </w:rPr>
        <w:t>2. задължителен държавен изпит за придобиване на професионална квалификация - по</w:t>
      </w:r>
    </w:p>
    <w:p w14:paraId="4D939A35" w14:textId="77777777" w:rsidR="00FB6894" w:rsidRPr="00D12981" w:rsidRDefault="00FB6894" w:rsidP="00FB6894">
      <w:pPr>
        <w:ind w:firstLine="708"/>
        <w:jc w:val="both"/>
        <w:rPr>
          <w:lang w:val="ru-RU"/>
        </w:rPr>
      </w:pPr>
      <w:r w:rsidRPr="00D12981">
        <w:rPr>
          <w:lang w:val="ru-RU"/>
        </w:rPr>
        <w:t>теория и практика на професията.</w:t>
      </w:r>
    </w:p>
    <w:p w14:paraId="31EE8156" w14:textId="2395E146" w:rsidR="00FB6894" w:rsidRPr="00D12981" w:rsidRDefault="00FB6894" w:rsidP="00FB6894">
      <w:pPr>
        <w:ind w:firstLine="708"/>
        <w:jc w:val="both"/>
        <w:rPr>
          <w:lang w:val="ru-RU"/>
        </w:rPr>
      </w:pPr>
      <w:r w:rsidRPr="00D12981">
        <w:rPr>
          <w:lang w:val="ru-RU"/>
        </w:rPr>
        <w:t>(2) Професионалното обучение по рамковите програми А, Б и Г се завършва с полагане на държавен изпит за придобиване на професионална квалификация - по теория и практика на професията.</w:t>
      </w:r>
    </w:p>
    <w:p w14:paraId="25E47D50" w14:textId="77777777" w:rsidR="00FB6894" w:rsidRPr="00D12981" w:rsidRDefault="00FB6894" w:rsidP="00FB6894">
      <w:pPr>
        <w:ind w:firstLine="708"/>
        <w:jc w:val="both"/>
        <w:rPr>
          <w:lang w:val="ru-RU"/>
        </w:rPr>
      </w:pPr>
      <w:r w:rsidRPr="00D12981">
        <w:rPr>
          <w:lang w:val="ru-RU"/>
        </w:rPr>
        <w:t>(3) Професионалното обучение по рамковите програми Д и Е се завършва с полагане на</w:t>
      </w:r>
    </w:p>
    <w:p w14:paraId="34DB5826" w14:textId="4A5520D4" w:rsidR="00FB6894" w:rsidRPr="00D12981" w:rsidRDefault="00FB6894" w:rsidP="00FB6894">
      <w:pPr>
        <w:ind w:firstLine="708"/>
        <w:jc w:val="both"/>
        <w:rPr>
          <w:lang w:val="ru-RU"/>
        </w:rPr>
      </w:pPr>
      <w:r w:rsidRPr="00D12981">
        <w:rPr>
          <w:lang w:val="ru-RU"/>
        </w:rPr>
        <w:t>изпит за придобиване на професионална квалификация - по теория и практика на професията. Когато се придобива степен на професионална квалификация по рамкови програми Е, изпитът е държавен и е по теория и практика на професията.</w:t>
      </w:r>
    </w:p>
    <w:p w14:paraId="5DD17F26" w14:textId="77777777" w:rsidR="00FB6894" w:rsidRPr="00D12981" w:rsidRDefault="00FB6894" w:rsidP="00FB6894">
      <w:pPr>
        <w:ind w:firstLine="708"/>
        <w:jc w:val="both"/>
        <w:rPr>
          <w:lang w:val="ru-RU"/>
        </w:rPr>
      </w:pPr>
      <w:r w:rsidRPr="00D12981">
        <w:rPr>
          <w:lang w:val="ru-RU"/>
        </w:rPr>
        <w:t>Организация и съдържание на изпита за придобиване на професионална квалификация</w:t>
      </w:r>
    </w:p>
    <w:p w14:paraId="4907AA5F" w14:textId="77777777" w:rsidR="00FB6894" w:rsidRPr="00D12981" w:rsidRDefault="00FB6894" w:rsidP="00FB6894">
      <w:pPr>
        <w:ind w:firstLine="708"/>
        <w:jc w:val="both"/>
        <w:rPr>
          <w:lang w:val="ru-RU"/>
        </w:rPr>
      </w:pPr>
      <w:r w:rsidRPr="00D12981">
        <w:rPr>
          <w:lang w:val="ru-RU"/>
        </w:rPr>
        <w:t>(Загл. изм. - ДВ, бр. 59 от 2016 г., в сила от 01.08.2016 г.)</w:t>
      </w:r>
    </w:p>
    <w:p w14:paraId="461FE8FC" w14:textId="1B40B7C8" w:rsidR="00FB6894" w:rsidRPr="00D12981" w:rsidRDefault="00FB6894" w:rsidP="00FB6894">
      <w:pPr>
        <w:ind w:firstLine="708"/>
        <w:jc w:val="both"/>
        <w:rPr>
          <w:lang w:val="ru-RU"/>
        </w:rPr>
      </w:pPr>
      <w:r w:rsidRPr="00D12981">
        <w:rPr>
          <w:lang w:val="ru-RU"/>
        </w:rPr>
        <w:t>Чл. 95. (Изм. - ДВ, бр. 59 от 2016 г., в сила от 01.08.2016 г.) (1) Организацията и</w:t>
      </w:r>
    </w:p>
    <w:p w14:paraId="5139E9A8" w14:textId="77777777" w:rsidR="00FB6894" w:rsidRPr="00D12981" w:rsidRDefault="00FB6894" w:rsidP="00FB6894">
      <w:pPr>
        <w:ind w:firstLine="708"/>
        <w:jc w:val="both"/>
        <w:rPr>
          <w:lang w:val="ru-RU"/>
        </w:rPr>
      </w:pPr>
      <w:r w:rsidRPr="00D12981">
        <w:rPr>
          <w:lang w:val="ru-RU"/>
        </w:rPr>
        <w:t>провеждането на изпитите по чл. 33, ал. 1, т. 2, ал. 2 и 3 за придобиване на професионална</w:t>
      </w:r>
    </w:p>
    <w:p w14:paraId="7C2E525E" w14:textId="6E385490" w:rsidR="00FB6894" w:rsidRPr="00D12981" w:rsidRDefault="00FB6894" w:rsidP="00FB6894">
      <w:pPr>
        <w:ind w:firstLine="708"/>
        <w:jc w:val="both"/>
        <w:rPr>
          <w:lang w:val="ru-RU"/>
        </w:rPr>
      </w:pPr>
      <w:r w:rsidRPr="00D12981">
        <w:rPr>
          <w:lang w:val="ru-RU"/>
        </w:rPr>
        <w:lastRenderedPageBreak/>
        <w:t>квалификация се уреждат с наредба на министъра на образованието и науката, а съдържанието им - съгласно държавните образователни стандарти за придобиване на квалификация по професии.</w:t>
      </w:r>
    </w:p>
    <w:p w14:paraId="181AEA18" w14:textId="77777777" w:rsidR="00FB6894" w:rsidRPr="00D12981" w:rsidRDefault="00FB6894" w:rsidP="00FB6894">
      <w:pPr>
        <w:ind w:firstLine="708"/>
        <w:jc w:val="both"/>
        <w:rPr>
          <w:lang w:val="ru-RU"/>
        </w:rPr>
      </w:pPr>
      <w:r w:rsidRPr="00D12981">
        <w:rPr>
          <w:lang w:val="ru-RU"/>
        </w:rPr>
        <w:t>(2) Изпитът за придобиване на професионална квалификация по ал. 1 се провежда в две</w:t>
      </w:r>
    </w:p>
    <w:p w14:paraId="5B935DA1" w14:textId="77777777" w:rsidR="00FB6894" w:rsidRPr="00D12981" w:rsidRDefault="00FB6894" w:rsidP="00FB6894">
      <w:pPr>
        <w:ind w:firstLine="708"/>
        <w:jc w:val="both"/>
        <w:rPr>
          <w:lang w:val="ru-RU"/>
        </w:rPr>
      </w:pPr>
      <w:r w:rsidRPr="00D12981">
        <w:rPr>
          <w:lang w:val="ru-RU"/>
        </w:rPr>
        <w:t>части: част по теория на професията и част по практика на професията.</w:t>
      </w:r>
    </w:p>
    <w:p w14:paraId="3F7BCB32" w14:textId="77777777" w:rsidR="00FB6894" w:rsidRPr="00D12981" w:rsidRDefault="00FB6894" w:rsidP="00FB6894">
      <w:pPr>
        <w:ind w:firstLine="708"/>
        <w:jc w:val="both"/>
        <w:rPr>
          <w:lang w:val="ru-RU"/>
        </w:rPr>
      </w:pPr>
      <w:r w:rsidRPr="00D12981">
        <w:rPr>
          <w:lang w:val="ru-RU"/>
        </w:rPr>
        <w:t>(3) (Нова - ДВ, бр. 17 от 2020 г.) Изпитът по чл. 33, ал. 1, т. 2 за придобиване на трета</w:t>
      </w:r>
    </w:p>
    <w:p w14:paraId="1CE68EF4" w14:textId="77777777" w:rsidR="00FB6894" w:rsidRPr="00D12981" w:rsidRDefault="00FB6894" w:rsidP="00FB6894">
      <w:pPr>
        <w:ind w:firstLine="708"/>
        <w:jc w:val="both"/>
        <w:rPr>
          <w:lang w:val="ru-RU"/>
        </w:rPr>
      </w:pPr>
      <w:r w:rsidRPr="00D12981">
        <w:rPr>
          <w:lang w:val="ru-RU"/>
        </w:rPr>
        <w:t>степен на професионална квалификация при заявено желание от ученика може да се провежда и чрез защита на дипломен проект</w:t>
      </w:r>
    </w:p>
    <w:p w14:paraId="46A69414" w14:textId="42B4607E" w:rsidR="00B112EF" w:rsidRPr="00D12981" w:rsidRDefault="00FB6894" w:rsidP="00FB6894">
      <w:pPr>
        <w:ind w:firstLine="708"/>
        <w:jc w:val="both"/>
        <w:rPr>
          <w:lang w:val="ru-RU"/>
        </w:rPr>
      </w:pPr>
      <w:r w:rsidRPr="00D12981">
        <w:rPr>
          <w:b/>
          <w:lang w:val="ru-RU"/>
        </w:rPr>
        <w:t xml:space="preserve"> </w:t>
      </w:r>
      <w:r w:rsidR="00B112EF" w:rsidRPr="00D12981">
        <w:rPr>
          <w:b/>
          <w:lang w:val="ru-RU"/>
        </w:rPr>
        <w:t>Чл.</w:t>
      </w:r>
      <w:r w:rsidR="00F67278" w:rsidRPr="00D12981">
        <w:rPr>
          <w:b/>
        </w:rPr>
        <w:t>96</w:t>
      </w:r>
      <w:r w:rsidR="00B112EF" w:rsidRPr="00D12981">
        <w:rPr>
          <w:lang w:val="ru-RU"/>
        </w:rPr>
        <w:t>.</w:t>
      </w:r>
      <w:r w:rsidR="0086646E" w:rsidRPr="00D12981">
        <w:t xml:space="preserve"> </w:t>
      </w:r>
      <w:r w:rsidR="00B112EF" w:rsidRPr="00D12981">
        <w:rPr>
          <w:lang w:val="ru-RU"/>
        </w:rPr>
        <w:t xml:space="preserve">(1) Държавните изпити за придобиване на степен на професионална квалификация се провеждат по националните изпитни програми по чл. 36 от ЗПОО . </w:t>
      </w:r>
    </w:p>
    <w:p w14:paraId="7F8B8EF1" w14:textId="77777777" w:rsidR="00B112EF" w:rsidRPr="00D12981" w:rsidRDefault="00B112EF" w:rsidP="00B112EF">
      <w:pPr>
        <w:ind w:firstLine="708"/>
        <w:jc w:val="both"/>
        <w:rPr>
          <w:lang w:val="ru-RU"/>
        </w:rPr>
      </w:pPr>
      <w:r w:rsidRPr="00D12981">
        <w:rPr>
          <w:lang w:val="ru-RU"/>
        </w:rPr>
        <w:t xml:space="preserve">(2) В националните изпитни програми са определени изпитните теми и критериите за оценяване на държавните изпити. </w:t>
      </w:r>
    </w:p>
    <w:p w14:paraId="27F79EED" w14:textId="332DF7DB" w:rsidR="00B112EF" w:rsidRPr="00D12981" w:rsidRDefault="00B112EF" w:rsidP="00B112EF">
      <w:pPr>
        <w:ind w:firstLine="708"/>
        <w:jc w:val="both"/>
        <w:rPr>
          <w:lang w:val="ru-RU"/>
        </w:rPr>
      </w:pPr>
      <w:r w:rsidRPr="00D12981">
        <w:rPr>
          <w:b/>
          <w:lang w:val="ru-RU"/>
        </w:rPr>
        <w:t>Чл.</w:t>
      </w:r>
      <w:r w:rsidR="00F67278" w:rsidRPr="00D12981">
        <w:rPr>
          <w:b/>
        </w:rPr>
        <w:t>97</w:t>
      </w:r>
      <w:r w:rsidRPr="00D12981">
        <w:rPr>
          <w:lang w:val="ru-RU"/>
        </w:rPr>
        <w:t>.</w:t>
      </w:r>
      <w:r w:rsidR="0086646E" w:rsidRPr="00D12981">
        <w:rPr>
          <w:lang w:val="ru-RU"/>
        </w:rPr>
        <w:t xml:space="preserve"> </w:t>
      </w:r>
      <w:r w:rsidRPr="00D12981">
        <w:rPr>
          <w:lang w:val="ru-RU"/>
        </w:rPr>
        <w:t xml:space="preserve">(1) Държавните изпити за придобиване на степен на професионална квалификация се провеждат в </w:t>
      </w:r>
      <w:r w:rsidR="00D12981">
        <w:rPr>
          <w:lang w:val="ru-RU"/>
        </w:rPr>
        <w:t>две</w:t>
      </w:r>
      <w:r w:rsidRPr="00D12981">
        <w:rPr>
          <w:lang w:val="ru-RU"/>
        </w:rPr>
        <w:t xml:space="preserve"> сесии: </w:t>
      </w:r>
    </w:p>
    <w:p w14:paraId="6198A8D0" w14:textId="77777777" w:rsidR="00B112EF" w:rsidRPr="00D12981" w:rsidRDefault="00843E21" w:rsidP="00B112EF">
      <w:pPr>
        <w:jc w:val="both"/>
        <w:rPr>
          <w:lang w:val="ru-RU"/>
        </w:rPr>
      </w:pPr>
      <w:r w:rsidRPr="00D12981">
        <w:rPr>
          <w:lang w:val="ru-RU"/>
        </w:rPr>
        <w:t xml:space="preserve">            </w:t>
      </w:r>
      <w:r w:rsidR="00B112EF" w:rsidRPr="00D12981">
        <w:rPr>
          <w:lang w:val="ru-RU"/>
        </w:rPr>
        <w:t xml:space="preserve">1. през юни; </w:t>
      </w:r>
    </w:p>
    <w:p w14:paraId="2FECD7E4" w14:textId="22AF270F" w:rsidR="00B112EF" w:rsidRPr="00D12981" w:rsidRDefault="00843E21" w:rsidP="00B112EF">
      <w:pPr>
        <w:jc w:val="both"/>
        <w:rPr>
          <w:lang w:val="ru-RU"/>
        </w:rPr>
      </w:pPr>
      <w:r w:rsidRPr="00D12981">
        <w:rPr>
          <w:lang w:val="ru-RU"/>
        </w:rPr>
        <w:t xml:space="preserve">            </w:t>
      </w:r>
      <w:r w:rsidR="006C3A83" w:rsidRPr="00D12981">
        <w:rPr>
          <w:lang w:val="ru-RU"/>
        </w:rPr>
        <w:t>2. през август-семтември</w:t>
      </w:r>
      <w:r w:rsidR="00B112EF" w:rsidRPr="00D12981">
        <w:rPr>
          <w:lang w:val="ru-RU"/>
        </w:rPr>
        <w:t xml:space="preserve">; </w:t>
      </w:r>
    </w:p>
    <w:p w14:paraId="2C2325E3" w14:textId="77777777" w:rsidR="00B112EF" w:rsidRPr="00211413" w:rsidRDefault="00B112EF" w:rsidP="00B112EF">
      <w:pPr>
        <w:ind w:firstLine="708"/>
        <w:jc w:val="both"/>
        <w:rPr>
          <w:lang w:val="ru-RU"/>
        </w:rPr>
      </w:pPr>
      <w:r w:rsidRPr="00211413">
        <w:rPr>
          <w:lang w:val="ru-RU"/>
        </w:rPr>
        <w:t xml:space="preserve">(2) Обучаваните, които желаят да положат държавни изпити, подават заявление. </w:t>
      </w:r>
    </w:p>
    <w:p w14:paraId="5B714A0F" w14:textId="77777777" w:rsidR="00B112EF" w:rsidRPr="00211413" w:rsidRDefault="00B112EF" w:rsidP="00B112EF">
      <w:pPr>
        <w:ind w:firstLine="708"/>
        <w:jc w:val="both"/>
        <w:rPr>
          <w:lang w:val="ru-RU"/>
        </w:rPr>
      </w:pPr>
      <w:r w:rsidRPr="00211413">
        <w:rPr>
          <w:lang w:val="ru-RU"/>
        </w:rPr>
        <w:t xml:space="preserve">(3) Обучаваните могат да се явяват на неограничен брой изпитни сесии до успешното полагане на държавните изпити. </w:t>
      </w:r>
    </w:p>
    <w:p w14:paraId="2432FE10" w14:textId="77777777" w:rsidR="00B112EF" w:rsidRPr="00211413" w:rsidRDefault="00B112EF" w:rsidP="00B112EF">
      <w:pPr>
        <w:ind w:firstLine="708"/>
        <w:jc w:val="both"/>
        <w:rPr>
          <w:lang w:val="ru-RU"/>
        </w:rPr>
      </w:pPr>
      <w:r w:rsidRPr="00211413">
        <w:rPr>
          <w:b/>
          <w:lang w:val="ru-RU"/>
        </w:rPr>
        <w:t>Чл.</w:t>
      </w:r>
      <w:r w:rsidR="00F67278" w:rsidRPr="00211413">
        <w:rPr>
          <w:b/>
        </w:rPr>
        <w:t>98</w:t>
      </w:r>
      <w:r w:rsidRPr="00211413">
        <w:rPr>
          <w:lang w:val="ru-RU"/>
        </w:rPr>
        <w:t>.</w:t>
      </w:r>
      <w:r w:rsidR="0086646E" w:rsidRPr="00211413">
        <w:rPr>
          <w:lang w:val="ru-RU"/>
        </w:rPr>
        <w:t xml:space="preserve"> </w:t>
      </w:r>
      <w:r w:rsidRPr="00211413">
        <w:rPr>
          <w:lang w:val="ru-RU"/>
        </w:rPr>
        <w:t>(1) Държавните изпити за придобиване на степен на професионална квалификация се провеждат в училището, в което е проведено обучението, а когато училището е закрито или преобразувано - в училище, определе</w:t>
      </w:r>
      <w:r w:rsidR="00F67278" w:rsidRPr="00211413">
        <w:rPr>
          <w:lang w:val="ru-RU"/>
        </w:rPr>
        <w:t>но от началника на съответния Р</w:t>
      </w:r>
      <w:r w:rsidR="00F67278" w:rsidRPr="00211413">
        <w:t>У</w:t>
      </w:r>
      <w:r w:rsidRPr="00211413">
        <w:rPr>
          <w:lang w:val="ru-RU"/>
        </w:rPr>
        <w:t xml:space="preserve">О. </w:t>
      </w:r>
    </w:p>
    <w:p w14:paraId="534972C5" w14:textId="77777777" w:rsidR="00B112EF" w:rsidRPr="00211413" w:rsidRDefault="00B112EF" w:rsidP="00B112EF">
      <w:pPr>
        <w:ind w:firstLine="708"/>
        <w:jc w:val="both"/>
        <w:rPr>
          <w:lang w:val="ru-RU"/>
        </w:rPr>
      </w:pPr>
      <w:r w:rsidRPr="00211413">
        <w:rPr>
          <w:lang w:val="ru-RU"/>
        </w:rPr>
        <w:t xml:space="preserve">(2) За организиране и </w:t>
      </w:r>
      <w:r w:rsidR="00F67278" w:rsidRPr="00211413">
        <w:rPr>
          <w:lang w:val="ru-RU"/>
        </w:rPr>
        <w:t xml:space="preserve">провеждане на изпитите по чл. </w:t>
      </w:r>
      <w:r w:rsidR="00F67278" w:rsidRPr="00211413">
        <w:t>94</w:t>
      </w:r>
      <w:r w:rsidRPr="00211413">
        <w:rPr>
          <w:lang w:val="ru-RU"/>
        </w:rPr>
        <w:t xml:space="preserve">, ал. 2 директорът на училището издава заповеди. </w:t>
      </w:r>
    </w:p>
    <w:p w14:paraId="43C4C9EE" w14:textId="77777777" w:rsidR="00B112EF" w:rsidRPr="00211413" w:rsidRDefault="00B112EF" w:rsidP="00B112EF">
      <w:pPr>
        <w:ind w:firstLine="708"/>
        <w:jc w:val="both"/>
        <w:rPr>
          <w:lang w:val="ru-RU"/>
        </w:rPr>
      </w:pPr>
      <w:r w:rsidRPr="00211413">
        <w:rPr>
          <w:lang w:val="ru-RU"/>
        </w:rPr>
        <w:t xml:space="preserve">(3) Най-късно три работни дни преди датата за провеждане на изпита директорът обявява на общодостъпно място в училището датата, мястото и началния час на всеки изпит, както и срока и мястото за оповестяване на резултатите. </w:t>
      </w:r>
    </w:p>
    <w:p w14:paraId="6F838B8C" w14:textId="77777777" w:rsidR="00B112EF" w:rsidRPr="00211413" w:rsidRDefault="00B112EF" w:rsidP="00B112EF">
      <w:pPr>
        <w:ind w:firstLine="708"/>
        <w:jc w:val="both"/>
        <w:rPr>
          <w:lang w:val="ru-RU"/>
        </w:rPr>
      </w:pPr>
      <w:r w:rsidRPr="00211413">
        <w:rPr>
          <w:b/>
          <w:lang w:val="ru-RU"/>
        </w:rPr>
        <w:t>Чл.</w:t>
      </w:r>
      <w:r w:rsidR="00F67278" w:rsidRPr="00211413">
        <w:rPr>
          <w:b/>
        </w:rPr>
        <w:t>99</w:t>
      </w:r>
      <w:r w:rsidRPr="00211413">
        <w:rPr>
          <w:lang w:val="ru-RU"/>
        </w:rPr>
        <w:t>.</w:t>
      </w:r>
      <w:r w:rsidR="0086646E" w:rsidRPr="00211413">
        <w:rPr>
          <w:lang w:val="ru-RU"/>
        </w:rPr>
        <w:t xml:space="preserve"> </w:t>
      </w:r>
      <w:r w:rsidRPr="00211413">
        <w:rPr>
          <w:lang w:val="ru-RU"/>
        </w:rPr>
        <w:t xml:space="preserve">(1) Подготовката, организирането и провеждането на държавните квалификационни изпити се извършват от: </w:t>
      </w:r>
    </w:p>
    <w:p w14:paraId="248D5CC4" w14:textId="2B3B7CF9" w:rsidR="00B112EF" w:rsidRPr="00211413" w:rsidRDefault="00843E21" w:rsidP="00B112EF">
      <w:pPr>
        <w:jc w:val="both"/>
        <w:rPr>
          <w:lang w:val="ru-RU"/>
        </w:rPr>
      </w:pPr>
      <w:r w:rsidRPr="00211413">
        <w:rPr>
          <w:lang w:val="ru-RU"/>
        </w:rPr>
        <w:t xml:space="preserve">         </w:t>
      </w:r>
      <w:r w:rsidR="00CD7FFB">
        <w:rPr>
          <w:lang w:val="ru-RU"/>
        </w:rPr>
        <w:t xml:space="preserve">  </w:t>
      </w:r>
      <w:r w:rsidRPr="00211413">
        <w:rPr>
          <w:lang w:val="ru-RU"/>
        </w:rPr>
        <w:t xml:space="preserve">  </w:t>
      </w:r>
      <w:r w:rsidR="00B112EF" w:rsidRPr="00211413">
        <w:rPr>
          <w:lang w:val="ru-RU"/>
        </w:rPr>
        <w:t xml:space="preserve">1. комисия по допускане до изпитите; </w:t>
      </w:r>
    </w:p>
    <w:p w14:paraId="5E2C9C0D" w14:textId="0A0D57E0" w:rsidR="00B112EF" w:rsidRPr="00211413" w:rsidRDefault="00843E21" w:rsidP="00B112EF">
      <w:pPr>
        <w:jc w:val="both"/>
        <w:rPr>
          <w:lang w:val="ru-RU"/>
        </w:rPr>
      </w:pPr>
      <w:r w:rsidRPr="00211413">
        <w:rPr>
          <w:lang w:val="ru-RU"/>
        </w:rPr>
        <w:t xml:space="preserve">         </w:t>
      </w:r>
      <w:r w:rsidR="00CD7FFB">
        <w:rPr>
          <w:lang w:val="ru-RU"/>
        </w:rPr>
        <w:t xml:space="preserve">  </w:t>
      </w:r>
      <w:r w:rsidRPr="00211413">
        <w:rPr>
          <w:lang w:val="ru-RU"/>
        </w:rPr>
        <w:t xml:space="preserve">  </w:t>
      </w:r>
      <w:r w:rsidR="00B112EF" w:rsidRPr="00211413">
        <w:rPr>
          <w:lang w:val="ru-RU"/>
        </w:rPr>
        <w:t xml:space="preserve">2. комисия по подготовка и организиране на изпитите; </w:t>
      </w:r>
    </w:p>
    <w:p w14:paraId="706B782F" w14:textId="626A701B" w:rsidR="00B112EF" w:rsidRPr="00211413" w:rsidRDefault="00843E21" w:rsidP="00B112EF">
      <w:pPr>
        <w:jc w:val="both"/>
        <w:rPr>
          <w:lang w:val="ru-RU"/>
        </w:rPr>
      </w:pPr>
      <w:r w:rsidRPr="00211413">
        <w:rPr>
          <w:lang w:val="ru-RU"/>
        </w:rPr>
        <w:t xml:space="preserve">         </w:t>
      </w:r>
      <w:r w:rsidR="00CD7FFB">
        <w:rPr>
          <w:lang w:val="ru-RU"/>
        </w:rPr>
        <w:t xml:space="preserve">  </w:t>
      </w:r>
      <w:r w:rsidRPr="00211413">
        <w:rPr>
          <w:lang w:val="ru-RU"/>
        </w:rPr>
        <w:t xml:space="preserve">  </w:t>
      </w:r>
      <w:r w:rsidR="00B112EF" w:rsidRPr="00211413">
        <w:rPr>
          <w:lang w:val="ru-RU"/>
        </w:rPr>
        <w:t xml:space="preserve">3. комисия от квестори за изпита по теория; </w:t>
      </w:r>
    </w:p>
    <w:p w14:paraId="65EE9EA1" w14:textId="3918C4E3" w:rsidR="00B112EF" w:rsidRPr="00211413" w:rsidRDefault="00843E21" w:rsidP="00B112EF">
      <w:pPr>
        <w:jc w:val="both"/>
        <w:rPr>
          <w:lang w:val="ru-RU"/>
        </w:rPr>
      </w:pPr>
      <w:r w:rsidRPr="00211413">
        <w:rPr>
          <w:lang w:val="ru-RU"/>
        </w:rPr>
        <w:t xml:space="preserve">         </w:t>
      </w:r>
      <w:r w:rsidR="00CD7FFB">
        <w:rPr>
          <w:lang w:val="ru-RU"/>
        </w:rPr>
        <w:t xml:space="preserve">  </w:t>
      </w:r>
      <w:r w:rsidRPr="00211413">
        <w:rPr>
          <w:lang w:val="ru-RU"/>
        </w:rPr>
        <w:t xml:space="preserve">  </w:t>
      </w:r>
      <w:r w:rsidR="00B112EF" w:rsidRPr="00211413">
        <w:rPr>
          <w:lang w:val="ru-RU"/>
        </w:rPr>
        <w:t xml:space="preserve">4. комисия за оценяване на изпита по теория; </w:t>
      </w:r>
    </w:p>
    <w:p w14:paraId="0E487490" w14:textId="66DAAC5A" w:rsidR="00B112EF" w:rsidRPr="00211413" w:rsidRDefault="00843E21" w:rsidP="00B112EF">
      <w:pPr>
        <w:jc w:val="both"/>
        <w:rPr>
          <w:lang w:val="ru-RU"/>
        </w:rPr>
      </w:pPr>
      <w:r w:rsidRPr="00211413">
        <w:rPr>
          <w:lang w:val="ru-RU"/>
        </w:rPr>
        <w:t xml:space="preserve">        </w:t>
      </w:r>
      <w:r w:rsidR="00CD7FFB">
        <w:rPr>
          <w:lang w:val="ru-RU"/>
        </w:rPr>
        <w:t xml:space="preserve"> </w:t>
      </w:r>
      <w:r w:rsidRPr="00211413">
        <w:rPr>
          <w:lang w:val="ru-RU"/>
        </w:rPr>
        <w:t xml:space="preserve"> </w:t>
      </w:r>
      <w:r w:rsidR="00CD7FFB">
        <w:rPr>
          <w:lang w:val="ru-RU"/>
        </w:rPr>
        <w:t xml:space="preserve">  </w:t>
      </w:r>
      <w:r w:rsidRPr="00211413">
        <w:rPr>
          <w:lang w:val="ru-RU"/>
        </w:rPr>
        <w:t xml:space="preserve"> </w:t>
      </w:r>
      <w:r w:rsidR="00B112EF" w:rsidRPr="00211413">
        <w:rPr>
          <w:lang w:val="ru-RU"/>
        </w:rPr>
        <w:t xml:space="preserve">5. комисия за провеждане и оценяване на изпита по практика; </w:t>
      </w:r>
    </w:p>
    <w:p w14:paraId="0CAC6546" w14:textId="3835EA76" w:rsidR="00B112EF" w:rsidRPr="00211413" w:rsidRDefault="00843E21" w:rsidP="00B112EF">
      <w:pPr>
        <w:jc w:val="both"/>
        <w:rPr>
          <w:lang w:val="ru-RU"/>
        </w:rPr>
      </w:pPr>
      <w:r w:rsidRPr="00211413">
        <w:rPr>
          <w:lang w:val="ru-RU"/>
        </w:rPr>
        <w:t xml:space="preserve">       </w:t>
      </w:r>
      <w:r w:rsidR="00CD7FFB">
        <w:rPr>
          <w:lang w:val="ru-RU"/>
        </w:rPr>
        <w:t xml:space="preserve"> </w:t>
      </w:r>
      <w:r w:rsidRPr="00211413">
        <w:rPr>
          <w:lang w:val="ru-RU"/>
        </w:rPr>
        <w:t xml:space="preserve"> </w:t>
      </w:r>
      <w:r w:rsidR="00CD7FFB">
        <w:rPr>
          <w:lang w:val="ru-RU"/>
        </w:rPr>
        <w:t xml:space="preserve">  </w:t>
      </w:r>
      <w:r w:rsidRPr="00211413">
        <w:rPr>
          <w:lang w:val="ru-RU"/>
        </w:rPr>
        <w:t xml:space="preserve">  </w:t>
      </w:r>
      <w:r w:rsidR="00B112EF" w:rsidRPr="00211413">
        <w:rPr>
          <w:lang w:val="ru-RU"/>
        </w:rPr>
        <w:t xml:space="preserve">6. комисия за придобиване на професионална квалификация. </w:t>
      </w:r>
    </w:p>
    <w:p w14:paraId="4CB5E14E" w14:textId="6A9DEF17" w:rsidR="00B112EF" w:rsidRPr="00211413" w:rsidRDefault="00843E21" w:rsidP="00843E21">
      <w:pPr>
        <w:jc w:val="both"/>
        <w:rPr>
          <w:lang w:val="ru-RU"/>
        </w:rPr>
      </w:pPr>
      <w:r w:rsidRPr="00211413">
        <w:rPr>
          <w:lang w:val="ru-RU"/>
        </w:rPr>
        <w:t xml:space="preserve">       </w:t>
      </w:r>
      <w:r w:rsidR="00CD7FFB">
        <w:rPr>
          <w:lang w:val="ru-RU"/>
        </w:rPr>
        <w:t xml:space="preserve">    </w:t>
      </w:r>
      <w:r w:rsidRPr="00211413">
        <w:rPr>
          <w:lang w:val="ru-RU"/>
        </w:rPr>
        <w:t xml:space="preserve">  </w:t>
      </w:r>
      <w:r w:rsidR="00B112EF" w:rsidRPr="00211413">
        <w:rPr>
          <w:lang w:val="ru-RU"/>
        </w:rPr>
        <w:t xml:space="preserve">(2) Съставът на комисиите  за всеки изпит и срокът за изпълнение на задълженията им се определят със заповед на директора на училището. </w:t>
      </w:r>
    </w:p>
    <w:p w14:paraId="789153FC" w14:textId="3F8E4A6C" w:rsidR="00B112EF" w:rsidRPr="00211413" w:rsidRDefault="00843E21" w:rsidP="00843E21">
      <w:pPr>
        <w:jc w:val="both"/>
        <w:rPr>
          <w:lang w:val="ru-RU"/>
        </w:rPr>
      </w:pPr>
      <w:r w:rsidRPr="00211413">
        <w:rPr>
          <w:lang w:val="ru-RU"/>
        </w:rPr>
        <w:t xml:space="preserve">      </w:t>
      </w:r>
      <w:r w:rsidR="00CD7FFB">
        <w:rPr>
          <w:lang w:val="ru-RU"/>
        </w:rPr>
        <w:t xml:space="preserve">    </w:t>
      </w:r>
      <w:r w:rsidRPr="00211413">
        <w:rPr>
          <w:lang w:val="ru-RU"/>
        </w:rPr>
        <w:t xml:space="preserve">   </w:t>
      </w:r>
      <w:r w:rsidR="00B112EF" w:rsidRPr="00211413">
        <w:rPr>
          <w:lang w:val="ru-RU"/>
        </w:rPr>
        <w:t xml:space="preserve">(3) Комисията по ал. 1, т. 1: </w:t>
      </w:r>
    </w:p>
    <w:p w14:paraId="7A4FE4E7" w14:textId="304507B5" w:rsidR="00B112EF" w:rsidRPr="00211413" w:rsidRDefault="00843E21" w:rsidP="00B112EF">
      <w:pPr>
        <w:jc w:val="both"/>
        <w:rPr>
          <w:lang w:val="ru-RU"/>
        </w:rPr>
      </w:pPr>
      <w:r w:rsidRPr="00211413">
        <w:rPr>
          <w:lang w:val="ru-RU"/>
        </w:rPr>
        <w:t xml:space="preserve">       </w:t>
      </w:r>
      <w:r w:rsidR="00CD7FFB">
        <w:rPr>
          <w:lang w:val="ru-RU"/>
        </w:rPr>
        <w:t xml:space="preserve">   </w:t>
      </w:r>
      <w:r w:rsidRPr="00211413">
        <w:rPr>
          <w:lang w:val="ru-RU"/>
        </w:rPr>
        <w:t xml:space="preserve">   </w:t>
      </w:r>
      <w:r w:rsidR="00B112EF" w:rsidRPr="00211413">
        <w:rPr>
          <w:lang w:val="ru-RU"/>
        </w:rPr>
        <w:t xml:space="preserve">1. взема решение за допускане до държавни изпити за съответната сесия; </w:t>
      </w:r>
    </w:p>
    <w:p w14:paraId="660D6395" w14:textId="7259FB0C" w:rsidR="00B112EF" w:rsidRPr="00211413" w:rsidRDefault="00843E21" w:rsidP="00B112EF">
      <w:pPr>
        <w:jc w:val="both"/>
        <w:rPr>
          <w:lang w:val="ru-RU"/>
        </w:rPr>
      </w:pPr>
      <w:r w:rsidRPr="00211413">
        <w:rPr>
          <w:lang w:val="ru-RU"/>
        </w:rPr>
        <w:t xml:space="preserve">       </w:t>
      </w:r>
      <w:r w:rsidR="00CD7FFB">
        <w:rPr>
          <w:lang w:val="ru-RU"/>
        </w:rPr>
        <w:t xml:space="preserve">   </w:t>
      </w:r>
      <w:r w:rsidRPr="00211413">
        <w:rPr>
          <w:lang w:val="ru-RU"/>
        </w:rPr>
        <w:t xml:space="preserve">   </w:t>
      </w:r>
      <w:r w:rsidR="00B112EF" w:rsidRPr="00211413">
        <w:rPr>
          <w:lang w:val="ru-RU"/>
        </w:rPr>
        <w:t>2. изготвя списъци на допуснатите и недопуснатите до държавни изпити и ги</w:t>
      </w:r>
      <w:r w:rsidRPr="00211413">
        <w:rPr>
          <w:lang w:val="ru-RU"/>
        </w:rPr>
        <w:t xml:space="preserve"> </w:t>
      </w:r>
      <w:r w:rsidR="00B112EF" w:rsidRPr="00211413">
        <w:rPr>
          <w:lang w:val="ru-RU"/>
        </w:rPr>
        <w:t xml:space="preserve">оповестява на общодостъпно място в училището. </w:t>
      </w:r>
    </w:p>
    <w:p w14:paraId="2AB23A19" w14:textId="77777777" w:rsidR="00B112EF" w:rsidRPr="00211413" w:rsidRDefault="00B112EF" w:rsidP="00B112EF">
      <w:pPr>
        <w:ind w:firstLine="708"/>
        <w:jc w:val="both"/>
        <w:rPr>
          <w:lang w:val="ru-RU"/>
        </w:rPr>
      </w:pPr>
      <w:r w:rsidRPr="00211413">
        <w:rPr>
          <w:lang w:val="ru-RU"/>
        </w:rPr>
        <w:t xml:space="preserve">(4) Комисията по ал. 1, т. 2: </w:t>
      </w:r>
    </w:p>
    <w:p w14:paraId="126BAB4C" w14:textId="77777777" w:rsidR="00B112EF" w:rsidRPr="00211413" w:rsidRDefault="00843E21" w:rsidP="00B112EF">
      <w:pPr>
        <w:jc w:val="both"/>
        <w:rPr>
          <w:lang w:val="ru-RU"/>
        </w:rPr>
      </w:pPr>
      <w:r w:rsidRPr="00211413">
        <w:rPr>
          <w:lang w:val="ru-RU"/>
        </w:rPr>
        <w:t xml:space="preserve">             </w:t>
      </w:r>
      <w:r w:rsidR="00B112EF" w:rsidRPr="00211413">
        <w:rPr>
          <w:lang w:val="ru-RU"/>
        </w:rPr>
        <w:t xml:space="preserve">1. взема решение за мястото на провеждане на изпита; </w:t>
      </w:r>
    </w:p>
    <w:p w14:paraId="479750C2" w14:textId="77777777" w:rsidR="00B112EF" w:rsidRPr="00211413" w:rsidRDefault="00843E21" w:rsidP="00B112EF">
      <w:pPr>
        <w:jc w:val="both"/>
        <w:rPr>
          <w:lang w:val="ru-RU"/>
        </w:rPr>
      </w:pPr>
      <w:r w:rsidRPr="00211413">
        <w:rPr>
          <w:lang w:val="ru-RU"/>
        </w:rPr>
        <w:t xml:space="preserve">             </w:t>
      </w:r>
      <w:r w:rsidR="00B112EF" w:rsidRPr="00211413">
        <w:rPr>
          <w:lang w:val="ru-RU"/>
        </w:rPr>
        <w:t xml:space="preserve">2. определя работното място на всеки ученик; </w:t>
      </w:r>
    </w:p>
    <w:p w14:paraId="13020DA1" w14:textId="77777777" w:rsidR="00B112EF" w:rsidRPr="00211413" w:rsidRDefault="00843E21" w:rsidP="00B112EF">
      <w:pPr>
        <w:jc w:val="both"/>
        <w:rPr>
          <w:lang w:val="ru-RU"/>
        </w:rPr>
      </w:pPr>
      <w:r w:rsidRPr="00211413">
        <w:rPr>
          <w:lang w:val="ru-RU"/>
        </w:rPr>
        <w:t xml:space="preserve">             </w:t>
      </w:r>
      <w:r w:rsidR="00B112EF" w:rsidRPr="00211413">
        <w:rPr>
          <w:lang w:val="ru-RU"/>
        </w:rPr>
        <w:t>3. осигурява необходимата документация за работата на квесторите по време на</w:t>
      </w:r>
    </w:p>
    <w:p w14:paraId="50D18339" w14:textId="77777777" w:rsidR="00B112EF" w:rsidRPr="00211413" w:rsidRDefault="00B112EF" w:rsidP="00B112EF">
      <w:pPr>
        <w:jc w:val="both"/>
        <w:rPr>
          <w:lang w:val="ru-RU"/>
        </w:rPr>
      </w:pPr>
      <w:r w:rsidRPr="00211413">
        <w:rPr>
          <w:lang w:val="ru-RU"/>
        </w:rPr>
        <w:t xml:space="preserve">провеждане на изпита. </w:t>
      </w:r>
    </w:p>
    <w:p w14:paraId="10A40238" w14:textId="77777777" w:rsidR="00B112EF" w:rsidRPr="00211413" w:rsidRDefault="00B112EF" w:rsidP="00B112EF">
      <w:pPr>
        <w:ind w:firstLine="708"/>
        <w:jc w:val="both"/>
        <w:rPr>
          <w:lang w:val="ru-RU"/>
        </w:rPr>
      </w:pPr>
      <w:r w:rsidRPr="00211413">
        <w:rPr>
          <w:lang w:val="ru-RU"/>
        </w:rPr>
        <w:t xml:space="preserve">(5) Комисията по ал. 1, т. 3 се определя за всяка професия и специалност, по която ще се полага държавен изпит, като в състава й се включват лица, които не са специалисти по съответната професионална подготовка. </w:t>
      </w:r>
    </w:p>
    <w:p w14:paraId="7EF5D005" w14:textId="77777777" w:rsidR="00B112EF" w:rsidRPr="00211413" w:rsidRDefault="00B112EF" w:rsidP="00B112EF">
      <w:pPr>
        <w:ind w:firstLine="708"/>
        <w:jc w:val="both"/>
        <w:rPr>
          <w:lang w:val="ru-RU"/>
        </w:rPr>
      </w:pPr>
      <w:r w:rsidRPr="00211413">
        <w:rPr>
          <w:lang w:val="ru-RU"/>
        </w:rPr>
        <w:lastRenderedPageBreak/>
        <w:t>(6) Комисиите по ал. 1, т. 4 и 5 се определят за всяка професия и специалност, по коят</w:t>
      </w:r>
      <w:r w:rsidR="000927C0" w:rsidRPr="00211413">
        <w:rPr>
          <w:lang w:val="ru-RU"/>
        </w:rPr>
        <w:t>о ще се полага държавен изпит</w:t>
      </w:r>
      <w:r w:rsidRPr="00211413">
        <w:rPr>
          <w:lang w:val="ru-RU"/>
        </w:rPr>
        <w:t xml:space="preserve">. </w:t>
      </w:r>
    </w:p>
    <w:p w14:paraId="373A3A11" w14:textId="77777777" w:rsidR="00B112EF" w:rsidRPr="00211413" w:rsidRDefault="00B112EF" w:rsidP="00B112EF">
      <w:pPr>
        <w:ind w:firstLine="708"/>
        <w:jc w:val="both"/>
        <w:rPr>
          <w:lang w:val="ru-RU"/>
        </w:rPr>
      </w:pPr>
      <w:r w:rsidRPr="00211413">
        <w:rPr>
          <w:lang w:val="ru-RU"/>
        </w:rPr>
        <w:t>(7) В състава на комисията по ал. 1, т. 6 се включват председ</w:t>
      </w:r>
      <w:r w:rsidR="0086646E" w:rsidRPr="00211413">
        <w:rPr>
          <w:lang w:val="ru-RU"/>
        </w:rPr>
        <w:t xml:space="preserve">ателите на комисиите по ал. 1, </w:t>
      </w:r>
      <w:r w:rsidRPr="00211413">
        <w:rPr>
          <w:lang w:val="ru-RU"/>
        </w:rPr>
        <w:t xml:space="preserve">т. 4 и 5. </w:t>
      </w:r>
    </w:p>
    <w:p w14:paraId="4FD26788" w14:textId="77777777" w:rsidR="00B112EF" w:rsidRPr="00211413" w:rsidRDefault="00B112EF" w:rsidP="00485536">
      <w:pPr>
        <w:ind w:firstLine="708"/>
        <w:jc w:val="both"/>
        <w:rPr>
          <w:lang w:val="ru-RU"/>
        </w:rPr>
      </w:pPr>
      <w:r w:rsidRPr="00211413">
        <w:rPr>
          <w:lang w:val="ru-RU"/>
        </w:rPr>
        <w:t>(8) Комисиите по ал. 1, т. 1 и т. 3 - 6 оформят решенията си в протоколи, съгласно</w:t>
      </w:r>
      <w:r w:rsidR="00485536" w:rsidRPr="00211413">
        <w:t xml:space="preserve"> </w:t>
      </w:r>
      <w:r w:rsidR="00485536" w:rsidRPr="00211413">
        <w:rPr>
          <w:lang w:val="ru-RU"/>
        </w:rPr>
        <w:t>държавн</w:t>
      </w:r>
      <w:r w:rsidR="00485536" w:rsidRPr="00211413">
        <w:t>ия</w:t>
      </w:r>
      <w:r w:rsidR="00485536" w:rsidRPr="00211413">
        <w:rPr>
          <w:lang w:val="ru-RU"/>
        </w:rPr>
        <w:t xml:space="preserve"> образовател</w:t>
      </w:r>
      <w:r w:rsidR="00485536" w:rsidRPr="00211413">
        <w:t xml:space="preserve">ен стандарт </w:t>
      </w:r>
      <w:r w:rsidRPr="00211413">
        <w:rPr>
          <w:lang w:val="ru-RU"/>
        </w:rPr>
        <w:t xml:space="preserve">за документите за системата на народната просвета. </w:t>
      </w:r>
    </w:p>
    <w:p w14:paraId="55DA9F93" w14:textId="77777777" w:rsidR="00B112EF" w:rsidRPr="00211413" w:rsidRDefault="00B112EF" w:rsidP="00B112EF">
      <w:pPr>
        <w:ind w:firstLine="708"/>
        <w:jc w:val="both"/>
        <w:rPr>
          <w:lang w:val="ru-RU"/>
        </w:rPr>
      </w:pPr>
      <w:r w:rsidRPr="00211413">
        <w:rPr>
          <w:b/>
          <w:lang w:val="ru-RU"/>
        </w:rPr>
        <w:t>Чл.</w:t>
      </w:r>
      <w:r w:rsidR="00485536" w:rsidRPr="00211413">
        <w:rPr>
          <w:b/>
        </w:rPr>
        <w:t>100</w:t>
      </w:r>
      <w:r w:rsidRPr="00211413">
        <w:rPr>
          <w:lang w:val="ru-RU"/>
        </w:rPr>
        <w:t xml:space="preserve">.(1) Държавният изпит по теория е писмена разработка по изпитна тема върху учебното съдържание от задължителната професионална подготовка и е с продължителност четири астрономически часа. </w:t>
      </w:r>
    </w:p>
    <w:p w14:paraId="3F28BC12" w14:textId="77777777" w:rsidR="00B112EF" w:rsidRPr="00211413" w:rsidRDefault="00B112EF" w:rsidP="00B112EF">
      <w:pPr>
        <w:ind w:firstLine="708"/>
        <w:jc w:val="both"/>
        <w:rPr>
          <w:lang w:val="ru-RU"/>
        </w:rPr>
      </w:pPr>
      <w:r w:rsidRPr="00211413">
        <w:rPr>
          <w:lang w:val="ru-RU"/>
        </w:rPr>
        <w:t xml:space="preserve">(2) Обучаваните за една и съща професия и специалност в училището полагат държавния изпит по ал. 1 по една и съща изпитна тема. </w:t>
      </w:r>
    </w:p>
    <w:p w14:paraId="18C3C713" w14:textId="77777777" w:rsidR="00B112EF" w:rsidRPr="00211413" w:rsidRDefault="00B112EF" w:rsidP="00485536">
      <w:pPr>
        <w:ind w:firstLine="708"/>
        <w:jc w:val="both"/>
        <w:rPr>
          <w:lang w:val="ru-RU"/>
        </w:rPr>
      </w:pPr>
      <w:r w:rsidRPr="00211413">
        <w:rPr>
          <w:lang w:val="ru-RU"/>
        </w:rPr>
        <w:t>(3) Изпитните билети се подготвят от комисията по оценяване на изпита по теория в</w:t>
      </w:r>
      <w:r w:rsidR="00485536" w:rsidRPr="00211413">
        <w:t xml:space="preserve"> </w:t>
      </w:r>
      <w:r w:rsidRPr="00211413">
        <w:rPr>
          <w:lang w:val="ru-RU"/>
        </w:rPr>
        <w:t xml:space="preserve">съответствие с националната изпитна програма по професията и специалността. </w:t>
      </w:r>
    </w:p>
    <w:p w14:paraId="29B8D0C9" w14:textId="77777777" w:rsidR="00B112EF" w:rsidRPr="00211413" w:rsidRDefault="00B112EF" w:rsidP="00B112EF">
      <w:pPr>
        <w:ind w:firstLine="708"/>
        <w:jc w:val="both"/>
        <w:rPr>
          <w:lang w:val="ru-RU"/>
        </w:rPr>
      </w:pPr>
      <w:r w:rsidRPr="00211413">
        <w:rPr>
          <w:lang w:val="ru-RU"/>
        </w:rPr>
        <w:t xml:space="preserve">(4) Във всички училища държавният изпит по ал. 1 за всички професии и специалности се провежда на една и съща дата. </w:t>
      </w:r>
    </w:p>
    <w:p w14:paraId="322E814B" w14:textId="77777777" w:rsidR="00B112EF" w:rsidRPr="00211413" w:rsidRDefault="00B112EF" w:rsidP="00B112EF">
      <w:pPr>
        <w:ind w:firstLine="708"/>
        <w:jc w:val="both"/>
        <w:rPr>
          <w:lang w:val="ru-RU"/>
        </w:rPr>
      </w:pPr>
      <w:r w:rsidRPr="00211413">
        <w:rPr>
          <w:lang w:val="ru-RU"/>
        </w:rPr>
        <w:t>(5) Датите за провеждане на държавния изпит по ал. 1 и сроковете за п</w:t>
      </w:r>
      <w:r w:rsidR="00485536" w:rsidRPr="00211413">
        <w:rPr>
          <w:lang w:val="ru-RU"/>
        </w:rPr>
        <w:t xml:space="preserve">одаване на заявленията по чл. </w:t>
      </w:r>
      <w:r w:rsidR="00485536" w:rsidRPr="00211413">
        <w:t>97</w:t>
      </w:r>
      <w:r w:rsidRPr="00211413">
        <w:rPr>
          <w:lang w:val="ru-RU"/>
        </w:rPr>
        <w:t>, ал. 2 за всяка сесия се определят в началото на учебната година от минис</w:t>
      </w:r>
      <w:r w:rsidR="00485536" w:rsidRPr="00211413">
        <w:rPr>
          <w:lang w:val="ru-RU"/>
        </w:rPr>
        <w:t>търа на образованието</w:t>
      </w:r>
      <w:r w:rsidR="00485536" w:rsidRPr="00211413">
        <w:t xml:space="preserve"> </w:t>
      </w:r>
      <w:r w:rsidRPr="00211413">
        <w:rPr>
          <w:lang w:val="ru-RU"/>
        </w:rPr>
        <w:t xml:space="preserve">и науката. </w:t>
      </w:r>
    </w:p>
    <w:p w14:paraId="3D22DEA8" w14:textId="77777777" w:rsidR="00924B0C" w:rsidRPr="00211413" w:rsidRDefault="00924B0C" w:rsidP="00B112EF">
      <w:pPr>
        <w:ind w:firstLine="708"/>
        <w:jc w:val="both"/>
        <w:rPr>
          <w:lang w:val="ru-RU"/>
        </w:rPr>
      </w:pPr>
      <w:r w:rsidRPr="00211413">
        <w:rPr>
          <w:lang w:val="ru-RU"/>
        </w:rPr>
        <w:t xml:space="preserve">(6) </w:t>
      </w:r>
      <w:r w:rsidRPr="00211413">
        <w:t xml:space="preserve">Зрелостниците със СОП, които не могат да положат писмен изпит, полагат устни ДЗИ след представяне на медицински документ, издаден от съответната лекарска комисия, определена от Закона за здравето </w:t>
      </w:r>
      <w:r w:rsidRPr="00211413">
        <w:rPr>
          <w:lang w:val="ru-RU"/>
        </w:rPr>
        <w:t>(</w:t>
      </w:r>
      <w:r w:rsidRPr="00211413">
        <w:t>Наредба №11 от 01.09.2016</w:t>
      </w:r>
      <w:r w:rsidRPr="00211413">
        <w:rPr>
          <w:lang w:val="ru-RU"/>
        </w:rPr>
        <w:t xml:space="preserve"> )</w:t>
      </w:r>
    </w:p>
    <w:p w14:paraId="7DC4A6A6" w14:textId="77777777" w:rsidR="00B112EF" w:rsidRPr="00F470B8" w:rsidRDefault="00B112EF" w:rsidP="00B112EF">
      <w:pPr>
        <w:ind w:firstLine="708"/>
        <w:jc w:val="both"/>
        <w:rPr>
          <w:lang w:val="ru-RU"/>
        </w:rPr>
      </w:pPr>
      <w:r w:rsidRPr="00F470B8">
        <w:rPr>
          <w:b/>
          <w:lang w:val="ru-RU"/>
        </w:rPr>
        <w:t>Чл.</w:t>
      </w:r>
      <w:r w:rsidR="00485536" w:rsidRPr="00F470B8">
        <w:rPr>
          <w:b/>
        </w:rPr>
        <w:t>101</w:t>
      </w:r>
      <w:r w:rsidRPr="00F470B8">
        <w:rPr>
          <w:lang w:val="ru-RU"/>
        </w:rPr>
        <w:t xml:space="preserve">.(1) Оценяването на писмените работи се извършва от комисията по оценяване на изпита по теория в съответствие с критериите, определени в националната изпитна програма. </w:t>
      </w:r>
    </w:p>
    <w:p w14:paraId="7C3A236A" w14:textId="77777777" w:rsidR="00B112EF" w:rsidRPr="00F470B8" w:rsidRDefault="00B112EF" w:rsidP="00B112EF">
      <w:pPr>
        <w:ind w:firstLine="708"/>
        <w:jc w:val="both"/>
        <w:rPr>
          <w:lang w:val="ru-RU"/>
        </w:rPr>
      </w:pPr>
      <w:r w:rsidRPr="00F470B8">
        <w:rPr>
          <w:lang w:val="ru-RU"/>
        </w:rPr>
        <w:t>(2) Всеки член на комисията оценява писмената работа, като вписва оценката си</w:t>
      </w:r>
    </w:p>
    <w:p w14:paraId="5D6D961D" w14:textId="77777777" w:rsidR="00B112EF" w:rsidRPr="00F470B8" w:rsidRDefault="00B112EF" w:rsidP="00B112EF">
      <w:pPr>
        <w:jc w:val="both"/>
        <w:rPr>
          <w:lang w:val="ru-RU"/>
        </w:rPr>
      </w:pPr>
      <w:r w:rsidRPr="00F470B8">
        <w:rPr>
          <w:lang w:val="ru-RU"/>
        </w:rPr>
        <w:t xml:space="preserve">в индивидуален протокол. </w:t>
      </w:r>
    </w:p>
    <w:p w14:paraId="5024B312" w14:textId="77777777" w:rsidR="00B112EF" w:rsidRPr="00F470B8" w:rsidRDefault="00B112EF" w:rsidP="00B112EF">
      <w:pPr>
        <w:ind w:firstLine="708"/>
        <w:jc w:val="both"/>
        <w:rPr>
          <w:lang w:val="ru-RU"/>
        </w:rPr>
      </w:pPr>
      <w:r w:rsidRPr="00F470B8">
        <w:rPr>
          <w:lang w:val="ru-RU"/>
        </w:rPr>
        <w:t xml:space="preserve">(3) За всяка писмена работа се изготвя рецензия. </w:t>
      </w:r>
    </w:p>
    <w:p w14:paraId="2AF69FE5" w14:textId="77777777" w:rsidR="00B112EF" w:rsidRPr="00F470B8" w:rsidRDefault="00B112EF" w:rsidP="00485536">
      <w:pPr>
        <w:ind w:firstLine="708"/>
        <w:jc w:val="both"/>
        <w:rPr>
          <w:lang w:val="ru-RU"/>
        </w:rPr>
      </w:pPr>
      <w:r w:rsidRPr="00F470B8">
        <w:rPr>
          <w:lang w:val="ru-RU"/>
        </w:rPr>
        <w:t>(4) Оценката от държавния изпит по теория за всяка писмена работа се формира като</w:t>
      </w:r>
      <w:r w:rsidR="00485536" w:rsidRPr="00F470B8">
        <w:t xml:space="preserve"> </w:t>
      </w:r>
      <w:r w:rsidRPr="00F470B8">
        <w:rPr>
          <w:lang w:val="ru-RU"/>
        </w:rPr>
        <w:t xml:space="preserve">средноаритметична от индивидуалните оценки на членовете на комисията с точност до 0,01. </w:t>
      </w:r>
    </w:p>
    <w:p w14:paraId="5260CC50" w14:textId="77777777" w:rsidR="00B112EF" w:rsidRPr="00F470B8" w:rsidRDefault="00B112EF" w:rsidP="00B112EF">
      <w:pPr>
        <w:ind w:firstLine="708"/>
        <w:jc w:val="both"/>
        <w:rPr>
          <w:lang w:val="ru-RU"/>
        </w:rPr>
      </w:pPr>
      <w:r w:rsidRPr="00F470B8">
        <w:rPr>
          <w:lang w:val="ru-RU"/>
        </w:rPr>
        <w:t>(5)</w:t>
      </w:r>
      <w:r w:rsidR="00485536" w:rsidRPr="00F470B8">
        <w:rPr>
          <w:lang w:val="ru-RU"/>
        </w:rPr>
        <w:t xml:space="preserve"> Рецензията и оценката по чл. </w:t>
      </w:r>
      <w:r w:rsidR="00485536" w:rsidRPr="00F470B8">
        <w:t>101</w:t>
      </w:r>
      <w:r w:rsidRPr="00F470B8">
        <w:rPr>
          <w:lang w:val="ru-RU"/>
        </w:rPr>
        <w:t xml:space="preserve">, ал. 4 се вписват от комисията върху писмената работа. </w:t>
      </w:r>
    </w:p>
    <w:p w14:paraId="668AF4C6" w14:textId="77777777" w:rsidR="00B112EF" w:rsidRPr="00F470B8" w:rsidRDefault="00B112EF" w:rsidP="00B112EF">
      <w:pPr>
        <w:ind w:firstLine="708"/>
        <w:jc w:val="both"/>
        <w:rPr>
          <w:lang w:val="ru-RU"/>
        </w:rPr>
      </w:pPr>
      <w:r w:rsidRPr="00F470B8">
        <w:rPr>
          <w:lang w:val="ru-RU"/>
        </w:rPr>
        <w:t>(6) Оценката от държавния изпит по теория е крайна. Кога</w:t>
      </w:r>
      <w:r w:rsidR="0086646E" w:rsidRPr="00F470B8">
        <w:rPr>
          <w:lang w:val="ru-RU"/>
        </w:rPr>
        <w:t xml:space="preserve">то получената оценка е слаб 2, </w:t>
      </w:r>
      <w:r w:rsidRPr="00F470B8">
        <w:rPr>
          <w:lang w:val="ru-RU"/>
        </w:rPr>
        <w:t xml:space="preserve">обучаваният може да се яви отново на държавния изпит. </w:t>
      </w:r>
    </w:p>
    <w:p w14:paraId="7BDD365A" w14:textId="77777777" w:rsidR="00B112EF" w:rsidRPr="00F470B8" w:rsidRDefault="00B112EF" w:rsidP="00B112EF">
      <w:pPr>
        <w:ind w:firstLine="708"/>
        <w:jc w:val="both"/>
        <w:rPr>
          <w:lang w:val="ru-RU"/>
        </w:rPr>
      </w:pPr>
      <w:r w:rsidRPr="00F470B8">
        <w:rPr>
          <w:lang w:val="ru-RU"/>
        </w:rPr>
        <w:t xml:space="preserve">(7) За резултатите от изпита комисията съставя протокол. </w:t>
      </w:r>
    </w:p>
    <w:p w14:paraId="707B2682" w14:textId="77777777" w:rsidR="00B112EF" w:rsidRPr="00F470B8" w:rsidRDefault="00B112EF" w:rsidP="00B112EF">
      <w:pPr>
        <w:ind w:firstLine="708"/>
        <w:jc w:val="both"/>
        <w:rPr>
          <w:lang w:val="ru-RU"/>
        </w:rPr>
      </w:pPr>
      <w:r w:rsidRPr="00F470B8">
        <w:rPr>
          <w:lang w:val="ru-RU"/>
        </w:rPr>
        <w:t xml:space="preserve">(8) Обучаваните могат да се запознаят с рецензията по ал. 3 за писмената си работа. </w:t>
      </w:r>
    </w:p>
    <w:p w14:paraId="3F814755" w14:textId="77777777" w:rsidR="00B112EF" w:rsidRPr="00F470B8" w:rsidRDefault="00B112EF" w:rsidP="00B112EF">
      <w:pPr>
        <w:ind w:firstLine="708"/>
        <w:jc w:val="both"/>
        <w:rPr>
          <w:lang w:val="ru-RU"/>
        </w:rPr>
      </w:pPr>
      <w:r w:rsidRPr="00F470B8">
        <w:rPr>
          <w:b/>
          <w:lang w:val="ru-RU"/>
        </w:rPr>
        <w:t>Чл.</w:t>
      </w:r>
      <w:r w:rsidR="00485536" w:rsidRPr="00F470B8">
        <w:rPr>
          <w:b/>
        </w:rPr>
        <w:t>102</w:t>
      </w:r>
      <w:r w:rsidRPr="00F470B8">
        <w:rPr>
          <w:lang w:val="ru-RU"/>
        </w:rPr>
        <w:t>.</w:t>
      </w:r>
      <w:r w:rsidR="0086646E" w:rsidRPr="00F470B8">
        <w:rPr>
          <w:lang w:val="ru-RU"/>
        </w:rPr>
        <w:t xml:space="preserve"> </w:t>
      </w:r>
      <w:r w:rsidRPr="00F470B8">
        <w:rPr>
          <w:lang w:val="ru-RU"/>
        </w:rPr>
        <w:t xml:space="preserve">(1) Държавният изпит по практика е изпълнение на практическо задание. </w:t>
      </w:r>
    </w:p>
    <w:p w14:paraId="5D9A5654" w14:textId="77777777" w:rsidR="00B112EF" w:rsidRPr="00211413" w:rsidRDefault="00B112EF" w:rsidP="00B112EF">
      <w:pPr>
        <w:ind w:firstLine="708"/>
        <w:jc w:val="both"/>
        <w:rPr>
          <w:lang w:val="ru-RU"/>
        </w:rPr>
      </w:pPr>
      <w:r w:rsidRPr="00211413">
        <w:rPr>
          <w:lang w:val="ru-RU"/>
        </w:rPr>
        <w:t xml:space="preserve">(2) Държавният изпит по практика е с продължителност не повече от три дни и не повече от шест астрономически часа дневно. </w:t>
      </w:r>
    </w:p>
    <w:p w14:paraId="04EEB52D" w14:textId="77777777" w:rsidR="00B112EF" w:rsidRPr="00211413" w:rsidRDefault="00B112EF" w:rsidP="00B112EF">
      <w:pPr>
        <w:ind w:firstLine="708"/>
        <w:jc w:val="both"/>
        <w:rPr>
          <w:lang w:val="ru-RU"/>
        </w:rPr>
      </w:pPr>
      <w:r w:rsidRPr="00211413">
        <w:rPr>
          <w:lang w:val="ru-RU"/>
        </w:rPr>
        <w:t xml:space="preserve">(3) Всеки, който полага държавния изпит по ал. 1, получава индивидуално практическо задание. </w:t>
      </w:r>
    </w:p>
    <w:p w14:paraId="54A93EF6" w14:textId="77777777" w:rsidR="00B112EF" w:rsidRPr="00211413" w:rsidRDefault="00B112EF" w:rsidP="00B112EF">
      <w:pPr>
        <w:ind w:firstLine="708"/>
        <w:jc w:val="both"/>
        <w:rPr>
          <w:lang w:val="ru-RU"/>
        </w:rPr>
      </w:pPr>
      <w:r w:rsidRPr="00211413">
        <w:rPr>
          <w:lang w:val="ru-RU"/>
        </w:rPr>
        <w:t xml:space="preserve">(4) Практическите задания се изготвят от комисията за провеждане и оценяване на изпита по практика. </w:t>
      </w:r>
    </w:p>
    <w:p w14:paraId="7BE1455F" w14:textId="77777777" w:rsidR="00B112EF" w:rsidRPr="00211413" w:rsidRDefault="00B112EF" w:rsidP="00B112EF">
      <w:pPr>
        <w:ind w:firstLine="708"/>
        <w:jc w:val="both"/>
        <w:rPr>
          <w:lang w:val="ru-RU"/>
        </w:rPr>
      </w:pPr>
      <w:r w:rsidRPr="00211413">
        <w:rPr>
          <w:lang w:val="ru-RU"/>
        </w:rPr>
        <w:t>(5) Датите за провеждане на държавните изпити по практика и сроковете за п</w:t>
      </w:r>
      <w:r w:rsidR="00485536" w:rsidRPr="00211413">
        <w:rPr>
          <w:lang w:val="ru-RU"/>
        </w:rPr>
        <w:t xml:space="preserve">одаване на заявленията по чл. </w:t>
      </w:r>
      <w:r w:rsidR="00485536" w:rsidRPr="00211413">
        <w:t>94</w:t>
      </w:r>
      <w:r w:rsidRPr="00211413">
        <w:rPr>
          <w:lang w:val="ru-RU"/>
        </w:rPr>
        <w:t xml:space="preserve">, ал. 2 за всяка сесия се определят в началото на учебната година от директора на училището. </w:t>
      </w:r>
    </w:p>
    <w:p w14:paraId="0C2F3DD5" w14:textId="77777777" w:rsidR="00B112EF" w:rsidRPr="00211413" w:rsidRDefault="00B112EF" w:rsidP="00B112EF">
      <w:pPr>
        <w:ind w:firstLine="708"/>
        <w:jc w:val="both"/>
        <w:rPr>
          <w:lang w:val="ru-RU"/>
        </w:rPr>
      </w:pPr>
      <w:r w:rsidRPr="00211413">
        <w:rPr>
          <w:lang w:val="ru-RU"/>
        </w:rPr>
        <w:t xml:space="preserve">(6) Комисията за провеждане и оценяване на изпита по практика наблюдава изпълнението на практическото задание и може да се намеси само в случаите на очевидна грешка, която води до злополука, изхабяване на материали и повреда на техниката и инструментите. </w:t>
      </w:r>
    </w:p>
    <w:p w14:paraId="0B63D2A6" w14:textId="77777777" w:rsidR="00B112EF" w:rsidRPr="00211413" w:rsidRDefault="00B112EF" w:rsidP="00B112EF">
      <w:pPr>
        <w:ind w:firstLine="708"/>
        <w:jc w:val="both"/>
        <w:rPr>
          <w:lang w:val="ru-RU"/>
        </w:rPr>
      </w:pPr>
      <w:r w:rsidRPr="00211413">
        <w:rPr>
          <w:b/>
          <w:lang w:val="ru-RU"/>
        </w:rPr>
        <w:lastRenderedPageBreak/>
        <w:t>Чл.</w:t>
      </w:r>
      <w:r w:rsidR="00485536" w:rsidRPr="00211413">
        <w:rPr>
          <w:b/>
        </w:rPr>
        <w:t>103</w:t>
      </w:r>
      <w:r w:rsidRPr="00211413">
        <w:rPr>
          <w:lang w:val="ru-RU"/>
        </w:rPr>
        <w:t>.</w:t>
      </w:r>
      <w:r w:rsidR="003D0C05" w:rsidRPr="00211413">
        <w:rPr>
          <w:lang w:val="ru-RU"/>
        </w:rPr>
        <w:t xml:space="preserve"> </w:t>
      </w:r>
      <w:r w:rsidRPr="00211413">
        <w:rPr>
          <w:lang w:val="ru-RU"/>
        </w:rPr>
        <w:t xml:space="preserve">(1) Изпълнението на практическото задание се оценява от комисията за провеждане и оценяване на изпита по практика в съответствие с критериите, определени в националната изпитна програма. </w:t>
      </w:r>
    </w:p>
    <w:p w14:paraId="0F94DB9C" w14:textId="77777777" w:rsidR="00B112EF" w:rsidRPr="00211413" w:rsidRDefault="00B112EF" w:rsidP="00B112EF">
      <w:pPr>
        <w:ind w:firstLine="708"/>
        <w:jc w:val="both"/>
        <w:rPr>
          <w:lang w:val="ru-RU"/>
        </w:rPr>
      </w:pPr>
      <w:r w:rsidRPr="00211413">
        <w:rPr>
          <w:lang w:val="ru-RU"/>
        </w:rPr>
        <w:t xml:space="preserve">(2) Всеки член на комисията оценява изпълнението на практическото задание, като вписва оценката си в индивидуален протокол. </w:t>
      </w:r>
    </w:p>
    <w:p w14:paraId="5CB9B714" w14:textId="77777777" w:rsidR="00B112EF" w:rsidRPr="00211413" w:rsidRDefault="00B112EF" w:rsidP="00B112EF">
      <w:pPr>
        <w:ind w:firstLine="708"/>
        <w:jc w:val="both"/>
        <w:rPr>
          <w:lang w:val="ru-RU"/>
        </w:rPr>
      </w:pPr>
      <w:r w:rsidRPr="00211413">
        <w:rPr>
          <w:lang w:val="ru-RU"/>
        </w:rPr>
        <w:t xml:space="preserve">(3) Оценката от държавния изпит по практика за всяко практическо задание се формира като средноаритметична, от индивидуалните оценки на членовете на комисията с точност до 0,01. </w:t>
      </w:r>
    </w:p>
    <w:p w14:paraId="5BB15813" w14:textId="77777777" w:rsidR="00B112EF" w:rsidRPr="00211413" w:rsidRDefault="00B112EF" w:rsidP="00B112EF">
      <w:pPr>
        <w:ind w:firstLine="708"/>
        <w:jc w:val="both"/>
        <w:rPr>
          <w:lang w:val="ru-RU"/>
        </w:rPr>
      </w:pPr>
      <w:r w:rsidRPr="00211413">
        <w:rPr>
          <w:lang w:val="ru-RU"/>
        </w:rPr>
        <w:t>(4) Оценката от държавния изпит по практика е крайна. Кога</w:t>
      </w:r>
      <w:r w:rsidR="003D0C05" w:rsidRPr="00211413">
        <w:rPr>
          <w:lang w:val="ru-RU"/>
        </w:rPr>
        <w:t xml:space="preserve">то получената оценка е слаб 2, </w:t>
      </w:r>
      <w:r w:rsidRPr="00211413">
        <w:rPr>
          <w:lang w:val="ru-RU"/>
        </w:rPr>
        <w:t xml:space="preserve">обучаваният може да се яви отново на държавния изпит. </w:t>
      </w:r>
    </w:p>
    <w:p w14:paraId="3D8CBAA0" w14:textId="77777777" w:rsidR="00B112EF" w:rsidRPr="00211413" w:rsidRDefault="00B112EF" w:rsidP="00B112EF">
      <w:pPr>
        <w:ind w:firstLine="708"/>
        <w:jc w:val="both"/>
        <w:rPr>
          <w:lang w:val="ru-RU"/>
        </w:rPr>
      </w:pPr>
      <w:r w:rsidRPr="00211413">
        <w:rPr>
          <w:lang w:val="ru-RU"/>
        </w:rPr>
        <w:t xml:space="preserve">(5) За резултатите от изпита комисията съставя протокол. </w:t>
      </w:r>
    </w:p>
    <w:p w14:paraId="5AE07147" w14:textId="54E77B79" w:rsidR="00B112EF" w:rsidRDefault="00B112EF" w:rsidP="00B112EF">
      <w:pPr>
        <w:ind w:firstLine="708"/>
        <w:jc w:val="both"/>
        <w:rPr>
          <w:lang w:val="ru-RU"/>
        </w:rPr>
      </w:pPr>
      <w:r w:rsidRPr="00211413">
        <w:rPr>
          <w:lang w:val="ru-RU"/>
        </w:rPr>
        <w:t xml:space="preserve">(6) Обучаваните могат да се запознаят с резултатите от оценяването на практическото си задание. </w:t>
      </w:r>
    </w:p>
    <w:p w14:paraId="32935E0B" w14:textId="73AE4225" w:rsidR="00FB6894" w:rsidRPr="00F470B8" w:rsidRDefault="00FB6894" w:rsidP="00FB6894">
      <w:pPr>
        <w:ind w:firstLine="708"/>
        <w:jc w:val="both"/>
        <w:rPr>
          <w:lang w:val="ru-RU"/>
        </w:rPr>
      </w:pPr>
      <w:r w:rsidRPr="00F470B8">
        <w:rPr>
          <w:b/>
          <w:lang w:val="ru-RU"/>
        </w:rPr>
        <w:t>Чл.104</w:t>
      </w:r>
      <w:r w:rsidRPr="00F470B8">
        <w:rPr>
          <w:lang w:val="ru-RU"/>
        </w:rPr>
        <w:t xml:space="preserve"> СИСТЕМА ЗА ОЦЕНЯВАНЕ</w:t>
      </w:r>
    </w:p>
    <w:p w14:paraId="1B9682E8" w14:textId="0A59B816" w:rsidR="00597718" w:rsidRPr="00F470B8" w:rsidRDefault="00597718" w:rsidP="00597718">
      <w:pPr>
        <w:jc w:val="both"/>
        <w:rPr>
          <w:lang w:val="ru-RU"/>
        </w:rPr>
      </w:pPr>
      <w:r w:rsidRPr="00F470B8">
        <w:rPr>
          <w:lang w:val="ru-RU"/>
        </w:rPr>
        <w:t>Оценяването на резултатите от държавния изпит за придобиване на втора степен на професионална квалификация са както следва:</w:t>
      </w:r>
    </w:p>
    <w:p w14:paraId="7828C310" w14:textId="77777777" w:rsidR="00597718" w:rsidRPr="00F470B8" w:rsidRDefault="00597718" w:rsidP="00597718">
      <w:pPr>
        <w:ind w:firstLine="708"/>
        <w:jc w:val="both"/>
        <w:rPr>
          <w:lang w:val="ru-RU"/>
        </w:rPr>
      </w:pPr>
      <w:r w:rsidRPr="00F470B8">
        <w:rPr>
          <w:lang w:val="ru-RU"/>
        </w:rPr>
        <w:t>- част по теория на професията - максимално 100 точки;</w:t>
      </w:r>
    </w:p>
    <w:p w14:paraId="4ED03346" w14:textId="77777777" w:rsidR="00597718" w:rsidRPr="00F470B8" w:rsidRDefault="00597718" w:rsidP="00597718">
      <w:pPr>
        <w:ind w:firstLine="708"/>
        <w:jc w:val="both"/>
        <w:rPr>
          <w:lang w:val="ru-RU"/>
        </w:rPr>
      </w:pPr>
      <w:r w:rsidRPr="00F470B8">
        <w:rPr>
          <w:lang w:val="ru-RU"/>
        </w:rPr>
        <w:t>- част по практика на професията - максимално 100 точки.</w:t>
      </w:r>
    </w:p>
    <w:p w14:paraId="0E9D831A" w14:textId="44E0F517" w:rsidR="00597718" w:rsidRPr="00F470B8" w:rsidRDefault="00597718" w:rsidP="00597718">
      <w:pPr>
        <w:jc w:val="both"/>
        <w:rPr>
          <w:lang w:val="ru-RU"/>
        </w:rPr>
      </w:pPr>
      <w:r w:rsidRPr="00F470B8">
        <w:rPr>
          <w:lang w:val="ru-RU"/>
        </w:rPr>
        <w:t>Всяка част от държавния изпит е успешно положена при постигане на петдесет на сто от максималния брой точки.</w:t>
      </w:r>
    </w:p>
    <w:p w14:paraId="4BBB3C35" w14:textId="77777777" w:rsidR="00597718" w:rsidRPr="00F470B8" w:rsidRDefault="00597718" w:rsidP="00597718">
      <w:pPr>
        <w:jc w:val="both"/>
        <w:rPr>
          <w:lang w:val="ru-RU"/>
        </w:rPr>
      </w:pPr>
      <w:r w:rsidRPr="00F470B8">
        <w:rPr>
          <w:lang w:val="ru-RU"/>
        </w:rPr>
        <w:t>Формирането на окончателната оценка от изпита е в съотношение - 40 процента</w:t>
      </w:r>
    </w:p>
    <w:p w14:paraId="6901AD32" w14:textId="77777777" w:rsidR="00597718" w:rsidRPr="00F470B8" w:rsidRDefault="00597718" w:rsidP="00597718">
      <w:pPr>
        <w:jc w:val="both"/>
        <w:rPr>
          <w:lang w:val="ru-RU"/>
        </w:rPr>
      </w:pPr>
      <w:r w:rsidRPr="00F470B8">
        <w:rPr>
          <w:lang w:val="ru-RU"/>
        </w:rPr>
        <w:t>частта по теория на професията и 60 процента частта по практика на професията от</w:t>
      </w:r>
    </w:p>
    <w:p w14:paraId="005E3F3E" w14:textId="77777777" w:rsidR="00597718" w:rsidRPr="00F470B8" w:rsidRDefault="00597718" w:rsidP="00597718">
      <w:pPr>
        <w:jc w:val="both"/>
        <w:rPr>
          <w:lang w:val="ru-RU"/>
        </w:rPr>
      </w:pPr>
      <w:r w:rsidRPr="00F470B8">
        <w:rPr>
          <w:lang w:val="ru-RU"/>
        </w:rPr>
        <w:t>общия брой точки.</w:t>
      </w:r>
    </w:p>
    <w:p w14:paraId="4A8D5FB9" w14:textId="276116CE" w:rsidR="00597718" w:rsidRPr="00F470B8" w:rsidRDefault="00597718" w:rsidP="00597718">
      <w:pPr>
        <w:jc w:val="both"/>
        <w:rPr>
          <w:lang w:val="ru-RU"/>
        </w:rPr>
      </w:pPr>
      <w:r w:rsidRPr="00F470B8">
        <w:rPr>
          <w:lang w:val="ru-RU"/>
        </w:rPr>
        <w:t>Окончателната оценка в брой точки се формира след успешното полагане на всяка част от изпита и се изчислява, както следва: Окончателната оценка в брой точки е равна на 0,4 х получения брой точки от частта по теория на професията + 0,6 х получения брой точки от частта по практика на професията. Окончателната оценка от брой точки се превръща в цифрова оценка с точност до 0,01 по формулата:</w:t>
      </w:r>
    </w:p>
    <w:p w14:paraId="2C9E29AE" w14:textId="77777777" w:rsidR="00597718" w:rsidRPr="00F470B8" w:rsidRDefault="00597718" w:rsidP="00597718">
      <w:pPr>
        <w:jc w:val="both"/>
        <w:rPr>
          <w:lang w:val="ru-RU"/>
        </w:rPr>
      </w:pPr>
      <w:r w:rsidRPr="00F470B8">
        <w:rPr>
          <w:lang w:val="ru-RU"/>
        </w:rPr>
        <w:t>Цифрова оценка = окончателната оценка в брой точки х 0,06.</w:t>
      </w:r>
    </w:p>
    <w:p w14:paraId="4AB1BA26" w14:textId="77777777" w:rsidR="00597718" w:rsidRPr="00F470B8" w:rsidRDefault="00597718" w:rsidP="00597718">
      <w:pPr>
        <w:jc w:val="both"/>
        <w:rPr>
          <w:lang w:val="ru-RU"/>
        </w:rPr>
      </w:pPr>
      <w:r w:rsidRPr="00F470B8">
        <w:rPr>
          <w:lang w:val="ru-RU"/>
        </w:rPr>
        <w:t>Окончателната оценката от държавния изпит за придобиване на квалификация</w:t>
      </w:r>
    </w:p>
    <w:p w14:paraId="1F3F17A7" w14:textId="77777777" w:rsidR="00597718" w:rsidRPr="00F470B8" w:rsidRDefault="00597718" w:rsidP="00597718">
      <w:pPr>
        <w:jc w:val="both"/>
        <w:rPr>
          <w:lang w:val="ru-RU"/>
        </w:rPr>
      </w:pPr>
      <w:r w:rsidRPr="00F470B8">
        <w:rPr>
          <w:lang w:val="ru-RU"/>
        </w:rPr>
        <w:t>по професията е с количествен и качествен показател, с точност до 0,01 и се определя,</w:t>
      </w:r>
    </w:p>
    <w:p w14:paraId="527B1EF5" w14:textId="77777777" w:rsidR="00597718" w:rsidRPr="00F470B8" w:rsidRDefault="00597718" w:rsidP="00597718">
      <w:pPr>
        <w:jc w:val="both"/>
        <w:rPr>
          <w:lang w:val="ru-RU"/>
        </w:rPr>
      </w:pPr>
      <w:r w:rsidRPr="00F470B8">
        <w:rPr>
          <w:lang w:val="ru-RU"/>
        </w:rPr>
        <w:t>както следва:</w:t>
      </w:r>
    </w:p>
    <w:p w14:paraId="585F8D2C" w14:textId="77777777" w:rsidR="00597718" w:rsidRPr="00F470B8" w:rsidRDefault="00597718" w:rsidP="00597718">
      <w:pPr>
        <w:ind w:firstLine="708"/>
        <w:jc w:val="both"/>
        <w:rPr>
          <w:lang w:val="ru-RU"/>
        </w:rPr>
      </w:pPr>
      <w:r w:rsidRPr="00F470B8">
        <w:rPr>
          <w:lang w:val="ru-RU"/>
        </w:rPr>
        <w:t>а) за количествен показател от 2,00 до 2,99 се определя качествен показател слаб;</w:t>
      </w:r>
    </w:p>
    <w:p w14:paraId="64B7A799" w14:textId="77777777" w:rsidR="00597718" w:rsidRPr="00F470B8" w:rsidRDefault="00597718" w:rsidP="00597718">
      <w:pPr>
        <w:ind w:firstLine="708"/>
        <w:jc w:val="both"/>
        <w:rPr>
          <w:lang w:val="ru-RU"/>
        </w:rPr>
      </w:pPr>
      <w:r w:rsidRPr="00F470B8">
        <w:rPr>
          <w:lang w:val="ru-RU"/>
        </w:rPr>
        <w:t>б) за количествен показател от 3,00 до 3,49 се определя качествен показател среден;</w:t>
      </w:r>
    </w:p>
    <w:p w14:paraId="74A597E2" w14:textId="77777777" w:rsidR="00597718" w:rsidRPr="00F470B8" w:rsidRDefault="00597718" w:rsidP="00597718">
      <w:pPr>
        <w:ind w:firstLine="708"/>
        <w:jc w:val="both"/>
        <w:rPr>
          <w:lang w:val="ru-RU"/>
        </w:rPr>
      </w:pPr>
      <w:r w:rsidRPr="00F470B8">
        <w:rPr>
          <w:lang w:val="ru-RU"/>
        </w:rPr>
        <w:t>в) за количествен показател от 3,50 до 4,49 се определя качествен показател добър;</w:t>
      </w:r>
    </w:p>
    <w:p w14:paraId="0FC0AA3F" w14:textId="77777777" w:rsidR="00597718" w:rsidRPr="00F470B8" w:rsidRDefault="00597718" w:rsidP="00597718">
      <w:pPr>
        <w:ind w:firstLine="708"/>
        <w:jc w:val="both"/>
        <w:rPr>
          <w:lang w:val="ru-RU"/>
        </w:rPr>
      </w:pPr>
      <w:r w:rsidRPr="00F470B8">
        <w:rPr>
          <w:lang w:val="ru-RU"/>
        </w:rPr>
        <w:t>г) за количествен показател от 4,50 до 5,49 се определя качествен показател много</w:t>
      </w:r>
    </w:p>
    <w:p w14:paraId="6D4FF126" w14:textId="77777777" w:rsidR="00597718" w:rsidRPr="00F470B8" w:rsidRDefault="00597718" w:rsidP="00597718">
      <w:pPr>
        <w:ind w:firstLine="708"/>
        <w:jc w:val="both"/>
        <w:rPr>
          <w:lang w:val="ru-RU"/>
        </w:rPr>
      </w:pPr>
      <w:r w:rsidRPr="00F470B8">
        <w:rPr>
          <w:lang w:val="ru-RU"/>
        </w:rPr>
        <w:t>добър;</w:t>
      </w:r>
    </w:p>
    <w:p w14:paraId="7F2C789A" w14:textId="2EE33CD6" w:rsidR="00597718" w:rsidRPr="00F470B8" w:rsidRDefault="00597718" w:rsidP="00597718">
      <w:pPr>
        <w:ind w:firstLine="708"/>
        <w:jc w:val="both"/>
        <w:rPr>
          <w:lang w:val="ru-RU"/>
        </w:rPr>
      </w:pPr>
      <w:r w:rsidRPr="00F470B8">
        <w:rPr>
          <w:lang w:val="ru-RU"/>
        </w:rPr>
        <w:t>д) за количествен показател от 5,50 до 6,00 се определя качествен показател отличен</w:t>
      </w:r>
    </w:p>
    <w:p w14:paraId="5E8A382A" w14:textId="2F185AD8" w:rsidR="00FB6894" w:rsidRPr="00F470B8" w:rsidRDefault="00FB6894" w:rsidP="00FB6894">
      <w:pPr>
        <w:jc w:val="both"/>
        <w:rPr>
          <w:lang w:val="ru-RU"/>
        </w:rPr>
      </w:pPr>
      <w:r w:rsidRPr="00F470B8">
        <w:rPr>
          <w:lang w:val="ru-RU"/>
        </w:rPr>
        <w:t>Оценяването на резултатите от държавния изпит за придобиване на трета степен на професионална квалификация са както следва:</w:t>
      </w:r>
    </w:p>
    <w:p w14:paraId="77997F1E" w14:textId="77777777" w:rsidR="00FB6894" w:rsidRPr="00F470B8" w:rsidRDefault="00FB6894" w:rsidP="00FB6894">
      <w:pPr>
        <w:ind w:firstLine="708"/>
        <w:jc w:val="both"/>
        <w:rPr>
          <w:lang w:val="ru-RU"/>
        </w:rPr>
      </w:pPr>
      <w:r w:rsidRPr="00F470B8">
        <w:rPr>
          <w:lang w:val="ru-RU"/>
        </w:rPr>
        <w:t>- част по теория на професията – максимален брой 100 точки;</w:t>
      </w:r>
    </w:p>
    <w:p w14:paraId="56AE9643" w14:textId="77777777" w:rsidR="00FB6894" w:rsidRPr="00F470B8" w:rsidRDefault="00FB6894" w:rsidP="00FB6894">
      <w:pPr>
        <w:ind w:firstLine="708"/>
        <w:jc w:val="both"/>
        <w:rPr>
          <w:lang w:val="ru-RU"/>
        </w:rPr>
      </w:pPr>
      <w:r w:rsidRPr="00F470B8">
        <w:rPr>
          <w:lang w:val="ru-RU"/>
        </w:rPr>
        <w:t>- част по практика на професията – максимален брой 100 точки.</w:t>
      </w:r>
    </w:p>
    <w:p w14:paraId="02C765A1" w14:textId="77777777" w:rsidR="00FB6894" w:rsidRPr="00F470B8" w:rsidRDefault="00FB6894" w:rsidP="00FB6894">
      <w:pPr>
        <w:jc w:val="both"/>
        <w:rPr>
          <w:lang w:val="ru-RU"/>
        </w:rPr>
      </w:pPr>
      <w:r w:rsidRPr="00F470B8">
        <w:rPr>
          <w:lang w:val="ru-RU"/>
        </w:rPr>
        <w:t>Всяка част от държавния изпит е успешно положена при постигане на петдесет на сто</w:t>
      </w:r>
    </w:p>
    <w:p w14:paraId="36928A6F" w14:textId="77777777" w:rsidR="00FB6894" w:rsidRPr="00F470B8" w:rsidRDefault="00FB6894" w:rsidP="00FB6894">
      <w:pPr>
        <w:jc w:val="both"/>
        <w:rPr>
          <w:lang w:val="ru-RU"/>
        </w:rPr>
      </w:pPr>
      <w:r w:rsidRPr="00F470B8">
        <w:rPr>
          <w:lang w:val="ru-RU"/>
        </w:rPr>
        <w:t>от максималния брой точки.</w:t>
      </w:r>
    </w:p>
    <w:p w14:paraId="2ED59FF7" w14:textId="77777777" w:rsidR="00FB6894" w:rsidRPr="00F470B8" w:rsidRDefault="00FB6894" w:rsidP="00FB6894">
      <w:pPr>
        <w:jc w:val="both"/>
        <w:rPr>
          <w:lang w:val="ru-RU"/>
        </w:rPr>
      </w:pPr>
      <w:r w:rsidRPr="00F470B8">
        <w:rPr>
          <w:lang w:val="ru-RU"/>
        </w:rPr>
        <w:t>Формирането на окончателната оценка от изпита е в съотношение - 50 процента от</w:t>
      </w:r>
    </w:p>
    <w:p w14:paraId="7EB52385" w14:textId="5A3F6A9E" w:rsidR="00FB6894" w:rsidRPr="00F470B8" w:rsidRDefault="00FB6894" w:rsidP="00FB6894">
      <w:pPr>
        <w:jc w:val="both"/>
        <w:rPr>
          <w:lang w:val="ru-RU"/>
        </w:rPr>
      </w:pPr>
      <w:r w:rsidRPr="00F470B8">
        <w:rPr>
          <w:lang w:val="ru-RU"/>
        </w:rPr>
        <w:t>получения брой точки от частта по теория на професията и 50 процента от получения брой точки от частта по практика на професията.</w:t>
      </w:r>
    </w:p>
    <w:p w14:paraId="2D35B42B" w14:textId="11CEDB7B" w:rsidR="00FB6894" w:rsidRPr="00F470B8" w:rsidRDefault="00FB6894" w:rsidP="00FB6894">
      <w:pPr>
        <w:jc w:val="both"/>
        <w:rPr>
          <w:lang w:val="ru-RU"/>
        </w:rPr>
      </w:pPr>
      <w:r w:rsidRPr="00F470B8">
        <w:rPr>
          <w:lang w:val="ru-RU"/>
        </w:rPr>
        <w:t>Окончателната оценка в брой точки се формира след успешното полагане на всяка част от изпита и се изчислява, както следва:</w:t>
      </w:r>
    </w:p>
    <w:p w14:paraId="12EC12A2" w14:textId="4ECB0A5A" w:rsidR="00FB6894" w:rsidRPr="00F470B8" w:rsidRDefault="00FB6894" w:rsidP="00FB6894">
      <w:pPr>
        <w:jc w:val="both"/>
        <w:rPr>
          <w:lang w:val="ru-RU"/>
        </w:rPr>
      </w:pPr>
      <w:r w:rsidRPr="00F470B8">
        <w:rPr>
          <w:lang w:val="ru-RU"/>
        </w:rPr>
        <w:t>Окончателната оценка в брой точки е равна на 0,5 ×получения брой точки от частта по теория на професията+ 0,5 ×получения брой точки от частта по практика на професията.</w:t>
      </w:r>
    </w:p>
    <w:p w14:paraId="0634689B" w14:textId="2DCBDA45" w:rsidR="00FB6894" w:rsidRPr="00F470B8" w:rsidRDefault="00FB6894" w:rsidP="00FB6894">
      <w:pPr>
        <w:jc w:val="both"/>
        <w:rPr>
          <w:lang w:val="ru-RU"/>
        </w:rPr>
      </w:pPr>
      <w:r w:rsidRPr="00F470B8">
        <w:rPr>
          <w:lang w:val="ru-RU"/>
        </w:rPr>
        <w:lastRenderedPageBreak/>
        <w:t>Окончателната оценка от брой точки се превръща в цифрова оценка с точност до 0,01 по формулата:</w:t>
      </w:r>
    </w:p>
    <w:p w14:paraId="239DC153" w14:textId="77777777" w:rsidR="00FB6894" w:rsidRPr="00F470B8" w:rsidRDefault="00FB6894" w:rsidP="00FB6894">
      <w:pPr>
        <w:jc w:val="both"/>
        <w:rPr>
          <w:lang w:val="ru-RU"/>
        </w:rPr>
      </w:pPr>
      <w:r w:rsidRPr="00F470B8">
        <w:rPr>
          <w:lang w:val="ru-RU"/>
        </w:rPr>
        <w:t>Цифрова оценка = окончателната оценка в брой точки х 0,06.</w:t>
      </w:r>
    </w:p>
    <w:p w14:paraId="760E5DC6" w14:textId="77777777" w:rsidR="00FB6894" w:rsidRPr="00F470B8" w:rsidRDefault="00FB6894" w:rsidP="00FB6894">
      <w:pPr>
        <w:jc w:val="both"/>
        <w:rPr>
          <w:lang w:val="ru-RU"/>
        </w:rPr>
      </w:pPr>
      <w:r w:rsidRPr="00F470B8">
        <w:rPr>
          <w:lang w:val="ru-RU"/>
        </w:rPr>
        <w:t>Окончателната оценката от държавния изпит за придобиване на квалификация по</w:t>
      </w:r>
    </w:p>
    <w:p w14:paraId="20305FDB" w14:textId="77777777" w:rsidR="00FB6894" w:rsidRPr="00F470B8" w:rsidRDefault="00FB6894" w:rsidP="00FB6894">
      <w:pPr>
        <w:jc w:val="both"/>
        <w:rPr>
          <w:lang w:val="ru-RU"/>
        </w:rPr>
      </w:pPr>
      <w:r w:rsidRPr="00F470B8">
        <w:rPr>
          <w:lang w:val="ru-RU"/>
        </w:rPr>
        <w:t>професията е с количествен и качествен показател, с точност до 0,01 и се определя, както</w:t>
      </w:r>
    </w:p>
    <w:p w14:paraId="7ADA0FD3" w14:textId="77777777" w:rsidR="00FB6894" w:rsidRPr="00F470B8" w:rsidRDefault="00FB6894" w:rsidP="00FB6894">
      <w:pPr>
        <w:jc w:val="both"/>
        <w:rPr>
          <w:lang w:val="ru-RU"/>
        </w:rPr>
      </w:pPr>
      <w:r w:rsidRPr="00F470B8">
        <w:rPr>
          <w:lang w:val="ru-RU"/>
        </w:rPr>
        <w:t>следва:</w:t>
      </w:r>
    </w:p>
    <w:p w14:paraId="1A9E057E" w14:textId="77777777" w:rsidR="00FB6894" w:rsidRPr="00F470B8" w:rsidRDefault="00FB6894" w:rsidP="00FB6894">
      <w:pPr>
        <w:ind w:firstLine="708"/>
        <w:jc w:val="both"/>
        <w:rPr>
          <w:lang w:val="ru-RU"/>
        </w:rPr>
      </w:pPr>
      <w:r w:rsidRPr="00F470B8">
        <w:rPr>
          <w:lang w:val="ru-RU"/>
        </w:rPr>
        <w:t>а) за количествен показател от 2,00 до 2,99 се определя качествен показател „слаб“;</w:t>
      </w:r>
    </w:p>
    <w:p w14:paraId="3B4585B8" w14:textId="77777777" w:rsidR="00FB6894" w:rsidRPr="00F470B8" w:rsidRDefault="00FB6894" w:rsidP="00FB6894">
      <w:pPr>
        <w:ind w:firstLine="708"/>
        <w:jc w:val="both"/>
        <w:rPr>
          <w:lang w:val="ru-RU"/>
        </w:rPr>
      </w:pPr>
      <w:r w:rsidRPr="00F470B8">
        <w:rPr>
          <w:lang w:val="ru-RU"/>
        </w:rPr>
        <w:t>б) за количествен показател от 3,00 до 3,49 се определя качествен показател „среден“;</w:t>
      </w:r>
    </w:p>
    <w:p w14:paraId="7527C09A" w14:textId="77777777" w:rsidR="00FB6894" w:rsidRPr="00F470B8" w:rsidRDefault="00FB6894" w:rsidP="00FB6894">
      <w:pPr>
        <w:ind w:firstLine="708"/>
        <w:jc w:val="both"/>
        <w:rPr>
          <w:lang w:val="ru-RU"/>
        </w:rPr>
      </w:pPr>
      <w:r w:rsidRPr="00F470B8">
        <w:rPr>
          <w:lang w:val="ru-RU"/>
        </w:rPr>
        <w:t>в) за количествен показател от 3,50 до 4,49 се определя качествен показател „добър“;</w:t>
      </w:r>
    </w:p>
    <w:p w14:paraId="1114CF35" w14:textId="77777777" w:rsidR="00FB6894" w:rsidRPr="00F470B8" w:rsidRDefault="00FB6894" w:rsidP="00FB6894">
      <w:pPr>
        <w:ind w:firstLine="708"/>
        <w:jc w:val="both"/>
        <w:rPr>
          <w:lang w:val="ru-RU"/>
        </w:rPr>
      </w:pPr>
      <w:r w:rsidRPr="00F470B8">
        <w:rPr>
          <w:lang w:val="ru-RU"/>
        </w:rPr>
        <w:t>г) за количествен показател от 4,50 до 5,49 се определя качествен показател „много добър“;</w:t>
      </w:r>
    </w:p>
    <w:p w14:paraId="4F78ADCB" w14:textId="665DD016" w:rsidR="00FB6894" w:rsidRPr="00F470B8" w:rsidRDefault="00FB6894" w:rsidP="00FB6894">
      <w:pPr>
        <w:ind w:firstLine="708"/>
        <w:jc w:val="both"/>
        <w:rPr>
          <w:lang w:val="ru-RU"/>
        </w:rPr>
      </w:pPr>
      <w:r w:rsidRPr="00F470B8">
        <w:rPr>
          <w:lang w:val="ru-RU"/>
        </w:rPr>
        <w:t>д) за количествен показател от 5,50 до 6,00 се определя качествен показател „отличен“.</w:t>
      </w:r>
    </w:p>
    <w:p w14:paraId="6F6692DF" w14:textId="4451F36A" w:rsidR="00B112EF" w:rsidRPr="00211413" w:rsidRDefault="00B112EF" w:rsidP="00B112EF">
      <w:pPr>
        <w:ind w:firstLine="708"/>
        <w:jc w:val="both"/>
        <w:rPr>
          <w:lang w:val="ru-RU"/>
        </w:rPr>
      </w:pPr>
      <w:r w:rsidRPr="00211413">
        <w:rPr>
          <w:b/>
          <w:lang w:val="ru-RU"/>
        </w:rPr>
        <w:t>Чл.</w:t>
      </w:r>
      <w:r w:rsidR="00485536" w:rsidRPr="00211413">
        <w:rPr>
          <w:b/>
        </w:rPr>
        <w:t>10</w:t>
      </w:r>
      <w:r w:rsidR="00FB6894">
        <w:rPr>
          <w:b/>
        </w:rPr>
        <w:t>5</w:t>
      </w:r>
      <w:r w:rsidRPr="00211413">
        <w:rPr>
          <w:lang w:val="ru-RU"/>
        </w:rPr>
        <w:t>.</w:t>
      </w:r>
      <w:r w:rsidR="003D0C05" w:rsidRPr="00211413">
        <w:rPr>
          <w:lang w:val="ru-RU"/>
        </w:rPr>
        <w:t xml:space="preserve"> </w:t>
      </w:r>
      <w:r w:rsidRPr="00211413">
        <w:rPr>
          <w:lang w:val="ru-RU"/>
        </w:rPr>
        <w:t>(1) Изпитите за придобиване на професионална квалификация в</w:t>
      </w:r>
    </w:p>
    <w:p w14:paraId="4D1D6C4C" w14:textId="77777777" w:rsidR="00B112EF" w:rsidRPr="00211413" w:rsidRDefault="00B112EF" w:rsidP="00B112EF">
      <w:pPr>
        <w:jc w:val="both"/>
        <w:rPr>
          <w:lang w:val="ru-RU"/>
        </w:rPr>
      </w:pPr>
      <w:r w:rsidRPr="00211413">
        <w:rPr>
          <w:lang w:val="ru-RU"/>
        </w:rPr>
        <w:t xml:space="preserve">професионалното обучение са: </w:t>
      </w:r>
    </w:p>
    <w:p w14:paraId="7CD0800A" w14:textId="77777777" w:rsidR="00B112EF" w:rsidRPr="00211413" w:rsidRDefault="00B112EF" w:rsidP="00B112EF">
      <w:pPr>
        <w:jc w:val="both"/>
        <w:rPr>
          <w:lang w:val="ru-RU"/>
        </w:rPr>
      </w:pPr>
      <w:r w:rsidRPr="00211413">
        <w:rPr>
          <w:lang w:val="ru-RU"/>
        </w:rPr>
        <w:t xml:space="preserve">1. държавни изпити за придобиване на степен на професионална квалификация; </w:t>
      </w:r>
    </w:p>
    <w:p w14:paraId="65CCF711" w14:textId="77777777" w:rsidR="00B112EF" w:rsidRPr="00211413" w:rsidRDefault="00B112EF" w:rsidP="00B112EF">
      <w:pPr>
        <w:jc w:val="both"/>
        <w:rPr>
          <w:lang w:val="ru-RU"/>
        </w:rPr>
      </w:pPr>
      <w:r w:rsidRPr="00211413">
        <w:rPr>
          <w:lang w:val="ru-RU"/>
        </w:rPr>
        <w:t xml:space="preserve">2. изпити за придобиване на професионална квалификация. </w:t>
      </w:r>
    </w:p>
    <w:p w14:paraId="032F35B3" w14:textId="77777777" w:rsidR="00B112EF" w:rsidRPr="00211413" w:rsidRDefault="00B112EF" w:rsidP="00B112EF">
      <w:pPr>
        <w:ind w:firstLine="708"/>
        <w:jc w:val="both"/>
        <w:rPr>
          <w:lang w:val="ru-RU"/>
        </w:rPr>
      </w:pPr>
      <w:r w:rsidRPr="00211413">
        <w:rPr>
          <w:lang w:val="ru-RU"/>
        </w:rPr>
        <w:t>(2) Изпитите по ал. 1 могат да се полагат в неограничен брой изпитни сесии до</w:t>
      </w:r>
    </w:p>
    <w:p w14:paraId="452BC46E" w14:textId="77777777" w:rsidR="00B112EF" w:rsidRPr="00211413" w:rsidRDefault="00B112EF" w:rsidP="00B112EF">
      <w:pPr>
        <w:jc w:val="both"/>
        <w:rPr>
          <w:lang w:val="ru-RU"/>
        </w:rPr>
      </w:pPr>
      <w:r w:rsidRPr="00211413">
        <w:rPr>
          <w:lang w:val="ru-RU"/>
        </w:rPr>
        <w:t xml:space="preserve">успешното полагане на държавните изпити. </w:t>
      </w:r>
    </w:p>
    <w:p w14:paraId="3B1B96D7" w14:textId="368B0B89" w:rsidR="00B112EF" w:rsidRPr="00211413" w:rsidRDefault="00B112EF" w:rsidP="000927C0">
      <w:pPr>
        <w:ind w:firstLine="708"/>
        <w:jc w:val="both"/>
        <w:rPr>
          <w:lang w:val="ru-RU"/>
        </w:rPr>
      </w:pPr>
      <w:r w:rsidRPr="00211413">
        <w:rPr>
          <w:b/>
          <w:lang w:val="ru-RU"/>
        </w:rPr>
        <w:t>Чл.</w:t>
      </w:r>
      <w:r w:rsidR="00485536" w:rsidRPr="00211413">
        <w:rPr>
          <w:b/>
        </w:rPr>
        <w:t>10</w:t>
      </w:r>
      <w:r w:rsidR="00FB6894">
        <w:rPr>
          <w:b/>
        </w:rPr>
        <w:t>6</w:t>
      </w:r>
      <w:r w:rsidRPr="00211413">
        <w:rPr>
          <w:lang w:val="ru-RU"/>
        </w:rPr>
        <w:t>.</w:t>
      </w:r>
      <w:r w:rsidR="003D0C05" w:rsidRPr="00211413">
        <w:rPr>
          <w:lang w:val="ru-RU"/>
        </w:rPr>
        <w:t xml:space="preserve"> </w:t>
      </w:r>
      <w:r w:rsidRPr="00211413">
        <w:rPr>
          <w:lang w:val="ru-RU"/>
        </w:rPr>
        <w:t>(1) Държавните изпити за придобиване на степен на професионална</w:t>
      </w:r>
      <w:r w:rsidR="000927C0" w:rsidRPr="00211413">
        <w:rPr>
          <w:lang w:val="ru-RU"/>
        </w:rPr>
        <w:t xml:space="preserve"> </w:t>
      </w:r>
      <w:r w:rsidRPr="00211413">
        <w:rPr>
          <w:lang w:val="ru-RU"/>
        </w:rPr>
        <w:t xml:space="preserve">квалификация се полагат от: </w:t>
      </w:r>
    </w:p>
    <w:p w14:paraId="2C768FA5" w14:textId="77777777" w:rsidR="00B112EF" w:rsidRPr="00211413" w:rsidRDefault="00B112EF" w:rsidP="00B112EF">
      <w:pPr>
        <w:jc w:val="both"/>
        <w:rPr>
          <w:lang w:val="ru-RU"/>
        </w:rPr>
      </w:pPr>
      <w:r w:rsidRPr="00211413">
        <w:rPr>
          <w:lang w:val="ru-RU"/>
        </w:rPr>
        <w:t xml:space="preserve">1. обучаваните по програмите по чл. 10, ал. 3, т. 1 от ЗПОО - за придобиване на първа степен на професионална квалификация; </w:t>
      </w:r>
    </w:p>
    <w:p w14:paraId="5B71891A" w14:textId="77777777" w:rsidR="00B112EF" w:rsidRPr="00211413" w:rsidRDefault="00B112EF" w:rsidP="00B112EF">
      <w:pPr>
        <w:jc w:val="both"/>
        <w:rPr>
          <w:lang w:val="ru-RU"/>
        </w:rPr>
      </w:pPr>
      <w:r w:rsidRPr="00211413">
        <w:rPr>
          <w:lang w:val="ru-RU"/>
        </w:rPr>
        <w:t xml:space="preserve">2. обучаваните по програмите по чл. 10, ал. 3, т. 2 </w:t>
      </w:r>
      <w:r w:rsidR="003D0C05" w:rsidRPr="00211413">
        <w:rPr>
          <w:lang w:val="ru-RU"/>
        </w:rPr>
        <w:t>от ЗПОО</w:t>
      </w:r>
      <w:r w:rsidRPr="00211413">
        <w:rPr>
          <w:lang w:val="ru-RU"/>
        </w:rPr>
        <w:t xml:space="preserve"> - за придобиване на втора степен на професионална квалификация; </w:t>
      </w:r>
    </w:p>
    <w:p w14:paraId="2DA59452" w14:textId="77777777" w:rsidR="00B112EF" w:rsidRPr="00211413" w:rsidRDefault="00B112EF" w:rsidP="00B112EF">
      <w:pPr>
        <w:jc w:val="both"/>
        <w:rPr>
          <w:lang w:val="ru-RU"/>
        </w:rPr>
      </w:pPr>
      <w:r w:rsidRPr="00211413">
        <w:rPr>
          <w:lang w:val="ru-RU"/>
        </w:rPr>
        <w:t xml:space="preserve">3. лицата, навършили 16 години, обучавани по чл. 12, т. 6 от ЗПОО - за придобиване на първа, втора и трета степен на професионална квалификация. </w:t>
      </w:r>
    </w:p>
    <w:p w14:paraId="4437DA84" w14:textId="77777777" w:rsidR="00B112EF" w:rsidRPr="00211413" w:rsidRDefault="00B112EF" w:rsidP="00B112EF">
      <w:pPr>
        <w:ind w:firstLine="708"/>
        <w:jc w:val="both"/>
        <w:rPr>
          <w:lang w:val="ru-RU"/>
        </w:rPr>
      </w:pPr>
      <w:r w:rsidRPr="00211413">
        <w:rPr>
          <w:lang w:val="ru-RU"/>
        </w:rPr>
        <w:t xml:space="preserve">(2) Изпитите за придобиване на професионална квалификация се полагат от: </w:t>
      </w:r>
    </w:p>
    <w:p w14:paraId="2DC6D3CB" w14:textId="77777777" w:rsidR="00B112EF" w:rsidRPr="00211413" w:rsidRDefault="00B112EF" w:rsidP="00B112EF">
      <w:pPr>
        <w:jc w:val="both"/>
        <w:rPr>
          <w:lang w:val="ru-RU"/>
        </w:rPr>
      </w:pPr>
      <w:r w:rsidRPr="00211413">
        <w:rPr>
          <w:lang w:val="ru-RU"/>
        </w:rPr>
        <w:t xml:space="preserve">1. обучаваните по програмите по чл. 10, ал. 3, т. 5 от </w:t>
      </w:r>
      <w:r w:rsidR="003D0C05" w:rsidRPr="00211413">
        <w:rPr>
          <w:lang w:val="ru-RU"/>
        </w:rPr>
        <w:t>ЗПОО;</w:t>
      </w:r>
      <w:r w:rsidRPr="00211413">
        <w:rPr>
          <w:lang w:val="ru-RU"/>
        </w:rPr>
        <w:t xml:space="preserve"> </w:t>
      </w:r>
    </w:p>
    <w:p w14:paraId="3FB7E46B" w14:textId="77777777" w:rsidR="00B112EF" w:rsidRPr="00211413" w:rsidRDefault="00B112EF" w:rsidP="00B112EF">
      <w:pPr>
        <w:jc w:val="both"/>
        <w:rPr>
          <w:lang w:val="ru-RU"/>
        </w:rPr>
      </w:pPr>
      <w:r w:rsidRPr="00211413">
        <w:rPr>
          <w:lang w:val="ru-RU"/>
        </w:rPr>
        <w:t>2. лицата, навършили 16 години, обучавани по програмите по чл. 12, т. 6 от ЗПОО - за</w:t>
      </w:r>
    </w:p>
    <w:p w14:paraId="0CC2B644" w14:textId="77777777" w:rsidR="00B112EF" w:rsidRPr="00211413" w:rsidRDefault="00B112EF" w:rsidP="00B112EF">
      <w:pPr>
        <w:jc w:val="both"/>
        <w:rPr>
          <w:lang w:val="ru-RU"/>
        </w:rPr>
      </w:pPr>
      <w:r w:rsidRPr="00211413">
        <w:rPr>
          <w:lang w:val="ru-RU"/>
        </w:rPr>
        <w:t xml:space="preserve">актуализиране или разширяване на придобита професионална квалификация. </w:t>
      </w:r>
    </w:p>
    <w:p w14:paraId="3BC1DA19" w14:textId="02CE58FF" w:rsidR="00B112EF" w:rsidRPr="00211413" w:rsidRDefault="00B112EF" w:rsidP="006C3A83">
      <w:pPr>
        <w:ind w:firstLine="708"/>
        <w:jc w:val="both"/>
        <w:rPr>
          <w:lang w:val="ru-RU"/>
        </w:rPr>
      </w:pPr>
      <w:r w:rsidRPr="00211413">
        <w:rPr>
          <w:b/>
          <w:lang w:val="ru-RU"/>
        </w:rPr>
        <w:t>Чл.</w:t>
      </w:r>
      <w:r w:rsidR="00485536" w:rsidRPr="00211413">
        <w:rPr>
          <w:b/>
        </w:rPr>
        <w:t>10</w:t>
      </w:r>
      <w:r w:rsidR="00FB6894">
        <w:rPr>
          <w:b/>
        </w:rPr>
        <w:t>7</w:t>
      </w:r>
      <w:r w:rsidRPr="00211413">
        <w:rPr>
          <w:lang w:val="ru-RU"/>
        </w:rPr>
        <w:t>.Учениците, обучавани за придобиване на степен на професионална квалификация в учили</w:t>
      </w:r>
      <w:r w:rsidR="00664F00" w:rsidRPr="00211413">
        <w:rPr>
          <w:lang w:val="ru-RU"/>
        </w:rPr>
        <w:t xml:space="preserve">щата, полагат изпитите по чл. </w:t>
      </w:r>
      <w:r w:rsidR="00664F00" w:rsidRPr="00211413">
        <w:t>95</w:t>
      </w:r>
      <w:r w:rsidR="00664F00" w:rsidRPr="00211413">
        <w:rPr>
          <w:lang w:val="ru-RU"/>
        </w:rPr>
        <w:t xml:space="preserve">, ал. 2 в сесиите по чл. </w:t>
      </w:r>
      <w:r w:rsidR="00664F00" w:rsidRPr="00211413">
        <w:t>98</w:t>
      </w:r>
      <w:r w:rsidRPr="00211413">
        <w:rPr>
          <w:lang w:val="ru-RU"/>
        </w:rPr>
        <w:t xml:space="preserve">, ал. </w:t>
      </w:r>
      <w:r w:rsidR="003D0C05" w:rsidRPr="00211413">
        <w:rPr>
          <w:lang w:val="ru-RU"/>
        </w:rPr>
        <w:t>1.</w:t>
      </w:r>
      <w:r w:rsidRPr="00211413">
        <w:rPr>
          <w:lang w:val="ru-RU"/>
        </w:rPr>
        <w:t xml:space="preserve"> </w:t>
      </w:r>
    </w:p>
    <w:p w14:paraId="16D8D0B2" w14:textId="3D7700BD" w:rsidR="00B112EF" w:rsidRPr="00211413" w:rsidRDefault="00B112EF" w:rsidP="00B112EF">
      <w:pPr>
        <w:ind w:firstLine="708"/>
        <w:jc w:val="both"/>
        <w:rPr>
          <w:lang w:val="ru-RU"/>
        </w:rPr>
      </w:pPr>
      <w:r w:rsidRPr="00211413">
        <w:rPr>
          <w:b/>
          <w:lang w:val="ru-RU"/>
        </w:rPr>
        <w:t>Чл.</w:t>
      </w:r>
      <w:r w:rsidR="00F46374" w:rsidRPr="00211413">
        <w:rPr>
          <w:b/>
        </w:rPr>
        <w:t>10</w:t>
      </w:r>
      <w:r w:rsidR="00FB6894">
        <w:rPr>
          <w:b/>
        </w:rPr>
        <w:t>8</w:t>
      </w:r>
      <w:r w:rsidRPr="00211413">
        <w:rPr>
          <w:lang w:val="ru-RU"/>
        </w:rPr>
        <w:t>.</w:t>
      </w:r>
      <w:r w:rsidR="003D0C05" w:rsidRPr="00211413">
        <w:rPr>
          <w:lang w:val="ru-RU"/>
        </w:rPr>
        <w:t xml:space="preserve"> </w:t>
      </w:r>
      <w:r w:rsidRPr="00211413">
        <w:rPr>
          <w:lang w:val="ru-RU"/>
        </w:rPr>
        <w:t>(1) Подготовката, организацията и п</w:t>
      </w:r>
      <w:r w:rsidR="00F46374" w:rsidRPr="00211413">
        <w:rPr>
          <w:lang w:val="ru-RU"/>
        </w:rPr>
        <w:t>ровеждането на изпитите по чл.9</w:t>
      </w:r>
      <w:r w:rsidR="00F46374" w:rsidRPr="00211413">
        <w:t>4</w:t>
      </w:r>
      <w:r w:rsidRPr="00211413">
        <w:rPr>
          <w:lang w:val="ru-RU"/>
        </w:rPr>
        <w:t xml:space="preserve">, ал. 1 за </w:t>
      </w:r>
      <w:r w:rsidR="003D0C05" w:rsidRPr="00211413">
        <w:rPr>
          <w:lang w:val="ru-RU"/>
        </w:rPr>
        <w:t>лицата, навършили</w:t>
      </w:r>
      <w:r w:rsidRPr="00211413">
        <w:rPr>
          <w:lang w:val="ru-RU"/>
        </w:rPr>
        <w:t xml:space="preserve"> 16 години, обучавани за придобиване на степен на професионална квалификация в квалификационен курс, се осъществява от обучаващата институция. </w:t>
      </w:r>
    </w:p>
    <w:p w14:paraId="16CAE773" w14:textId="77777777" w:rsidR="00B112EF" w:rsidRPr="00211413" w:rsidRDefault="00B112EF" w:rsidP="00B112EF">
      <w:pPr>
        <w:ind w:firstLine="708"/>
        <w:jc w:val="both"/>
        <w:rPr>
          <w:lang w:val="ru-RU"/>
        </w:rPr>
      </w:pPr>
      <w:r w:rsidRPr="00211413">
        <w:rPr>
          <w:lang w:val="ru-RU"/>
        </w:rPr>
        <w:t xml:space="preserve">(2) Сесиите за полагане на изпитите по ал. 1 от лицата, навършили 16 години, обучавани за придобиване на степен на професионална квалификация в квалификационен курс, се определят от обучаващата институция, като първата от тях е не по-късно от 15 дни след приключване на обучението. </w:t>
      </w:r>
    </w:p>
    <w:p w14:paraId="011DF5C2" w14:textId="77777777" w:rsidR="00B112EF" w:rsidRPr="00211413" w:rsidRDefault="00B112EF" w:rsidP="00B112EF">
      <w:pPr>
        <w:ind w:firstLine="708"/>
        <w:jc w:val="both"/>
        <w:rPr>
          <w:lang w:val="ru-RU"/>
        </w:rPr>
      </w:pPr>
      <w:r w:rsidRPr="00211413">
        <w:rPr>
          <w:lang w:val="ru-RU"/>
        </w:rPr>
        <w:t xml:space="preserve">(3) Оценяването при изпитите по ал. 1 се извършва от комисиите по чл. 35 </w:t>
      </w:r>
      <w:r w:rsidR="003D0C05" w:rsidRPr="00211413">
        <w:rPr>
          <w:lang w:val="ru-RU"/>
        </w:rPr>
        <w:t>от ЗПОО.</w:t>
      </w:r>
      <w:r w:rsidRPr="00211413">
        <w:rPr>
          <w:lang w:val="ru-RU"/>
        </w:rPr>
        <w:t xml:space="preserve"> </w:t>
      </w:r>
    </w:p>
    <w:p w14:paraId="7569B1D2" w14:textId="0FCBA12D" w:rsidR="00B112EF" w:rsidRPr="00211413" w:rsidRDefault="00B112EF" w:rsidP="00B112EF">
      <w:pPr>
        <w:ind w:firstLine="708"/>
        <w:jc w:val="both"/>
        <w:rPr>
          <w:lang w:val="ru-RU"/>
        </w:rPr>
      </w:pPr>
      <w:r w:rsidRPr="00211413">
        <w:rPr>
          <w:b/>
          <w:lang w:val="ru-RU"/>
        </w:rPr>
        <w:t>Чл.</w:t>
      </w:r>
      <w:r w:rsidR="00F46374" w:rsidRPr="00211413">
        <w:rPr>
          <w:b/>
        </w:rPr>
        <w:t>10</w:t>
      </w:r>
      <w:r w:rsidR="00FB6894">
        <w:rPr>
          <w:b/>
        </w:rPr>
        <w:t>9</w:t>
      </w:r>
      <w:r w:rsidRPr="00211413">
        <w:rPr>
          <w:lang w:val="ru-RU"/>
        </w:rPr>
        <w:t>. (1) Организацията и съдържанието на изпитите</w:t>
      </w:r>
      <w:r w:rsidR="00F46374" w:rsidRPr="00211413">
        <w:rPr>
          <w:lang w:val="ru-RU"/>
        </w:rPr>
        <w:t xml:space="preserve"> по чл.9</w:t>
      </w:r>
      <w:r w:rsidR="00F46374" w:rsidRPr="00211413">
        <w:t>4</w:t>
      </w:r>
      <w:r w:rsidRPr="00211413">
        <w:rPr>
          <w:lang w:val="ru-RU"/>
        </w:rPr>
        <w:t xml:space="preserve">, ал. 2 се определят от обучаващата институция след съгласуване с представителите на работодателите и на работниците. </w:t>
      </w:r>
    </w:p>
    <w:p w14:paraId="72D7B4C8" w14:textId="77777777" w:rsidR="00B112EF" w:rsidRPr="00211413" w:rsidRDefault="00B112EF" w:rsidP="00B112EF">
      <w:pPr>
        <w:jc w:val="both"/>
      </w:pPr>
    </w:p>
    <w:p w14:paraId="583F4CD3" w14:textId="77777777" w:rsidR="00B112EF" w:rsidRPr="00211413" w:rsidRDefault="00B112EF" w:rsidP="00B112EF">
      <w:pPr>
        <w:jc w:val="both"/>
        <w:rPr>
          <w:b/>
          <w:lang w:val="ru-RU"/>
        </w:rPr>
      </w:pPr>
      <w:r w:rsidRPr="00211413">
        <w:rPr>
          <w:b/>
          <w:lang w:val="ru-RU"/>
        </w:rPr>
        <w:t xml:space="preserve">РАЗДЕЛ </w:t>
      </w:r>
      <w:r w:rsidRPr="00211413">
        <w:rPr>
          <w:b/>
          <w:lang w:val="en-US"/>
        </w:rPr>
        <w:t>V</w:t>
      </w:r>
      <w:r w:rsidRPr="00211413">
        <w:rPr>
          <w:b/>
          <w:lang w:val="ru-RU"/>
        </w:rPr>
        <w:t>І</w:t>
      </w:r>
    </w:p>
    <w:p w14:paraId="0F731159" w14:textId="77777777" w:rsidR="00B112EF" w:rsidRPr="00211413" w:rsidRDefault="00B112EF" w:rsidP="00B112EF">
      <w:pPr>
        <w:jc w:val="both"/>
        <w:rPr>
          <w:b/>
          <w:lang w:val="ru-RU"/>
        </w:rPr>
      </w:pPr>
      <w:r w:rsidRPr="00211413">
        <w:rPr>
          <w:b/>
          <w:lang w:val="ru-RU"/>
        </w:rPr>
        <w:t>ЗАВЪРШВАНЕ НА СРОК, КЛАС И СТЕПЕН НА ОБРАЗОВАНИЕ</w:t>
      </w:r>
    </w:p>
    <w:p w14:paraId="4C6D3CE0" w14:textId="77777777" w:rsidR="00B112EF" w:rsidRPr="00211413" w:rsidRDefault="00F46374" w:rsidP="00B112EF">
      <w:pPr>
        <w:ind w:firstLine="851"/>
        <w:jc w:val="both"/>
        <w:rPr>
          <w:lang w:val="ru-RU" w:eastAsia="en-GB"/>
        </w:rPr>
      </w:pPr>
      <w:r w:rsidRPr="00211413">
        <w:rPr>
          <w:b/>
          <w:lang w:val="ru-RU"/>
        </w:rPr>
        <w:t>Чл.</w:t>
      </w:r>
      <w:r w:rsidRPr="00211413">
        <w:rPr>
          <w:b/>
        </w:rPr>
        <w:t>110</w:t>
      </w:r>
      <w:r w:rsidR="00B112EF" w:rsidRPr="00211413">
        <w:rPr>
          <w:b/>
          <w:lang w:val="ru-RU"/>
        </w:rPr>
        <w:t xml:space="preserve">.  </w:t>
      </w:r>
      <w:r w:rsidR="00B112EF" w:rsidRPr="00211413">
        <w:rPr>
          <w:b/>
          <w:sz w:val="22"/>
          <w:szCs w:val="22"/>
          <w:u w:val="single"/>
        </w:rPr>
        <w:t>(съгл. Чл.122 от ЗПУО)</w:t>
      </w:r>
      <w:r w:rsidR="00A02465" w:rsidRPr="00211413">
        <w:t xml:space="preserve">   </w:t>
      </w:r>
      <w:r w:rsidR="00B112EF" w:rsidRPr="00211413">
        <w:rPr>
          <w:lang w:val="ru-RU" w:eastAsia="en-GB"/>
        </w:rPr>
        <w:t xml:space="preserve">(1) Ученик завършва успешно клас, ако има годишни оценки най-малко "среден (3)" по всички учебни предмети или модули, предвидени в училищния учебен план за съответния клас в задължителните и в избираемите учебни часове. </w:t>
      </w:r>
    </w:p>
    <w:p w14:paraId="15C54A66" w14:textId="77777777" w:rsidR="00B112EF" w:rsidRPr="00211413" w:rsidRDefault="00B112EF" w:rsidP="00B112EF">
      <w:pPr>
        <w:numPr>
          <w:ilvl w:val="0"/>
          <w:numId w:val="7"/>
        </w:numPr>
        <w:spacing w:after="5"/>
        <w:ind w:firstLine="851"/>
        <w:jc w:val="both"/>
        <w:rPr>
          <w:lang w:val="ru-RU" w:eastAsia="en-GB"/>
        </w:rPr>
      </w:pPr>
      <w:r w:rsidRPr="00211413">
        <w:rPr>
          <w:lang w:val="ru-RU" w:eastAsia="en-GB"/>
        </w:rPr>
        <w:t xml:space="preserve">Ученик, успешно завършил определен клас, продължава обучението си в следващия клас. </w:t>
      </w:r>
    </w:p>
    <w:p w14:paraId="4CC3E98B" w14:textId="77777777" w:rsidR="00B112EF" w:rsidRPr="00211413" w:rsidRDefault="00F46374" w:rsidP="00B112EF">
      <w:pPr>
        <w:spacing w:after="5"/>
        <w:ind w:firstLine="851"/>
        <w:jc w:val="both"/>
        <w:rPr>
          <w:lang w:val="ru-RU" w:eastAsia="en-GB"/>
        </w:rPr>
      </w:pPr>
      <w:r w:rsidRPr="00211413">
        <w:rPr>
          <w:b/>
        </w:rPr>
        <w:lastRenderedPageBreak/>
        <w:t>Чл. 111</w:t>
      </w:r>
      <w:r w:rsidR="00B112EF" w:rsidRPr="00211413">
        <w:rPr>
          <w:b/>
        </w:rPr>
        <w:t xml:space="preserve"> </w:t>
      </w:r>
      <w:r w:rsidR="00B112EF" w:rsidRPr="00211413">
        <w:rPr>
          <w:b/>
          <w:u w:val="single"/>
        </w:rPr>
        <w:t>(съгл. Чл.123 от ЗПУО)</w:t>
      </w:r>
      <w:r w:rsidR="00B112EF" w:rsidRPr="00211413">
        <w:rPr>
          <w:lang w:val="ru-RU" w:eastAsia="en-GB"/>
        </w:rPr>
        <w:t xml:space="preserve"> (1) Ученик, който има годишна оценка "слаб (2)" по учебен предмет или модул, полага изпит за промяна на оценката по учебния предмет или модул при условия и по ред, определени с държавния образователен стандарт за оценяването на резултатите от обучението на учениците. </w:t>
      </w:r>
    </w:p>
    <w:p w14:paraId="12E36612" w14:textId="77777777" w:rsidR="00B112EF" w:rsidRPr="00211413" w:rsidRDefault="00B112EF" w:rsidP="00B112EF">
      <w:pPr>
        <w:spacing w:after="5"/>
        <w:ind w:firstLine="851"/>
        <w:jc w:val="both"/>
        <w:rPr>
          <w:lang w:eastAsia="en-GB"/>
        </w:rPr>
      </w:pPr>
      <w:r w:rsidRPr="00211413">
        <w:rPr>
          <w:lang w:val="ru-RU" w:eastAsia="en-GB"/>
        </w:rPr>
        <w:t xml:space="preserve"> (2) В случаите по ал. 1 ученик, който не се е явил или не е положил успешно изпита за промяна на оценката, повтаря класа. </w:t>
      </w:r>
    </w:p>
    <w:p w14:paraId="38CF7B95" w14:textId="77777777" w:rsidR="00B112EF" w:rsidRPr="00211413" w:rsidRDefault="00F46374" w:rsidP="00B112EF">
      <w:pPr>
        <w:spacing w:after="5"/>
        <w:ind w:firstLine="851"/>
        <w:jc w:val="both"/>
        <w:rPr>
          <w:lang w:val="ru-RU" w:eastAsia="en-GB"/>
        </w:rPr>
      </w:pPr>
      <w:r w:rsidRPr="00211413">
        <w:rPr>
          <w:b/>
        </w:rPr>
        <w:t>Чл. 112</w:t>
      </w:r>
      <w:r w:rsidR="00B112EF" w:rsidRPr="00211413">
        <w:rPr>
          <w:b/>
        </w:rPr>
        <w:t xml:space="preserve"> </w:t>
      </w:r>
      <w:r w:rsidR="00B112EF" w:rsidRPr="00211413">
        <w:rPr>
          <w:b/>
          <w:u w:val="single"/>
        </w:rPr>
        <w:t>(съгл. Чл.126 от ЗПУО)</w:t>
      </w:r>
      <w:r w:rsidR="00B112EF" w:rsidRPr="00211413">
        <w:rPr>
          <w:lang w:val="ru-RU" w:eastAsia="en-GB"/>
        </w:rPr>
        <w:t xml:space="preserve"> (1) Ученик със специални образователни потребности не повтаря класа.</w:t>
      </w:r>
    </w:p>
    <w:p w14:paraId="0AC4E211" w14:textId="77777777" w:rsidR="00B112EF" w:rsidRPr="00211413" w:rsidRDefault="00B112EF" w:rsidP="00B112EF">
      <w:pPr>
        <w:numPr>
          <w:ilvl w:val="0"/>
          <w:numId w:val="8"/>
        </w:numPr>
        <w:spacing w:after="4"/>
        <w:ind w:left="0" w:firstLine="851"/>
        <w:jc w:val="both"/>
        <w:rPr>
          <w:lang w:val="ru-RU" w:eastAsia="en-GB"/>
        </w:rPr>
      </w:pPr>
      <w:r w:rsidRPr="00211413">
        <w:rPr>
          <w:lang w:val="ru-RU" w:eastAsia="en-GB"/>
        </w:rPr>
        <w:t xml:space="preserve">За обучението на ученик със специални образователни потребности, който има годишна оценка "слаб (2)" по учебен предмет, по преценка на екипа за подкрепа за личностно развитие в следващия клас може да се разработва индивидуална учебна програма по съответния учебен предмет. </w:t>
      </w:r>
    </w:p>
    <w:p w14:paraId="3E215EF9" w14:textId="77777777" w:rsidR="00B112EF" w:rsidRPr="00211413" w:rsidRDefault="00B112EF" w:rsidP="00B112EF">
      <w:pPr>
        <w:numPr>
          <w:ilvl w:val="0"/>
          <w:numId w:val="8"/>
        </w:numPr>
        <w:spacing w:after="5"/>
        <w:ind w:left="0" w:firstLine="851"/>
        <w:jc w:val="both"/>
        <w:rPr>
          <w:lang w:val="ru-RU" w:eastAsia="en-GB"/>
        </w:rPr>
      </w:pPr>
      <w:r w:rsidRPr="00211413">
        <w:rPr>
          <w:lang w:val="ru-RU" w:eastAsia="en-GB"/>
        </w:rPr>
        <w:t xml:space="preserve">В случаите по ал. 2, когато за ученика не е разработена индивидуална учебна програма по учебния предмет, по който има оценка "слаб (2)", през следващата учебна година той полага изпит за промяна на оценката по този учебен предмет. </w:t>
      </w:r>
    </w:p>
    <w:p w14:paraId="46084A1C" w14:textId="2456FF05" w:rsidR="007C3EB9" w:rsidRDefault="005624A7" w:rsidP="006B4C89">
      <w:pPr>
        <w:jc w:val="both"/>
        <w:rPr>
          <w:b/>
          <w:u w:val="single"/>
        </w:rPr>
      </w:pPr>
      <w:r w:rsidRPr="00211413">
        <w:rPr>
          <w:b/>
        </w:rPr>
        <w:t xml:space="preserve">            </w:t>
      </w:r>
      <w:r w:rsidR="00B112EF" w:rsidRPr="00211413">
        <w:rPr>
          <w:b/>
        </w:rPr>
        <w:t xml:space="preserve">Чл. </w:t>
      </w:r>
      <w:r w:rsidR="00F46374" w:rsidRPr="00211413">
        <w:rPr>
          <w:b/>
          <w:lang w:eastAsia="en-GB"/>
        </w:rPr>
        <w:t>113</w:t>
      </w:r>
      <w:r w:rsidR="00B112EF" w:rsidRPr="00211413">
        <w:rPr>
          <w:b/>
          <w:lang w:eastAsia="en-GB"/>
        </w:rPr>
        <w:t xml:space="preserve"> </w:t>
      </w:r>
      <w:r w:rsidR="00B112EF" w:rsidRPr="00211413">
        <w:rPr>
          <w:b/>
        </w:rPr>
        <w:t>(</w:t>
      </w:r>
      <w:r w:rsidR="00C9237E">
        <w:rPr>
          <w:b/>
          <w:u w:val="single"/>
        </w:rPr>
        <w:t>съг</w:t>
      </w:r>
      <w:r w:rsidR="007C3EB9">
        <w:rPr>
          <w:b/>
          <w:u w:val="single"/>
        </w:rPr>
        <w:t>л. Чл.13</w:t>
      </w:r>
      <w:r w:rsidR="00C9237E">
        <w:rPr>
          <w:b/>
          <w:u w:val="single"/>
        </w:rPr>
        <w:t>1</w:t>
      </w:r>
      <w:r w:rsidR="00B112EF" w:rsidRPr="00211413">
        <w:rPr>
          <w:b/>
          <w:u w:val="single"/>
        </w:rPr>
        <w:t xml:space="preserve"> от ЗПУО)</w:t>
      </w:r>
    </w:p>
    <w:p w14:paraId="092FAB05" w14:textId="0E78A96C" w:rsidR="006B4C89" w:rsidRPr="006C3A83" w:rsidRDefault="006B4C89" w:rsidP="007C3EB9">
      <w:pPr>
        <w:ind w:firstLine="708"/>
        <w:jc w:val="both"/>
        <w:rPr>
          <w:color w:val="000000" w:themeColor="text1"/>
        </w:rPr>
      </w:pPr>
      <w:r w:rsidRPr="006C3A83">
        <w:rPr>
          <w:color w:val="000000" w:themeColor="text1"/>
        </w:rPr>
        <w:t xml:space="preserve"> (1) Учениците, завършили успешно Х клас, получават удостоверение за завършен първи гимназиален етап на средно образование, което им дава право да продължат обучението си във втори гимназиален етап на средно образование и на обучение за придобиване на професионална квалификация. </w:t>
      </w:r>
    </w:p>
    <w:p w14:paraId="106F51E6" w14:textId="77777777" w:rsidR="006B4C89" w:rsidRPr="006C3A83" w:rsidRDefault="006B4C89" w:rsidP="006B4C89">
      <w:pPr>
        <w:ind w:firstLine="708"/>
        <w:jc w:val="both"/>
        <w:rPr>
          <w:color w:val="000000" w:themeColor="text1"/>
        </w:rPr>
      </w:pPr>
      <w:r w:rsidRPr="006C3A83">
        <w:rPr>
          <w:color w:val="000000" w:themeColor="text1"/>
        </w:rPr>
        <w:t>(2) Учениците по чл. 120, ал. 7, завършили обучението си в X клас, получават удостоверение за завършен Х клас, което им дава право да продължат обучението си в ХІ клас и на професионално обучение.</w:t>
      </w:r>
    </w:p>
    <w:p w14:paraId="37ADF383" w14:textId="77777777" w:rsidR="006B4C89" w:rsidRPr="006C3A83" w:rsidRDefault="006B4C89" w:rsidP="006B4C89">
      <w:pPr>
        <w:ind w:firstLine="708"/>
        <w:jc w:val="both"/>
        <w:rPr>
          <w:color w:val="000000" w:themeColor="text1"/>
        </w:rPr>
      </w:pPr>
      <w:r w:rsidRPr="006C3A83">
        <w:rPr>
          <w:color w:val="000000" w:themeColor="text1"/>
        </w:rPr>
        <w:t xml:space="preserve">(3) Учениците по ал. 1 и 2, които се обучават и за придобиване на професионална квалификация, освен документа по ал. 1 и 2 получават и съответните документи, издадени при условията и по реда на Закона за професионалното образование и обучение. </w:t>
      </w:r>
    </w:p>
    <w:p w14:paraId="6516FC48" w14:textId="14B53E73" w:rsidR="006B4C89" w:rsidRPr="006C3A83" w:rsidRDefault="006967BA" w:rsidP="006B4C89">
      <w:pPr>
        <w:ind w:firstLine="708"/>
        <w:jc w:val="both"/>
        <w:rPr>
          <w:color w:val="000000" w:themeColor="text1"/>
        </w:rPr>
      </w:pPr>
      <w:r>
        <w:rPr>
          <w:b/>
          <w:color w:val="000000" w:themeColor="text1"/>
        </w:rPr>
        <w:t xml:space="preserve">ЧЛ.114 </w:t>
      </w:r>
      <w:r w:rsidR="007C3EB9" w:rsidRPr="006C3A83">
        <w:rPr>
          <w:b/>
          <w:color w:val="000000" w:themeColor="text1"/>
        </w:rPr>
        <w:t>(</w:t>
      </w:r>
      <w:r w:rsidR="007C3EB9" w:rsidRPr="006C3A83">
        <w:rPr>
          <w:b/>
          <w:color w:val="000000" w:themeColor="text1"/>
          <w:u w:val="single"/>
        </w:rPr>
        <w:t>съгл. Чл.132 от ЗПУО)</w:t>
      </w:r>
    </w:p>
    <w:p w14:paraId="5684EEDC" w14:textId="64A9BB8B" w:rsidR="006B4C89" w:rsidRPr="006C3A83" w:rsidRDefault="006B4C89" w:rsidP="006B4C89">
      <w:pPr>
        <w:ind w:firstLine="708"/>
        <w:jc w:val="both"/>
        <w:rPr>
          <w:color w:val="000000" w:themeColor="text1"/>
        </w:rPr>
      </w:pPr>
      <w:r w:rsidRPr="006C3A83">
        <w:rPr>
          <w:color w:val="000000" w:themeColor="text1"/>
        </w:rPr>
        <w:t xml:space="preserve">(1) Учениците, успешно завършили ХІІ клас, стават зрелостници и придобиват право да се явят на държавни зрелостни изпити. </w:t>
      </w:r>
    </w:p>
    <w:p w14:paraId="5FE46C6E" w14:textId="77777777" w:rsidR="006B4C89" w:rsidRPr="006C3A83" w:rsidRDefault="006B4C89" w:rsidP="006B4C89">
      <w:pPr>
        <w:ind w:firstLine="708"/>
        <w:jc w:val="both"/>
        <w:rPr>
          <w:color w:val="000000" w:themeColor="text1"/>
        </w:rPr>
      </w:pPr>
      <w:r w:rsidRPr="006C3A83">
        <w:rPr>
          <w:color w:val="000000" w:themeColor="text1"/>
        </w:rPr>
        <w:t xml:space="preserve">(2) Зрелостниците, обучавани по училищен учебен план, който осигурява профилирана подготовка, придобиват средно образование след успешно полагане на задължителен държавен зрелостен изпит по учебния предмет Български език и литература и на задължителен държавен зрелостен изпит по профилиращ учебен предмет. </w:t>
      </w:r>
    </w:p>
    <w:p w14:paraId="7330CBC3" w14:textId="42045058" w:rsidR="006B4C89" w:rsidRPr="006C3A83" w:rsidRDefault="006B4C89" w:rsidP="006B4C89">
      <w:pPr>
        <w:ind w:firstLine="708"/>
        <w:jc w:val="both"/>
        <w:rPr>
          <w:color w:val="000000" w:themeColor="text1"/>
        </w:rPr>
      </w:pPr>
      <w:r w:rsidRPr="006C3A83">
        <w:rPr>
          <w:color w:val="000000" w:themeColor="text1"/>
        </w:rPr>
        <w:t xml:space="preserve">(3) Зрелостниците, обучавани по училищен учебен план, който осигурява професионална подготовка, придобиват средно образование след успешно полагане на задължителен държавен зрелостен изпит по учебния предмет Български език и литература и на задължителен държавен </w:t>
      </w:r>
      <w:r w:rsidR="00DF62C9">
        <w:rPr>
          <w:color w:val="000000" w:themeColor="text1"/>
        </w:rPr>
        <w:t xml:space="preserve">зрелостен </w:t>
      </w:r>
      <w:r w:rsidRPr="006C3A83">
        <w:rPr>
          <w:color w:val="000000" w:themeColor="text1"/>
        </w:rPr>
        <w:t xml:space="preserve">изпит за придобиване на професионална квалификация - по теория и практика на професията. </w:t>
      </w:r>
    </w:p>
    <w:p w14:paraId="1AE14282" w14:textId="509DA571" w:rsidR="006B4C89" w:rsidRPr="006C3A83" w:rsidRDefault="00AB0C12" w:rsidP="007C3EB9">
      <w:pPr>
        <w:ind w:firstLine="708"/>
        <w:jc w:val="both"/>
        <w:rPr>
          <w:color w:val="000000" w:themeColor="text1"/>
        </w:rPr>
      </w:pPr>
      <w:r>
        <w:rPr>
          <w:b/>
          <w:color w:val="000000" w:themeColor="text1"/>
        </w:rPr>
        <w:t xml:space="preserve">Чл.114а </w:t>
      </w:r>
      <w:r w:rsidR="007C3EB9" w:rsidRPr="006C3A83">
        <w:rPr>
          <w:b/>
          <w:color w:val="000000" w:themeColor="text1"/>
        </w:rPr>
        <w:t>(</w:t>
      </w:r>
      <w:r w:rsidR="007C3EB9" w:rsidRPr="006C3A83">
        <w:rPr>
          <w:b/>
          <w:color w:val="000000" w:themeColor="text1"/>
          <w:u w:val="single"/>
        </w:rPr>
        <w:t>съгл. Чл.133 от ЗПУО)</w:t>
      </w:r>
      <w:r w:rsidR="006B4C89" w:rsidRPr="006C3A83">
        <w:rPr>
          <w:color w:val="000000" w:themeColor="text1"/>
        </w:rPr>
        <w:t xml:space="preserve"> </w:t>
      </w:r>
    </w:p>
    <w:p w14:paraId="3E8C3051" w14:textId="77777777" w:rsidR="006B4C89" w:rsidRPr="006C3A83" w:rsidRDefault="006B4C89" w:rsidP="006B4C89">
      <w:pPr>
        <w:ind w:firstLine="708"/>
        <w:jc w:val="both"/>
        <w:rPr>
          <w:color w:val="000000" w:themeColor="text1"/>
        </w:rPr>
      </w:pPr>
      <w:r w:rsidRPr="006C3A83">
        <w:rPr>
          <w:color w:val="000000" w:themeColor="text1"/>
        </w:rPr>
        <w:t xml:space="preserve">(1) Придобиването на средно образование се удостоверява с диплома за средно образование, в която се вписва и общият успех. Дипломата за средно образование е окончателна и дава 43  право за продължаване на образованието или за професионално обучение. </w:t>
      </w:r>
    </w:p>
    <w:p w14:paraId="5C363A00" w14:textId="77777777" w:rsidR="006B4C89" w:rsidRPr="006C3A83" w:rsidRDefault="006B4C89" w:rsidP="006B4C89">
      <w:pPr>
        <w:ind w:firstLine="708"/>
        <w:jc w:val="both"/>
        <w:rPr>
          <w:color w:val="000000" w:themeColor="text1"/>
        </w:rPr>
      </w:pPr>
      <w:r w:rsidRPr="006C3A83">
        <w:rPr>
          <w:color w:val="000000" w:themeColor="text1"/>
        </w:rPr>
        <w:t xml:space="preserve">(2) Зрелостниците по чл. 132, ал. 3 освен диплома за средно образование получават и свидетелство за професионална квалификация. При условията и по реда на Закона за професионалното образование и обучение те получават и свидетелство за правоспособност за професиите, за които се изисква такава. </w:t>
      </w:r>
    </w:p>
    <w:p w14:paraId="5B8D14A9" w14:textId="77777777" w:rsidR="006B4C89" w:rsidRPr="006C3A83" w:rsidRDefault="006B4C89" w:rsidP="006B4C89">
      <w:pPr>
        <w:ind w:firstLine="708"/>
        <w:jc w:val="both"/>
        <w:rPr>
          <w:color w:val="000000" w:themeColor="text1"/>
        </w:rPr>
      </w:pPr>
      <w:r w:rsidRPr="006C3A83">
        <w:rPr>
          <w:color w:val="000000" w:themeColor="text1"/>
        </w:rPr>
        <w:t xml:space="preserve">(3) По свое желание лицето може да получи европейско приложение към свидетелството за професионална квалификация и/или приложение към дипломата за средно образование на чужд език - английски, френски или немски. </w:t>
      </w:r>
    </w:p>
    <w:p w14:paraId="0160C606" w14:textId="65837CD5" w:rsidR="006B4C89" w:rsidRPr="006C3A83" w:rsidRDefault="00AB0C12" w:rsidP="007C3EB9">
      <w:pPr>
        <w:ind w:firstLine="708"/>
        <w:jc w:val="both"/>
        <w:rPr>
          <w:color w:val="000000" w:themeColor="text1"/>
        </w:rPr>
      </w:pPr>
      <w:r>
        <w:rPr>
          <w:b/>
          <w:color w:val="000000" w:themeColor="text1"/>
        </w:rPr>
        <w:t xml:space="preserve">Чл.114б </w:t>
      </w:r>
      <w:r w:rsidR="007C3EB9" w:rsidRPr="006C3A83">
        <w:rPr>
          <w:b/>
          <w:color w:val="000000" w:themeColor="text1"/>
        </w:rPr>
        <w:t>(</w:t>
      </w:r>
      <w:r w:rsidR="007C3EB9" w:rsidRPr="006C3A83">
        <w:rPr>
          <w:b/>
          <w:color w:val="000000" w:themeColor="text1"/>
          <w:u w:val="single"/>
        </w:rPr>
        <w:t>съгл. Чл.134 от ЗПУО)</w:t>
      </w:r>
    </w:p>
    <w:p w14:paraId="5B0C7763" w14:textId="77777777" w:rsidR="006B4C89" w:rsidRPr="006C3A83" w:rsidRDefault="006B4C89" w:rsidP="006B4C89">
      <w:pPr>
        <w:ind w:firstLine="708"/>
        <w:jc w:val="both"/>
        <w:rPr>
          <w:color w:val="000000" w:themeColor="text1"/>
        </w:rPr>
      </w:pPr>
      <w:r w:rsidRPr="006C3A83">
        <w:rPr>
          <w:color w:val="000000" w:themeColor="text1"/>
        </w:rPr>
        <w:lastRenderedPageBreak/>
        <w:t xml:space="preserve">(1) Задължителният държавен зрелостен изпит по учебния предмет Български език и литература се полага върху учебно съдържание, изучавано в задължителните учебни часове във втория гимназиален етап на средно образование. </w:t>
      </w:r>
    </w:p>
    <w:p w14:paraId="2E3131F7" w14:textId="77777777" w:rsidR="006B4C89" w:rsidRPr="006C3A83" w:rsidRDefault="006B4C89" w:rsidP="006B4C89">
      <w:pPr>
        <w:ind w:firstLine="708"/>
        <w:jc w:val="both"/>
        <w:rPr>
          <w:color w:val="000000" w:themeColor="text1"/>
        </w:rPr>
      </w:pPr>
      <w:r w:rsidRPr="006C3A83">
        <w:rPr>
          <w:color w:val="000000" w:themeColor="text1"/>
        </w:rPr>
        <w:t xml:space="preserve">(2) Вторият задължителен държавен зрелостен изпит по чл. 132, ал. 2 се полага по учебен предмет, избран от ученика измежду учебните предмети Чужд език - английски, френски, немски, италиански, испански или руски, Математика, Информатика, Информационни технологии, Физика и астрономия, Биология и здравно образование, Химия и опазване на околната среда, История и цивилизации, География и икономика, Предприемачество, Музика, Изобразително изкуство и Философия, ако ученикът го е изучавал в избираемите учебни часове като профилиращ учебен предмет във втория гимназиален етап на средно образование. Държавният зрелостен изпит се полага върху учебното съдържание от задължителните модули на профилиращия учебен предмет. </w:t>
      </w:r>
    </w:p>
    <w:p w14:paraId="0532DB86" w14:textId="77777777" w:rsidR="007C3EB9" w:rsidRPr="006C3A83" w:rsidRDefault="006B4C89" w:rsidP="006B4C89">
      <w:pPr>
        <w:ind w:firstLine="708"/>
        <w:jc w:val="both"/>
        <w:rPr>
          <w:color w:val="000000" w:themeColor="text1"/>
        </w:rPr>
      </w:pPr>
      <w:r w:rsidRPr="006C3A83">
        <w:rPr>
          <w:color w:val="000000" w:themeColor="text1"/>
        </w:rPr>
        <w:t xml:space="preserve">(3) Държавният изпит за придобиване на професионална квалификация по чл. 132, ал. 3 се полага при условията и по реда на Закона за професионалното образование и обучение. </w:t>
      </w:r>
    </w:p>
    <w:p w14:paraId="3EC37309" w14:textId="0158451D" w:rsidR="006B4C89" w:rsidRPr="006C3A83" w:rsidRDefault="00AB0C12" w:rsidP="007C3EB9">
      <w:pPr>
        <w:ind w:firstLine="708"/>
        <w:jc w:val="both"/>
        <w:rPr>
          <w:color w:val="000000" w:themeColor="text1"/>
        </w:rPr>
      </w:pPr>
      <w:r>
        <w:rPr>
          <w:color w:val="000000" w:themeColor="text1"/>
        </w:rPr>
        <w:t>Чл.114в</w:t>
      </w:r>
      <w:r w:rsidR="006B4C89" w:rsidRPr="006C3A83">
        <w:rPr>
          <w:color w:val="000000" w:themeColor="text1"/>
        </w:rPr>
        <w:t xml:space="preserve"> </w:t>
      </w:r>
      <w:r w:rsidR="007C3EB9" w:rsidRPr="006C3A83">
        <w:rPr>
          <w:b/>
          <w:color w:val="000000" w:themeColor="text1"/>
        </w:rPr>
        <w:t>(</w:t>
      </w:r>
      <w:r w:rsidR="007C3EB9" w:rsidRPr="006C3A83">
        <w:rPr>
          <w:b/>
          <w:color w:val="000000" w:themeColor="text1"/>
          <w:u w:val="single"/>
        </w:rPr>
        <w:t>съгл. Чл.135 от ЗПУО)</w:t>
      </w:r>
    </w:p>
    <w:p w14:paraId="76B5449F" w14:textId="77777777" w:rsidR="006B4C89" w:rsidRPr="006C3A83" w:rsidRDefault="006B4C89" w:rsidP="006B4C89">
      <w:pPr>
        <w:ind w:firstLine="708"/>
        <w:jc w:val="both"/>
        <w:rPr>
          <w:color w:val="000000" w:themeColor="text1"/>
        </w:rPr>
      </w:pPr>
      <w:r w:rsidRPr="006C3A83">
        <w:rPr>
          <w:color w:val="000000" w:themeColor="text1"/>
        </w:rPr>
        <w:t xml:space="preserve">(1) По свое желание зрелостникът може да положи и до два допълнителни държавни зрелостни изпита по избрани от него учебни предмети измежду учебните предмети Български език и литература, Чужд език - английски, френски, немски, италиански, испански или руски, Математика, Информационни технологии, Физика и астрономия, Биология и здравно образование, Химия и опазване на околната среда, История и цивилизации, География и икономика и Философия. </w:t>
      </w:r>
    </w:p>
    <w:p w14:paraId="7FD590BB" w14:textId="77777777" w:rsidR="006B4C89" w:rsidRPr="006C3A83" w:rsidRDefault="006B4C89" w:rsidP="006B4C89">
      <w:pPr>
        <w:ind w:firstLine="708"/>
        <w:jc w:val="both"/>
        <w:rPr>
          <w:color w:val="000000" w:themeColor="text1"/>
        </w:rPr>
      </w:pPr>
      <w:r w:rsidRPr="006C3A83">
        <w:rPr>
          <w:color w:val="000000" w:themeColor="text1"/>
        </w:rPr>
        <w:t xml:space="preserve">(2) В случай че избраният учебен предмет по ал. 1 е изучаван от ученика като профилиращ, държавният зрелостен изпит се полага върху учебното съдържание от задължителните модули на профилиращия учебен предмет, изучавано в избираемите учебни часове във втория гимназиален етап на средно образование. </w:t>
      </w:r>
    </w:p>
    <w:p w14:paraId="4CC98658" w14:textId="77777777" w:rsidR="006B4C89" w:rsidRPr="006C3A83" w:rsidRDefault="006B4C89" w:rsidP="006B4C89">
      <w:pPr>
        <w:ind w:firstLine="708"/>
        <w:jc w:val="both"/>
        <w:rPr>
          <w:color w:val="000000" w:themeColor="text1"/>
        </w:rPr>
      </w:pPr>
      <w:r w:rsidRPr="006C3A83">
        <w:rPr>
          <w:color w:val="000000" w:themeColor="text1"/>
        </w:rPr>
        <w:t xml:space="preserve">(3) В случай че избраният учебен предмет по ал. 1 не е изучаван от ученика като профилиращ, държавният зрелостен изпит се полага върху учебното съдържание, изучавано в задължителните учебни часове в средната степен на образование. </w:t>
      </w:r>
    </w:p>
    <w:p w14:paraId="0AE6B114" w14:textId="77777777" w:rsidR="006B4C89" w:rsidRPr="006C3A83" w:rsidRDefault="006B4C89" w:rsidP="006B4C89">
      <w:pPr>
        <w:ind w:firstLine="708"/>
        <w:jc w:val="both"/>
        <w:rPr>
          <w:color w:val="000000" w:themeColor="text1"/>
        </w:rPr>
      </w:pPr>
      <w:r w:rsidRPr="006C3A83">
        <w:rPr>
          <w:color w:val="000000" w:themeColor="text1"/>
        </w:rPr>
        <w:t xml:space="preserve">(4) Зрелостникът може да положи допълнителен държавен зрелостен изпит по учебния предмет Български език и литература само ако е изучавал учебния предмет като профилиращ. Държавният зрелостен изпит се полага върху учебното съдържание от задължителните модули на профилиращия учебен предмет. 44  </w:t>
      </w:r>
    </w:p>
    <w:p w14:paraId="6A8607D7" w14:textId="77777777" w:rsidR="006B4C89" w:rsidRPr="006C3A83" w:rsidRDefault="006B4C89" w:rsidP="006B4C89">
      <w:pPr>
        <w:ind w:firstLine="708"/>
        <w:jc w:val="both"/>
        <w:rPr>
          <w:color w:val="000000" w:themeColor="text1"/>
        </w:rPr>
      </w:pPr>
      <w:r w:rsidRPr="006C3A83">
        <w:rPr>
          <w:color w:val="000000" w:themeColor="text1"/>
        </w:rPr>
        <w:t xml:space="preserve">(5) Освен случаите по ал. 4 допълнителен държавен зрелостен изпит не може да се полага по учебен предмет, по който зрелостникът е положил задължителен държавен зрелостен изпит. </w:t>
      </w:r>
    </w:p>
    <w:p w14:paraId="2DBB7610" w14:textId="72F4D1E1" w:rsidR="006B4C89" w:rsidRDefault="006B4C89" w:rsidP="006B4C89">
      <w:pPr>
        <w:ind w:firstLine="708"/>
        <w:jc w:val="both"/>
        <w:rPr>
          <w:color w:val="000000" w:themeColor="text1"/>
        </w:rPr>
      </w:pPr>
      <w:r w:rsidRPr="006C3A83">
        <w:rPr>
          <w:color w:val="000000" w:themeColor="text1"/>
        </w:rPr>
        <w:t xml:space="preserve">(6) Допълнителен държавен зрелостен изпит по учебния предмет Чужд език може да се положи и по чужд език, различен от посочените в ал. 1, ако съгласно училищния учебен план ученикът е изучавал съответния чужд език в първия гимназиален етап на средно образование и като профилиращ учебен предмет във втория гимназиален етап на средно образование. </w:t>
      </w:r>
    </w:p>
    <w:p w14:paraId="35249582" w14:textId="7C8A8B21" w:rsidR="00AB0C12" w:rsidRPr="00F72712" w:rsidRDefault="00AB0C12" w:rsidP="006B4C89">
      <w:pPr>
        <w:ind w:firstLine="708"/>
        <w:jc w:val="both"/>
        <w:rPr>
          <w:lang w:val="en-US"/>
        </w:rPr>
      </w:pPr>
      <w:r w:rsidRPr="00AB0C12">
        <w:t>Чл.114г</w:t>
      </w:r>
      <w:r w:rsidR="00D609C5">
        <w:rPr>
          <w:lang w:val="en-US"/>
        </w:rPr>
        <w:t xml:space="preserve"> </w:t>
      </w:r>
      <w:r w:rsidRPr="00F72712">
        <w:rPr>
          <w:lang w:val="en-US"/>
        </w:rPr>
        <w:t>(</w:t>
      </w:r>
      <w:r w:rsidRPr="00F72712">
        <w:t>съгл.Чл.135а от ЗПУО</w:t>
      </w:r>
      <w:r w:rsidRPr="00F72712">
        <w:rPr>
          <w:lang w:val="en-US"/>
        </w:rPr>
        <w:t>)</w:t>
      </w:r>
    </w:p>
    <w:p w14:paraId="28235B99" w14:textId="77777777" w:rsidR="00AB0C12" w:rsidRDefault="00AB0C12" w:rsidP="00AB0C12">
      <w:pPr>
        <w:ind w:left="377" w:right="294"/>
      </w:pPr>
      <w:r>
        <w:t>(1) За целите на кандидатстването във висше училище зрелостници или лица, притежаващи диплома за средно образование, по свое желание имат право еднократно в рамките на учебната година на завършването си или на следващата учебна година да положат изпит по реда на държавните зрелостни изпити по учебен предмет, по който вече са положили успешно държавен зрелостен изпит, върху учебното съдържание, предвидено за изучаване на същия вид подготовка.</w:t>
      </w:r>
      <w:r>
        <w:rPr>
          <w:rFonts w:ascii="Verdana" w:eastAsia="Verdana" w:hAnsi="Verdana" w:cs="Verdana"/>
        </w:rPr>
        <w:t xml:space="preserve"> </w:t>
      </w:r>
    </w:p>
    <w:p w14:paraId="6F7DBB98" w14:textId="77777777" w:rsidR="00AB0C12" w:rsidRDefault="00AB0C12" w:rsidP="00AB0C12">
      <w:pPr>
        <w:numPr>
          <w:ilvl w:val="0"/>
          <w:numId w:val="86"/>
        </w:numPr>
        <w:spacing w:after="3" w:line="248" w:lineRule="auto"/>
        <w:ind w:right="294" w:firstLine="612"/>
        <w:jc w:val="both"/>
      </w:pPr>
      <w:r>
        <w:t>Резултатът от изпита по ал. 1 не променя резултата от държавния зрелостен изпит в дипломата за средно образование и се отразява в удостоверение за положен изпит по реда на държавните зрелостни изпити за целите на кандидатстването във висше училище.</w:t>
      </w:r>
      <w:r>
        <w:rPr>
          <w:rFonts w:ascii="Verdana" w:eastAsia="Verdana" w:hAnsi="Verdana" w:cs="Verdana"/>
        </w:rPr>
        <w:t xml:space="preserve"> </w:t>
      </w:r>
    </w:p>
    <w:p w14:paraId="4592AD34" w14:textId="77777777" w:rsidR="00AB0C12" w:rsidRDefault="00AB0C12" w:rsidP="00AB0C12">
      <w:pPr>
        <w:numPr>
          <w:ilvl w:val="0"/>
          <w:numId w:val="86"/>
        </w:numPr>
        <w:spacing w:after="3" w:line="248" w:lineRule="auto"/>
        <w:ind w:right="294" w:firstLine="612"/>
        <w:jc w:val="both"/>
      </w:pPr>
      <w:r>
        <w:lastRenderedPageBreak/>
        <w:t>При кандидатстване във висше училище удостоверението по ал. 2 дава право за включване на оценката от положения по ал. 1 изпит с тежестта на или вместо оценка от държавен зрелостен изпит от дипломата за средно образование в случаите, когато тя е поблагоприятна за лицето в балообразуването или за прием при условията на чл. 68, ал. 4 от Закона за висшето образование.</w:t>
      </w:r>
      <w:r>
        <w:rPr>
          <w:rFonts w:ascii="Verdana" w:eastAsia="Verdana" w:hAnsi="Verdana" w:cs="Verdana"/>
        </w:rPr>
        <w:t xml:space="preserve"> </w:t>
      </w:r>
    </w:p>
    <w:p w14:paraId="5BA2275E" w14:textId="77777777" w:rsidR="00AB0C12" w:rsidRPr="00AB0C12" w:rsidRDefault="00AB0C12" w:rsidP="006B4C89">
      <w:pPr>
        <w:ind w:firstLine="708"/>
        <w:jc w:val="both"/>
        <w:rPr>
          <w:lang w:val="en-US"/>
        </w:rPr>
      </w:pPr>
    </w:p>
    <w:p w14:paraId="312AB3DD" w14:textId="54795AD8" w:rsidR="007C3EB9" w:rsidRPr="006C3A83" w:rsidRDefault="00AB0C12" w:rsidP="007C3EB9">
      <w:pPr>
        <w:ind w:firstLine="708"/>
        <w:jc w:val="both"/>
        <w:rPr>
          <w:color w:val="000000" w:themeColor="text1"/>
        </w:rPr>
      </w:pPr>
      <w:r>
        <w:rPr>
          <w:b/>
          <w:color w:val="000000" w:themeColor="text1"/>
        </w:rPr>
        <w:t xml:space="preserve">Чл.114д </w:t>
      </w:r>
      <w:r w:rsidR="007C3EB9" w:rsidRPr="006C3A83">
        <w:rPr>
          <w:b/>
          <w:color w:val="000000" w:themeColor="text1"/>
        </w:rPr>
        <w:t>(</w:t>
      </w:r>
      <w:r w:rsidR="00D95756" w:rsidRPr="006C3A83">
        <w:rPr>
          <w:b/>
          <w:color w:val="000000" w:themeColor="text1"/>
          <w:u w:val="single"/>
        </w:rPr>
        <w:t>съгл. Чл.136</w:t>
      </w:r>
      <w:r w:rsidR="007C3EB9" w:rsidRPr="006C3A83">
        <w:rPr>
          <w:b/>
          <w:color w:val="000000" w:themeColor="text1"/>
          <w:u w:val="single"/>
        </w:rPr>
        <w:t xml:space="preserve"> от ЗПУО)</w:t>
      </w:r>
    </w:p>
    <w:p w14:paraId="42358B04" w14:textId="571DE6C3" w:rsidR="006B4C89" w:rsidRPr="006C3A83" w:rsidRDefault="006B4C89" w:rsidP="006B4C89">
      <w:pPr>
        <w:ind w:firstLine="708"/>
        <w:jc w:val="both"/>
        <w:rPr>
          <w:color w:val="000000" w:themeColor="text1"/>
        </w:rPr>
      </w:pPr>
      <w:r w:rsidRPr="006C3A83">
        <w:rPr>
          <w:color w:val="000000" w:themeColor="text1"/>
        </w:rPr>
        <w:t xml:space="preserve">(1) Учениците, обучаващи се при условията на международен договор, който предвижда при завършване на средно образование полагане на изпит по официалния или по един от официалните езици на държавата - страна по договора, може да поискат този изпит да бъде зачетен за втори задължителен държавен зрелостен изпит, ако езикът на държавата - страна по договора, е сред чуждите езици по чл. 134, ал. 2 и ако изпитът е положен при условията и по реда, предвидени в международния договор. </w:t>
      </w:r>
    </w:p>
    <w:p w14:paraId="0B8FC3E4" w14:textId="77777777" w:rsidR="006B4C89" w:rsidRPr="006C3A83" w:rsidRDefault="006B4C89" w:rsidP="006B4C89">
      <w:pPr>
        <w:ind w:firstLine="708"/>
        <w:jc w:val="both"/>
        <w:rPr>
          <w:color w:val="000000" w:themeColor="text1"/>
        </w:rPr>
      </w:pPr>
      <w:r w:rsidRPr="006C3A83">
        <w:rPr>
          <w:color w:val="000000" w:themeColor="text1"/>
        </w:rPr>
        <w:t xml:space="preserve">(2) В случаите по ал. 1 оценката от изпита по език, положен при условията и по реда, предвидени в международния договор, се вписва в дипломата за средно образование като оценка от втория задължителен държавен зрелостен изпит. </w:t>
      </w:r>
    </w:p>
    <w:p w14:paraId="35475D67" w14:textId="77777777" w:rsidR="006B4C89" w:rsidRPr="006C3A83" w:rsidRDefault="006B4C89" w:rsidP="006B4C89">
      <w:pPr>
        <w:ind w:firstLine="708"/>
        <w:jc w:val="both"/>
        <w:rPr>
          <w:color w:val="000000" w:themeColor="text1"/>
        </w:rPr>
      </w:pPr>
      <w:r w:rsidRPr="006C3A83">
        <w:rPr>
          <w:color w:val="000000" w:themeColor="text1"/>
        </w:rPr>
        <w:t xml:space="preserve">(3) Разпоредбата по ал. 1 не се прилага за изпити, които се оценяват по начин, който не позволява резултатът да бъде приравнен към система за оценяване, действаща в училищното образование в Република България. </w:t>
      </w:r>
    </w:p>
    <w:p w14:paraId="08F3170A" w14:textId="77777777" w:rsidR="006B4C89" w:rsidRPr="006C3A83" w:rsidRDefault="006B4C89" w:rsidP="006B4C89">
      <w:pPr>
        <w:ind w:firstLine="708"/>
        <w:jc w:val="both"/>
        <w:rPr>
          <w:color w:val="000000" w:themeColor="text1"/>
        </w:rPr>
      </w:pPr>
      <w:r w:rsidRPr="006C3A83">
        <w:rPr>
          <w:color w:val="000000" w:themeColor="text1"/>
        </w:rPr>
        <w:t xml:space="preserve">(4) Разпоредбите на ал. 1, 2 и 3 се прилагат съответно и в случаите на обучение както според държавните образователни стандарти, така и според изискванията на друга държава членка, когато за придобиване на средно образование се изисква полагане на изпит по езика на държавата членка и изпитът е положен при условията и по реда, предвидени в законодателството на тази държава членка. </w:t>
      </w:r>
    </w:p>
    <w:p w14:paraId="3DB0CCBE" w14:textId="5945BA20" w:rsidR="006B4C89" w:rsidRPr="006C3A83" w:rsidRDefault="00F72712" w:rsidP="00D95756">
      <w:pPr>
        <w:ind w:firstLine="708"/>
        <w:jc w:val="both"/>
        <w:rPr>
          <w:color w:val="000000" w:themeColor="text1"/>
        </w:rPr>
      </w:pPr>
      <w:r>
        <w:rPr>
          <w:b/>
          <w:color w:val="000000" w:themeColor="text1"/>
        </w:rPr>
        <w:t xml:space="preserve">Чл.114е </w:t>
      </w:r>
      <w:r w:rsidR="00D95756" w:rsidRPr="006C3A83">
        <w:rPr>
          <w:b/>
          <w:color w:val="000000" w:themeColor="text1"/>
        </w:rPr>
        <w:t>(</w:t>
      </w:r>
      <w:r w:rsidR="00D95756" w:rsidRPr="006C3A83">
        <w:rPr>
          <w:b/>
          <w:color w:val="000000" w:themeColor="text1"/>
          <w:u w:val="single"/>
        </w:rPr>
        <w:t>съгл. Чл.137 от ЗПУО)</w:t>
      </w:r>
    </w:p>
    <w:p w14:paraId="4EF7467B" w14:textId="77777777" w:rsidR="006B4C89" w:rsidRPr="006C3A83" w:rsidRDefault="006B4C89" w:rsidP="006B4C89">
      <w:pPr>
        <w:ind w:firstLine="708"/>
        <w:jc w:val="both"/>
        <w:rPr>
          <w:color w:val="000000" w:themeColor="text1"/>
        </w:rPr>
      </w:pPr>
      <w:r w:rsidRPr="006C3A83">
        <w:rPr>
          <w:color w:val="000000" w:themeColor="text1"/>
        </w:rPr>
        <w:t xml:space="preserve">(1) Учебно-изпитните програми за държавните зрелостни изпити, които се полагат върху учебното съдържание, изучавано в задължителните учебни часове в двата етапа на средно образование, се определят с държавния образователен стандарт за общообразователната подготовка. </w:t>
      </w:r>
    </w:p>
    <w:p w14:paraId="783FDFA7" w14:textId="07186C16" w:rsidR="00B112EF" w:rsidRPr="006C3A83" w:rsidRDefault="006B4C89" w:rsidP="006B4C89">
      <w:pPr>
        <w:ind w:firstLine="708"/>
        <w:jc w:val="both"/>
        <w:rPr>
          <w:color w:val="000000" w:themeColor="text1"/>
        </w:rPr>
      </w:pPr>
      <w:r w:rsidRPr="006C3A83">
        <w:rPr>
          <w:color w:val="000000" w:themeColor="text1"/>
        </w:rPr>
        <w:t xml:space="preserve">(2) Учебно-изпитните програми за държавните зрелостни изпити, които се полагат върху учебното съдържание от задължителните модули на профилиращия учебен предмет, се определят с държавния образователен стандарт за профилираната подготовка. </w:t>
      </w:r>
      <w:r w:rsidR="00B112EF" w:rsidRPr="006C3A83">
        <w:rPr>
          <w:b/>
          <w:color w:val="000000" w:themeColor="text1"/>
          <w:u w:val="single"/>
          <w:lang w:val="ru-RU" w:eastAsia="en-GB"/>
        </w:rPr>
        <w:t xml:space="preserve"> </w:t>
      </w:r>
    </w:p>
    <w:p w14:paraId="45741329" w14:textId="77777777" w:rsidR="00040287" w:rsidRPr="006C3A83" w:rsidRDefault="00040287" w:rsidP="00B77791">
      <w:pPr>
        <w:jc w:val="both"/>
        <w:rPr>
          <w:color w:val="000000" w:themeColor="text1"/>
        </w:rPr>
      </w:pPr>
    </w:p>
    <w:p w14:paraId="110FF1BA" w14:textId="77777777" w:rsidR="00B112EF" w:rsidRPr="00211413" w:rsidRDefault="00B112EF" w:rsidP="00B112EF">
      <w:pPr>
        <w:jc w:val="both"/>
        <w:rPr>
          <w:b/>
          <w:lang w:val="ru-RU"/>
        </w:rPr>
      </w:pPr>
      <w:r w:rsidRPr="00211413">
        <w:rPr>
          <w:b/>
          <w:lang w:val="ru-RU"/>
        </w:rPr>
        <w:t xml:space="preserve">РАЗДЕЛ </w:t>
      </w:r>
      <w:r w:rsidRPr="00211413">
        <w:rPr>
          <w:b/>
          <w:lang w:val="en-US"/>
        </w:rPr>
        <w:t>VII</w:t>
      </w:r>
      <w:r w:rsidRPr="00211413">
        <w:rPr>
          <w:b/>
          <w:lang w:val="ru-RU"/>
        </w:rPr>
        <w:t xml:space="preserve"> </w:t>
      </w:r>
    </w:p>
    <w:p w14:paraId="2BB91A47" w14:textId="77777777" w:rsidR="00B112EF" w:rsidRPr="00211413" w:rsidRDefault="00B112EF" w:rsidP="00B112EF">
      <w:pPr>
        <w:jc w:val="both"/>
        <w:rPr>
          <w:lang w:val="ru-RU"/>
        </w:rPr>
      </w:pPr>
    </w:p>
    <w:p w14:paraId="7731E7FC" w14:textId="77777777" w:rsidR="00B112EF" w:rsidRPr="00211413" w:rsidRDefault="00B112EF" w:rsidP="00B112EF">
      <w:pPr>
        <w:jc w:val="both"/>
        <w:rPr>
          <w:b/>
          <w:lang w:val="ru-RU"/>
        </w:rPr>
      </w:pPr>
      <w:r w:rsidRPr="00211413">
        <w:rPr>
          <w:b/>
          <w:lang w:val="ru-RU"/>
        </w:rPr>
        <w:t>ДОКУМЕНТИ ЗА ЗАВЪРШЕН КЛАС, ЗА СТЕПЕН НА ОБРАЗОВАНИЕ И ЗА</w:t>
      </w:r>
    </w:p>
    <w:p w14:paraId="509DB8B7" w14:textId="1DA5FF46" w:rsidR="00B112EF" w:rsidRDefault="00B112EF" w:rsidP="00B112EF">
      <w:pPr>
        <w:jc w:val="both"/>
        <w:rPr>
          <w:b/>
          <w:lang w:val="ru-RU"/>
        </w:rPr>
      </w:pPr>
      <w:r w:rsidRPr="00211413">
        <w:rPr>
          <w:b/>
          <w:lang w:val="ru-RU"/>
        </w:rPr>
        <w:t>ПРОФЕСИОНАЛНА КВАЛИФИКАЦИЯ</w:t>
      </w:r>
    </w:p>
    <w:p w14:paraId="4DC41C39" w14:textId="77777777" w:rsidR="00B112EF" w:rsidRPr="00211413" w:rsidRDefault="005624A7" w:rsidP="00B112EF">
      <w:pPr>
        <w:autoSpaceDE w:val="0"/>
        <w:autoSpaceDN w:val="0"/>
        <w:adjustRightInd w:val="0"/>
        <w:jc w:val="both"/>
      </w:pPr>
      <w:r w:rsidRPr="00211413">
        <w:rPr>
          <w:b/>
          <w:bCs/>
        </w:rPr>
        <w:t xml:space="preserve">         </w:t>
      </w:r>
      <w:r w:rsidR="0069726D" w:rsidRPr="00211413">
        <w:rPr>
          <w:b/>
          <w:bCs/>
        </w:rPr>
        <w:t>Чл.115</w:t>
      </w:r>
      <w:r w:rsidR="00B112EF" w:rsidRPr="00211413">
        <w:rPr>
          <w:b/>
          <w:bCs/>
        </w:rPr>
        <w:t xml:space="preserve">. </w:t>
      </w:r>
      <w:r w:rsidR="00B112EF" w:rsidRPr="00211413">
        <w:t>(Нов - ДВ, бр. 59 от 2016 г., в сила от 01.08.2016 г.) Видовете документи в училищното професионално образование и обучение, както и условията и редът за тяхното водене, съхранение и издаване се определят с държавния образователен стандарт по чл. 22, ал. 2, т. 10 от Закона за</w:t>
      </w:r>
      <w:r w:rsidR="009C797C" w:rsidRPr="00211413">
        <w:t xml:space="preserve"> </w:t>
      </w:r>
      <w:r w:rsidR="00B112EF" w:rsidRPr="00211413">
        <w:t>предучилищното и училищното образование. Документи за професионалното обучение на лица, навършили 16 години</w:t>
      </w:r>
    </w:p>
    <w:p w14:paraId="777B8514" w14:textId="77777777" w:rsidR="00B112EF" w:rsidRPr="00211413" w:rsidRDefault="005624A7" w:rsidP="00B112EF">
      <w:pPr>
        <w:autoSpaceDE w:val="0"/>
        <w:autoSpaceDN w:val="0"/>
        <w:adjustRightInd w:val="0"/>
        <w:jc w:val="both"/>
      </w:pPr>
      <w:r w:rsidRPr="00211413">
        <w:rPr>
          <w:b/>
          <w:bCs/>
        </w:rPr>
        <w:t xml:space="preserve">         </w:t>
      </w:r>
      <w:r w:rsidR="0069726D" w:rsidRPr="00211413">
        <w:rPr>
          <w:b/>
          <w:bCs/>
        </w:rPr>
        <w:t>Чл.116</w:t>
      </w:r>
      <w:r w:rsidR="00B112EF" w:rsidRPr="00211413">
        <w:rPr>
          <w:b/>
          <w:bCs/>
        </w:rPr>
        <w:t xml:space="preserve">. </w:t>
      </w:r>
      <w:r w:rsidR="00B112EF" w:rsidRPr="00211413">
        <w:t>(Нов - ДВ, бр. 59 от 2016 г., в сила от 01.08.2016 г.) (1) Изискванията към формата и съдържанието на документите за завършване, удостоверяване и признаване на професионалното обучение на лица, навършили 16 години, се определят с държавния образователен стандарт по чл. 22, ал. 2, т. 10 от Закона за предучилищното и училищното образование.</w:t>
      </w:r>
    </w:p>
    <w:p w14:paraId="58AD5051" w14:textId="77777777" w:rsidR="00B112EF" w:rsidRPr="00211413" w:rsidRDefault="00B112EF" w:rsidP="00B112EF">
      <w:pPr>
        <w:autoSpaceDE w:val="0"/>
        <w:autoSpaceDN w:val="0"/>
        <w:adjustRightInd w:val="0"/>
        <w:jc w:val="both"/>
      </w:pPr>
      <w:r w:rsidRPr="00211413">
        <w:t>(2) Видовете документи за професионално обучение на лица, навършили 16 години, с изключение на посочените в ал. 1, както и условията и редът за тяхното водене, съхранение и издаване, включително и тяхното предаване и съхранение в случаите по чл. 49д, се определят с наредба на министъра на образованието и науката."</w:t>
      </w:r>
    </w:p>
    <w:p w14:paraId="0BEF1D9A" w14:textId="77777777" w:rsidR="00B112EF" w:rsidRPr="00211413" w:rsidRDefault="00B112EF" w:rsidP="00B112EF">
      <w:pPr>
        <w:ind w:firstLine="708"/>
        <w:jc w:val="both"/>
        <w:rPr>
          <w:lang w:val="ru-RU"/>
        </w:rPr>
      </w:pPr>
      <w:r w:rsidRPr="00211413">
        <w:rPr>
          <w:b/>
          <w:lang w:val="ru-RU"/>
        </w:rPr>
        <w:lastRenderedPageBreak/>
        <w:t>Чл.1</w:t>
      </w:r>
      <w:r w:rsidR="00F46374" w:rsidRPr="00211413">
        <w:rPr>
          <w:b/>
        </w:rPr>
        <w:t>1</w:t>
      </w:r>
      <w:r w:rsidR="0069726D" w:rsidRPr="00211413">
        <w:rPr>
          <w:b/>
        </w:rPr>
        <w:t>7</w:t>
      </w:r>
      <w:r w:rsidRPr="00211413">
        <w:rPr>
          <w:lang w:val="ru-RU"/>
        </w:rPr>
        <w:t>. (1) На учениците, завършили успешно Х</w:t>
      </w:r>
      <w:r w:rsidRPr="00211413">
        <w:rPr>
          <w:lang w:val="en-US"/>
        </w:rPr>
        <w:t>II</w:t>
      </w:r>
      <w:r w:rsidRPr="00211413">
        <w:rPr>
          <w:lang w:val="ru-RU"/>
        </w:rPr>
        <w:t xml:space="preserve"> клас и положили успешно държавните зрелостни изпити, се издава диплома за завършено средно образование.  </w:t>
      </w:r>
    </w:p>
    <w:p w14:paraId="6F4F5F2E" w14:textId="77777777" w:rsidR="00B112EF" w:rsidRPr="00211413" w:rsidRDefault="00B112EF" w:rsidP="00B112EF">
      <w:pPr>
        <w:ind w:firstLine="708"/>
        <w:jc w:val="both"/>
        <w:rPr>
          <w:lang w:val="ru-RU"/>
        </w:rPr>
      </w:pPr>
      <w:r w:rsidRPr="00211413">
        <w:rPr>
          <w:lang w:val="ru-RU"/>
        </w:rPr>
        <w:t xml:space="preserve">(2) Когато ученикът не се е явил или не е положил успешно държавните зрелостни изпити по свое желание, се издава удостоверение за завършен гимназиален етап. </w:t>
      </w:r>
    </w:p>
    <w:p w14:paraId="5303576E" w14:textId="77777777" w:rsidR="00B112EF" w:rsidRPr="00211413" w:rsidRDefault="00B112EF" w:rsidP="00B112EF">
      <w:pPr>
        <w:ind w:firstLine="708"/>
        <w:jc w:val="both"/>
        <w:rPr>
          <w:lang w:val="ru-RU"/>
        </w:rPr>
      </w:pPr>
      <w:r w:rsidRPr="00211413">
        <w:rPr>
          <w:lang w:val="ru-RU"/>
        </w:rPr>
        <w:t xml:space="preserve">(3) Документът по ал. 2 не удостоверява завършено средно образование. </w:t>
      </w:r>
    </w:p>
    <w:p w14:paraId="423DEA35" w14:textId="77777777" w:rsidR="00B112EF" w:rsidRPr="00211413" w:rsidRDefault="005624A7" w:rsidP="00B112EF">
      <w:pPr>
        <w:jc w:val="both"/>
        <w:rPr>
          <w:lang w:val="ru-RU"/>
        </w:rPr>
      </w:pPr>
      <w:r w:rsidRPr="00211413">
        <w:rPr>
          <w:lang w:val="ru-RU"/>
        </w:rPr>
        <w:t xml:space="preserve">            </w:t>
      </w:r>
      <w:r w:rsidR="00B112EF" w:rsidRPr="00211413">
        <w:rPr>
          <w:lang w:val="ru-RU"/>
        </w:rPr>
        <w:t>(4) Дипломата по ал. 1 и удостоверението по ал. 2 се издават от училището, в което</w:t>
      </w:r>
    </w:p>
    <w:p w14:paraId="5C4EC586" w14:textId="77777777" w:rsidR="00B112EF" w:rsidRPr="00211413" w:rsidRDefault="00B112EF" w:rsidP="00B112EF">
      <w:pPr>
        <w:jc w:val="both"/>
        <w:rPr>
          <w:lang w:val="ru-RU"/>
        </w:rPr>
      </w:pPr>
      <w:r w:rsidRPr="00211413">
        <w:rPr>
          <w:lang w:val="ru-RU"/>
        </w:rPr>
        <w:t>ученикът е завършил Х</w:t>
      </w:r>
      <w:r w:rsidRPr="00211413">
        <w:rPr>
          <w:lang w:val="en-US"/>
        </w:rPr>
        <w:t>II</w:t>
      </w:r>
      <w:r w:rsidRPr="00211413">
        <w:rPr>
          <w:lang w:val="ru-RU"/>
        </w:rPr>
        <w:t xml:space="preserve"> клас. </w:t>
      </w:r>
    </w:p>
    <w:p w14:paraId="54FC9074" w14:textId="77777777" w:rsidR="00B112EF" w:rsidRPr="00211413" w:rsidRDefault="00B112EF" w:rsidP="00B112EF">
      <w:pPr>
        <w:ind w:firstLine="708"/>
        <w:jc w:val="both"/>
        <w:rPr>
          <w:lang w:val="ru-RU"/>
        </w:rPr>
      </w:pPr>
      <w:r w:rsidRPr="00211413">
        <w:rPr>
          <w:b/>
          <w:lang w:val="ru-RU"/>
        </w:rPr>
        <w:t>Чл.1</w:t>
      </w:r>
      <w:r w:rsidR="0069726D" w:rsidRPr="00211413">
        <w:rPr>
          <w:b/>
        </w:rPr>
        <w:t>18</w:t>
      </w:r>
      <w:r w:rsidRPr="00211413">
        <w:rPr>
          <w:lang w:val="ru-RU"/>
        </w:rPr>
        <w:t>.</w:t>
      </w:r>
      <w:r w:rsidR="003D0C05" w:rsidRPr="00211413">
        <w:rPr>
          <w:lang w:val="ru-RU"/>
        </w:rPr>
        <w:t xml:space="preserve"> </w:t>
      </w:r>
      <w:r w:rsidRPr="00211413">
        <w:rPr>
          <w:lang w:val="ru-RU"/>
        </w:rPr>
        <w:t xml:space="preserve">(1) Завършено професионално образование се удостоверява с диплома за завършено средно образование или удостоверение за завършено средно образование и със свидетелство за професионална квалификация.  </w:t>
      </w:r>
    </w:p>
    <w:p w14:paraId="783E85C2" w14:textId="77777777" w:rsidR="00B112EF" w:rsidRPr="00211413" w:rsidRDefault="00B112EF" w:rsidP="00F46374">
      <w:pPr>
        <w:ind w:firstLine="708"/>
        <w:jc w:val="both"/>
        <w:rPr>
          <w:lang w:val="ru-RU"/>
        </w:rPr>
      </w:pPr>
      <w:r w:rsidRPr="00211413">
        <w:rPr>
          <w:lang w:val="ru-RU"/>
        </w:rPr>
        <w:t>(2) Документите по ал. 1 се издават независимо един от друг, съгласно държа</w:t>
      </w:r>
      <w:r w:rsidR="00F46374" w:rsidRPr="00211413">
        <w:rPr>
          <w:lang w:val="ru-RU"/>
        </w:rPr>
        <w:t>вн</w:t>
      </w:r>
      <w:r w:rsidR="00F46374" w:rsidRPr="00211413">
        <w:t xml:space="preserve">ия образователен стандарт </w:t>
      </w:r>
      <w:r w:rsidRPr="00211413">
        <w:rPr>
          <w:lang w:val="ru-RU"/>
        </w:rPr>
        <w:t xml:space="preserve">за документите за системата за народната просвета, като: </w:t>
      </w:r>
    </w:p>
    <w:p w14:paraId="119E5898" w14:textId="77777777" w:rsidR="00B112EF" w:rsidRPr="00211413" w:rsidRDefault="00B112EF" w:rsidP="00B112EF">
      <w:pPr>
        <w:jc w:val="both"/>
        <w:rPr>
          <w:lang w:val="ru-RU"/>
        </w:rPr>
      </w:pPr>
      <w:r w:rsidRPr="00211413">
        <w:rPr>
          <w:lang w:val="ru-RU"/>
        </w:rPr>
        <w:t xml:space="preserve">1. дипломата за завършено средно образование се издава по реда на чл.102; </w:t>
      </w:r>
    </w:p>
    <w:p w14:paraId="02B96F1A" w14:textId="77777777" w:rsidR="00B112EF" w:rsidRPr="00211413" w:rsidRDefault="00B112EF" w:rsidP="00B112EF">
      <w:pPr>
        <w:jc w:val="both"/>
        <w:rPr>
          <w:lang w:val="ru-RU"/>
        </w:rPr>
      </w:pPr>
      <w:r w:rsidRPr="00211413">
        <w:rPr>
          <w:lang w:val="ru-RU"/>
        </w:rPr>
        <w:t>2. свидетелството за професионална квалификация се издава на ученици, завършили Х</w:t>
      </w:r>
      <w:r w:rsidRPr="00211413">
        <w:rPr>
          <w:lang w:val="en-US"/>
        </w:rPr>
        <w:t>II</w:t>
      </w:r>
      <w:r w:rsidRPr="00211413">
        <w:rPr>
          <w:lang w:val="ru-RU"/>
        </w:rPr>
        <w:t xml:space="preserve"> клас / или завършили </w:t>
      </w:r>
      <w:r w:rsidRPr="00211413">
        <w:rPr>
          <w:lang w:val="en-US"/>
        </w:rPr>
        <w:t>XIII</w:t>
      </w:r>
      <w:r w:rsidRPr="00211413">
        <w:t xml:space="preserve"> до учебната 2010/2011 година/</w:t>
      </w:r>
      <w:r w:rsidRPr="00211413">
        <w:rPr>
          <w:lang w:val="ru-RU"/>
        </w:rPr>
        <w:t xml:space="preserve"> и положили успешно държавните изпити за придобиване на професионална квалификация, съгласно държавните образователни изисквания за професионалното образование и обучение, за придобиването на квалификация по професии и за системата на оценяване. </w:t>
      </w:r>
    </w:p>
    <w:p w14:paraId="1EE7EE8C" w14:textId="77777777" w:rsidR="00B112EF" w:rsidRPr="00211413" w:rsidRDefault="00B112EF" w:rsidP="00B112EF">
      <w:pPr>
        <w:ind w:firstLine="708"/>
        <w:jc w:val="both"/>
        <w:rPr>
          <w:lang w:val="ru-RU"/>
        </w:rPr>
      </w:pPr>
      <w:r w:rsidRPr="00211413">
        <w:rPr>
          <w:b/>
          <w:lang w:val="ru-RU"/>
        </w:rPr>
        <w:t>Чл.1</w:t>
      </w:r>
      <w:r w:rsidR="0069726D" w:rsidRPr="00211413">
        <w:rPr>
          <w:b/>
        </w:rPr>
        <w:t>19</w:t>
      </w:r>
      <w:r w:rsidRPr="00211413">
        <w:rPr>
          <w:lang w:val="ru-RU"/>
        </w:rPr>
        <w:t>.</w:t>
      </w:r>
      <w:r w:rsidR="003D0C05" w:rsidRPr="00211413">
        <w:rPr>
          <w:lang w:val="ru-RU"/>
        </w:rPr>
        <w:t xml:space="preserve"> </w:t>
      </w:r>
      <w:r w:rsidRPr="00211413">
        <w:rPr>
          <w:lang w:val="ru-RU"/>
        </w:rPr>
        <w:t xml:space="preserve">(1) Завършено професионално обучение се удостоверява със свидетелство за основно образование и/или свидетелство за професионална квалификация или удостоверение за професионално обучение.  </w:t>
      </w:r>
    </w:p>
    <w:p w14:paraId="42B729E2" w14:textId="77777777" w:rsidR="00B112EF" w:rsidRPr="00211413" w:rsidRDefault="00B112EF" w:rsidP="00F46374">
      <w:pPr>
        <w:ind w:firstLine="708"/>
        <w:jc w:val="both"/>
        <w:rPr>
          <w:lang w:val="ru-RU"/>
        </w:rPr>
      </w:pPr>
      <w:r w:rsidRPr="00211413">
        <w:rPr>
          <w:lang w:val="ru-RU"/>
        </w:rPr>
        <w:t>(2) Документите по ал. 1 се издават независимо е</w:t>
      </w:r>
      <w:r w:rsidR="00F46374" w:rsidRPr="00211413">
        <w:rPr>
          <w:lang w:val="ru-RU"/>
        </w:rPr>
        <w:t>дин от друг, съгласно държавн</w:t>
      </w:r>
      <w:r w:rsidR="00F46374" w:rsidRPr="00211413">
        <w:t xml:space="preserve">ия образователен стандарт </w:t>
      </w:r>
      <w:r w:rsidRPr="00211413">
        <w:rPr>
          <w:lang w:val="ru-RU"/>
        </w:rPr>
        <w:t xml:space="preserve">за документите за системата за народната просвета. </w:t>
      </w:r>
    </w:p>
    <w:p w14:paraId="07CE965A" w14:textId="77777777" w:rsidR="00B112EF" w:rsidRPr="00211413" w:rsidRDefault="00B112EF" w:rsidP="00F46374">
      <w:pPr>
        <w:ind w:firstLine="708"/>
        <w:jc w:val="both"/>
        <w:rPr>
          <w:lang w:val="ru-RU"/>
        </w:rPr>
      </w:pPr>
      <w:r w:rsidRPr="00211413">
        <w:rPr>
          <w:lang w:val="ru-RU"/>
        </w:rPr>
        <w:t>(3) Свидетелството за професионална квалификация се издава на ученици, които са</w:t>
      </w:r>
      <w:r w:rsidR="00F46374" w:rsidRPr="00211413">
        <w:t xml:space="preserve"> </w:t>
      </w:r>
      <w:r w:rsidRPr="00211413">
        <w:rPr>
          <w:lang w:val="ru-RU"/>
        </w:rPr>
        <w:t xml:space="preserve">завършили професионалната подготовка и са положили успешно държавни изпити за придобиване на професионална квалификация, съгласно държавните образователни изисквания за професионалното образование и обучение, за придобиването на квалификация по професии и за системата на оценяване. </w:t>
      </w:r>
    </w:p>
    <w:p w14:paraId="1B6AA69B" w14:textId="77777777" w:rsidR="00B112EF" w:rsidRPr="00211413" w:rsidRDefault="00B112EF" w:rsidP="00B112EF">
      <w:pPr>
        <w:ind w:firstLine="708"/>
        <w:jc w:val="both"/>
        <w:rPr>
          <w:lang w:val="ru-RU"/>
        </w:rPr>
      </w:pPr>
      <w:r w:rsidRPr="00211413">
        <w:rPr>
          <w:lang w:val="ru-RU"/>
        </w:rPr>
        <w:t xml:space="preserve">(4) Удостоверението за професионално обучение се издава на ученици, които са завършили професионална подготовка и са положили успешно изпитите за придобиване на професионална квалификация по част от професията, както и за актуализиране или за разширяване на професионалната квалификация, съгласно държавните образователни изисквания за професионалното образование и обучение и за системата на оценяване. </w:t>
      </w:r>
    </w:p>
    <w:p w14:paraId="65864CB7" w14:textId="77777777" w:rsidR="00B112EF" w:rsidRPr="00211413" w:rsidRDefault="00B112EF" w:rsidP="00B112EF">
      <w:pPr>
        <w:ind w:firstLine="708"/>
        <w:jc w:val="both"/>
        <w:rPr>
          <w:lang w:val="ru-RU"/>
        </w:rPr>
      </w:pPr>
      <w:r w:rsidRPr="00211413">
        <w:rPr>
          <w:lang w:val="ru-RU"/>
        </w:rPr>
        <w:t xml:space="preserve">(5) Документите по ал. 3 и 4 не дават право за продължаване на образованието. </w:t>
      </w:r>
    </w:p>
    <w:p w14:paraId="6C3A0276" w14:textId="77777777" w:rsidR="0030570A" w:rsidRPr="00211413" w:rsidRDefault="00B112EF" w:rsidP="00B112EF">
      <w:pPr>
        <w:ind w:firstLine="708"/>
        <w:jc w:val="both"/>
      </w:pPr>
      <w:r w:rsidRPr="00211413">
        <w:rPr>
          <w:lang w:val="ru-RU"/>
        </w:rPr>
        <w:t>(6) Свидетелството за професионална квалификация и удостоверението за професионално обучение се издават от училището, в което ученикът е завършил професионалн</w:t>
      </w:r>
    </w:p>
    <w:p w14:paraId="087D5DFC" w14:textId="5AE723DA" w:rsidR="00B112EF" w:rsidRPr="00211413" w:rsidRDefault="00DE420E" w:rsidP="00B112EF">
      <w:pPr>
        <w:ind w:firstLine="708"/>
        <w:jc w:val="both"/>
        <w:rPr>
          <w:lang w:val="ru-RU"/>
        </w:rPr>
      </w:pPr>
      <w:r>
        <w:rPr>
          <w:b/>
        </w:rPr>
        <w:t>Чл.</w:t>
      </w:r>
      <w:r w:rsidR="0069726D" w:rsidRPr="00211413">
        <w:rPr>
          <w:b/>
        </w:rPr>
        <w:t>120</w:t>
      </w:r>
      <w:r w:rsidR="00B112EF" w:rsidRPr="00211413">
        <w:rPr>
          <w:b/>
          <w:lang w:val="ru-RU"/>
        </w:rPr>
        <w:t>.</w:t>
      </w:r>
      <w:r w:rsidR="0030570A" w:rsidRPr="00211413">
        <w:rPr>
          <w:b/>
        </w:rPr>
        <w:t xml:space="preserve"> </w:t>
      </w:r>
      <w:r w:rsidR="00B112EF" w:rsidRPr="00211413">
        <w:rPr>
          <w:b/>
          <w:lang w:val="ru-RU"/>
        </w:rPr>
        <w:t>(</w:t>
      </w:r>
      <w:r w:rsidR="00B112EF" w:rsidRPr="00211413">
        <w:rPr>
          <w:lang w:val="ru-RU"/>
        </w:rPr>
        <w:t xml:space="preserve">1) Дубликат на свидетелство за основно образование, диплома за завършено средно образование, свидетелство за професионална квалификация и удостоверение за професионално обучение се издава от директора на училището. </w:t>
      </w:r>
    </w:p>
    <w:p w14:paraId="4C8B3C6D" w14:textId="77777777" w:rsidR="00B112EF" w:rsidRPr="00211413" w:rsidRDefault="00B112EF" w:rsidP="00B112EF">
      <w:pPr>
        <w:ind w:firstLine="708"/>
        <w:jc w:val="both"/>
        <w:rPr>
          <w:lang w:val="ru-RU"/>
        </w:rPr>
      </w:pPr>
      <w:r w:rsidRPr="00211413">
        <w:rPr>
          <w:lang w:val="ru-RU"/>
        </w:rPr>
        <w:t xml:space="preserve">(2) Дубликатът се издава по молба на заинтересуваното лице в случай, че документът по ал.  1 е изгубен, унищожен или е станал негоден за ползване. </w:t>
      </w:r>
    </w:p>
    <w:p w14:paraId="1499FE10" w14:textId="77777777" w:rsidR="00B112EF" w:rsidRPr="00211413" w:rsidRDefault="00B112EF" w:rsidP="00B112EF">
      <w:pPr>
        <w:ind w:firstLine="708"/>
        <w:jc w:val="both"/>
        <w:rPr>
          <w:lang w:val="ru-RU"/>
        </w:rPr>
      </w:pPr>
      <w:r w:rsidRPr="00211413">
        <w:rPr>
          <w:lang w:val="ru-RU"/>
        </w:rPr>
        <w:t xml:space="preserve">(3) Дубликатът се издава при наличие на училищна документация, от която е видно, че оригиналният документ е издаден.   </w:t>
      </w:r>
    </w:p>
    <w:p w14:paraId="72B464D5" w14:textId="77777777" w:rsidR="00B112EF" w:rsidRPr="00211413" w:rsidRDefault="00B112EF" w:rsidP="00B112EF">
      <w:pPr>
        <w:jc w:val="both"/>
        <w:rPr>
          <w:lang w:val="ru-RU"/>
        </w:rPr>
      </w:pPr>
      <w:r w:rsidRPr="00211413">
        <w:rPr>
          <w:lang w:val="ru-RU"/>
        </w:rPr>
        <w:t>(4) Дубликатът се издава по образец, съгласно държавното образователно изискване за</w:t>
      </w:r>
    </w:p>
    <w:p w14:paraId="67D1EA78" w14:textId="1A7F38E1" w:rsidR="00D25E53" w:rsidRPr="00034446" w:rsidRDefault="00B112EF" w:rsidP="00B112EF">
      <w:pPr>
        <w:jc w:val="both"/>
        <w:rPr>
          <w:lang w:val="ru-RU"/>
        </w:rPr>
      </w:pPr>
      <w:r w:rsidRPr="00211413">
        <w:rPr>
          <w:lang w:val="ru-RU"/>
        </w:rPr>
        <w:t>документите за системата на народната просвета.</w:t>
      </w:r>
    </w:p>
    <w:p w14:paraId="7B1CE1EB" w14:textId="77777777" w:rsidR="00D25E53" w:rsidRPr="00211413" w:rsidRDefault="00D25E53" w:rsidP="00B112EF">
      <w:pPr>
        <w:jc w:val="both"/>
      </w:pPr>
    </w:p>
    <w:p w14:paraId="37323E5D" w14:textId="77777777" w:rsidR="00E40398" w:rsidRDefault="00E40398" w:rsidP="00B77791">
      <w:pPr>
        <w:jc w:val="center"/>
        <w:rPr>
          <w:b/>
          <w:lang w:val="ru-RU"/>
        </w:rPr>
      </w:pPr>
      <w:r>
        <w:rPr>
          <w:b/>
          <w:lang w:val="ru-RU"/>
        </w:rPr>
        <w:t xml:space="preserve"> </w:t>
      </w:r>
    </w:p>
    <w:p w14:paraId="2B200484" w14:textId="77777777" w:rsidR="00E40398" w:rsidRDefault="00E40398" w:rsidP="00B77791">
      <w:pPr>
        <w:jc w:val="center"/>
        <w:rPr>
          <w:b/>
          <w:lang w:val="ru-RU"/>
        </w:rPr>
      </w:pPr>
    </w:p>
    <w:p w14:paraId="25D4B60A" w14:textId="77777777" w:rsidR="00E40398" w:rsidRDefault="00E40398" w:rsidP="00B77791">
      <w:pPr>
        <w:jc w:val="center"/>
        <w:rPr>
          <w:b/>
          <w:lang w:val="ru-RU"/>
        </w:rPr>
      </w:pPr>
    </w:p>
    <w:p w14:paraId="406AFB1F" w14:textId="77777777" w:rsidR="00E40398" w:rsidRDefault="00E40398" w:rsidP="00B77791">
      <w:pPr>
        <w:jc w:val="center"/>
        <w:rPr>
          <w:b/>
          <w:lang w:val="ru-RU"/>
        </w:rPr>
      </w:pPr>
    </w:p>
    <w:p w14:paraId="40AB2191" w14:textId="6F7396BE" w:rsidR="000F3CF5" w:rsidRPr="00211413" w:rsidRDefault="00E40398" w:rsidP="00B77791">
      <w:pPr>
        <w:jc w:val="center"/>
        <w:rPr>
          <w:b/>
          <w:lang w:val="ru-RU"/>
        </w:rPr>
      </w:pPr>
      <w:r>
        <w:rPr>
          <w:b/>
          <w:lang w:val="ru-RU"/>
        </w:rPr>
        <w:lastRenderedPageBreak/>
        <w:t xml:space="preserve">  </w:t>
      </w:r>
    </w:p>
    <w:p w14:paraId="00339B69" w14:textId="77777777" w:rsidR="00B112EF" w:rsidRPr="00211413" w:rsidRDefault="00B112EF" w:rsidP="00B77791">
      <w:pPr>
        <w:jc w:val="center"/>
        <w:rPr>
          <w:b/>
          <w:lang w:val="ru-RU"/>
        </w:rPr>
      </w:pPr>
      <w:r w:rsidRPr="00211413">
        <w:rPr>
          <w:b/>
          <w:lang w:val="ru-RU"/>
        </w:rPr>
        <w:t>ГЛАВА І</w:t>
      </w:r>
      <w:r w:rsidRPr="00211413">
        <w:rPr>
          <w:b/>
          <w:lang w:val="en-US"/>
        </w:rPr>
        <w:t>V</w:t>
      </w:r>
    </w:p>
    <w:p w14:paraId="56DDB58E" w14:textId="47033456" w:rsidR="00B112EF" w:rsidRPr="00211413" w:rsidRDefault="00202872" w:rsidP="00B112EF">
      <w:pPr>
        <w:jc w:val="both"/>
        <w:rPr>
          <w:b/>
          <w:lang w:val="ru-RU"/>
        </w:rPr>
      </w:pPr>
      <w:r>
        <w:rPr>
          <w:b/>
          <w:lang w:val="ru-RU"/>
        </w:rPr>
        <w:t xml:space="preserve">                           </w:t>
      </w:r>
      <w:r w:rsidR="00B112EF" w:rsidRPr="00211413">
        <w:rPr>
          <w:b/>
          <w:lang w:val="ru-RU"/>
        </w:rPr>
        <w:t>УЧАСТНИЦИ В УЧИЛИЩНОТО ОБУЧЕНИЕ</w:t>
      </w:r>
      <w:r w:rsidR="00E876AE">
        <w:rPr>
          <w:b/>
          <w:lang w:val="ru-RU"/>
        </w:rPr>
        <w:t xml:space="preserve"> </w:t>
      </w:r>
    </w:p>
    <w:p w14:paraId="55DECE87" w14:textId="77777777" w:rsidR="00E876AE" w:rsidRDefault="00202872" w:rsidP="00B112EF">
      <w:pPr>
        <w:jc w:val="both"/>
        <w:rPr>
          <w:b/>
          <w:lang w:val="ru-RU"/>
        </w:rPr>
      </w:pPr>
      <w:r>
        <w:rPr>
          <w:b/>
          <w:lang w:val="ru-RU"/>
        </w:rPr>
        <w:t xml:space="preserve">   </w:t>
      </w:r>
    </w:p>
    <w:p w14:paraId="1E13FCE5" w14:textId="43643530" w:rsidR="00D25E53" w:rsidRDefault="00E876AE" w:rsidP="00B112EF">
      <w:pPr>
        <w:jc w:val="both"/>
        <w:rPr>
          <w:b/>
        </w:rPr>
      </w:pPr>
      <w:r>
        <w:rPr>
          <w:b/>
          <w:lang w:val="ru-RU"/>
        </w:rPr>
        <w:t xml:space="preserve">   </w:t>
      </w:r>
      <w:r w:rsidR="00202872">
        <w:rPr>
          <w:b/>
          <w:lang w:val="ru-RU"/>
        </w:rPr>
        <w:t xml:space="preserve"> </w:t>
      </w:r>
      <w:r w:rsidR="00B112EF" w:rsidRPr="00211413">
        <w:rPr>
          <w:b/>
          <w:lang w:val="ru-RU"/>
        </w:rPr>
        <w:t>РАЗДЕЛ І</w:t>
      </w:r>
      <w:r w:rsidR="00B77791" w:rsidRPr="00211413">
        <w:rPr>
          <w:b/>
        </w:rPr>
        <w:t xml:space="preserve">     </w:t>
      </w:r>
    </w:p>
    <w:p w14:paraId="128ADB16" w14:textId="5D12D4C6" w:rsidR="00B112EF" w:rsidRPr="00211413" w:rsidRDefault="00202872" w:rsidP="00B112EF">
      <w:pPr>
        <w:jc w:val="both"/>
        <w:rPr>
          <w:b/>
        </w:rPr>
      </w:pPr>
      <w:r>
        <w:rPr>
          <w:b/>
          <w:lang w:val="ru-RU"/>
        </w:rPr>
        <w:t xml:space="preserve">    </w:t>
      </w:r>
      <w:r w:rsidR="00B112EF" w:rsidRPr="00211413">
        <w:rPr>
          <w:b/>
          <w:lang w:val="ru-RU"/>
        </w:rPr>
        <w:t xml:space="preserve">УЧИТЕЛИ </w:t>
      </w:r>
    </w:p>
    <w:p w14:paraId="74039C54" w14:textId="77777777" w:rsidR="00B112EF" w:rsidRPr="00211413" w:rsidRDefault="0069726D" w:rsidP="00B112EF">
      <w:pPr>
        <w:ind w:firstLine="851"/>
        <w:rPr>
          <w:lang w:val="ru-RU" w:eastAsia="en-GB"/>
        </w:rPr>
      </w:pPr>
      <w:r w:rsidRPr="00211413">
        <w:rPr>
          <w:b/>
        </w:rPr>
        <w:t>Чл.121</w:t>
      </w:r>
      <w:r w:rsidR="00B112EF" w:rsidRPr="00211413">
        <w:rPr>
          <w:b/>
        </w:rPr>
        <w:t xml:space="preserve">    (съгл. Чл.211 от ЗПУО)</w:t>
      </w:r>
      <w:r w:rsidR="00B112EF" w:rsidRPr="00211413">
        <w:rPr>
          <w:lang w:val="ru-RU" w:eastAsia="en-GB"/>
        </w:rPr>
        <w:t>(1) Учителите, директор</w:t>
      </w:r>
      <w:r w:rsidR="00B112EF" w:rsidRPr="00211413">
        <w:rPr>
          <w:lang w:eastAsia="en-GB"/>
        </w:rPr>
        <w:t>ъ</w:t>
      </w:r>
      <w:r w:rsidR="00B112EF" w:rsidRPr="00211413">
        <w:rPr>
          <w:lang w:val="ru-RU" w:eastAsia="en-GB"/>
        </w:rPr>
        <w:t>т са педагогически специалисти.</w:t>
      </w:r>
    </w:p>
    <w:p w14:paraId="49912B57" w14:textId="77777777" w:rsidR="00C65B0F" w:rsidRPr="00211413" w:rsidRDefault="00B112EF" w:rsidP="00B112EF">
      <w:pPr>
        <w:numPr>
          <w:ilvl w:val="0"/>
          <w:numId w:val="9"/>
        </w:numPr>
        <w:spacing w:after="5"/>
        <w:ind w:left="0" w:firstLine="851"/>
        <w:jc w:val="both"/>
        <w:rPr>
          <w:lang w:val="ru-RU" w:eastAsia="en-GB"/>
        </w:rPr>
      </w:pPr>
      <w:r w:rsidRPr="00211413">
        <w:rPr>
          <w:lang w:val="ru-RU" w:eastAsia="en-GB"/>
        </w:rPr>
        <w:t xml:space="preserve">Педагогически специалисти са и ръководителите на направление "Информационни и комуникационни технологии", </w:t>
      </w:r>
    </w:p>
    <w:p w14:paraId="613886F0" w14:textId="77777777" w:rsidR="00B112EF" w:rsidRPr="00211413" w:rsidRDefault="00B112EF" w:rsidP="00B112EF">
      <w:pPr>
        <w:numPr>
          <w:ilvl w:val="0"/>
          <w:numId w:val="9"/>
        </w:numPr>
        <w:spacing w:after="5"/>
        <w:ind w:left="0" w:firstLine="851"/>
        <w:jc w:val="both"/>
        <w:rPr>
          <w:lang w:val="ru-RU" w:eastAsia="en-GB"/>
        </w:rPr>
      </w:pPr>
      <w:r w:rsidRPr="00211413">
        <w:rPr>
          <w:lang w:val="ru-RU" w:eastAsia="en-GB"/>
        </w:rPr>
        <w:t xml:space="preserve">Педагогически специалисти са лица, които изпълняват функции: </w:t>
      </w:r>
    </w:p>
    <w:p w14:paraId="509D9953" w14:textId="77777777" w:rsidR="00B112EF" w:rsidRPr="00211413" w:rsidRDefault="00B112EF" w:rsidP="00B112EF">
      <w:pPr>
        <w:numPr>
          <w:ilvl w:val="0"/>
          <w:numId w:val="10"/>
        </w:numPr>
        <w:spacing w:after="5"/>
        <w:ind w:left="0" w:firstLine="851"/>
        <w:jc w:val="both"/>
        <w:rPr>
          <w:lang w:val="ru-RU" w:eastAsia="en-GB"/>
        </w:rPr>
      </w:pPr>
      <w:r w:rsidRPr="00211413">
        <w:rPr>
          <w:lang w:val="ru-RU" w:eastAsia="en-GB"/>
        </w:rPr>
        <w:t>свързани с обучението, възпитанието и със социализацията, както и с подкрепата за личностно развитие на учениците</w:t>
      </w:r>
      <w:r w:rsidRPr="00211413">
        <w:rPr>
          <w:lang w:eastAsia="en-GB"/>
        </w:rPr>
        <w:t xml:space="preserve"> в </w:t>
      </w:r>
      <w:r w:rsidRPr="00211413">
        <w:rPr>
          <w:lang w:val="ru-RU" w:eastAsia="en-GB"/>
        </w:rPr>
        <w:t>училищ</w:t>
      </w:r>
      <w:r w:rsidRPr="00211413">
        <w:rPr>
          <w:lang w:eastAsia="en-GB"/>
        </w:rPr>
        <w:t>е</w:t>
      </w:r>
      <w:r w:rsidRPr="00211413">
        <w:rPr>
          <w:lang w:val="ru-RU" w:eastAsia="en-GB"/>
        </w:rPr>
        <w:t>т</w:t>
      </w:r>
      <w:r w:rsidRPr="00211413">
        <w:rPr>
          <w:lang w:eastAsia="en-GB"/>
        </w:rPr>
        <w:t>о</w:t>
      </w:r>
      <w:r w:rsidRPr="00211413">
        <w:rPr>
          <w:lang w:val="ru-RU" w:eastAsia="en-GB"/>
        </w:rPr>
        <w:t xml:space="preserve">; </w:t>
      </w:r>
    </w:p>
    <w:p w14:paraId="490FF3D2" w14:textId="77777777" w:rsidR="00B112EF" w:rsidRPr="00211413" w:rsidRDefault="00B112EF" w:rsidP="0035276C">
      <w:pPr>
        <w:numPr>
          <w:ilvl w:val="0"/>
          <w:numId w:val="10"/>
        </w:numPr>
        <w:spacing w:after="5"/>
        <w:ind w:left="0" w:firstLine="851"/>
        <w:jc w:val="both"/>
        <w:rPr>
          <w:lang w:val="ru-RU" w:eastAsia="en-GB"/>
        </w:rPr>
      </w:pPr>
      <w:r w:rsidRPr="00211413">
        <w:rPr>
          <w:lang w:val="ru-RU" w:eastAsia="en-GB"/>
        </w:rPr>
        <w:t xml:space="preserve">по управлението на </w:t>
      </w:r>
      <w:r w:rsidRPr="00211413">
        <w:rPr>
          <w:lang w:eastAsia="en-GB"/>
        </w:rPr>
        <w:t>училището</w:t>
      </w:r>
      <w:r w:rsidRPr="00211413">
        <w:rPr>
          <w:lang w:val="ru-RU" w:eastAsia="en-GB"/>
        </w:rPr>
        <w:t xml:space="preserve">. </w:t>
      </w:r>
    </w:p>
    <w:p w14:paraId="0409A3FF" w14:textId="77777777" w:rsidR="00B112EF" w:rsidRPr="00211413" w:rsidRDefault="00B112EF" w:rsidP="00B112EF">
      <w:pPr>
        <w:ind w:firstLine="708"/>
        <w:rPr>
          <w:lang w:val="ru-RU"/>
        </w:rPr>
      </w:pPr>
      <w:r w:rsidRPr="00211413">
        <w:rPr>
          <w:b/>
          <w:lang w:val="ru-RU"/>
        </w:rPr>
        <w:t>Чл.1</w:t>
      </w:r>
      <w:r w:rsidR="0030570A" w:rsidRPr="00211413">
        <w:rPr>
          <w:b/>
        </w:rPr>
        <w:t>2</w:t>
      </w:r>
      <w:r w:rsidR="0069726D" w:rsidRPr="00211413">
        <w:rPr>
          <w:b/>
        </w:rPr>
        <w:t>2</w:t>
      </w:r>
      <w:r w:rsidRPr="00211413">
        <w:rPr>
          <w:lang w:val="ru-RU"/>
        </w:rPr>
        <w:t>.</w:t>
      </w:r>
      <w:r w:rsidR="003D0C05" w:rsidRPr="00211413">
        <w:rPr>
          <w:lang w:val="ru-RU"/>
        </w:rPr>
        <w:t xml:space="preserve"> </w:t>
      </w:r>
      <w:r w:rsidRPr="00211413">
        <w:rPr>
          <w:lang w:val="ru-RU"/>
        </w:rPr>
        <w:t xml:space="preserve">(1) Учителят в училището организира и провежда образователно-възпитателния процес по учебния </w:t>
      </w:r>
      <w:r w:rsidR="00E23FB5" w:rsidRPr="00211413">
        <w:rPr>
          <w:lang w:val="ru-RU"/>
        </w:rPr>
        <w:t>предмет, проверява</w:t>
      </w:r>
      <w:r w:rsidRPr="00211413">
        <w:rPr>
          <w:lang w:val="ru-RU"/>
        </w:rPr>
        <w:t xml:space="preserve"> и оценява знанията и уменията на </w:t>
      </w:r>
      <w:r w:rsidR="00E23FB5" w:rsidRPr="00211413">
        <w:rPr>
          <w:lang w:val="ru-RU"/>
        </w:rPr>
        <w:t>учениците, съдейства</w:t>
      </w:r>
      <w:r w:rsidRPr="00211413">
        <w:rPr>
          <w:lang w:val="ru-RU"/>
        </w:rPr>
        <w:t xml:space="preserve"> за пълноценното им интегриране в училищната и социалната среда. </w:t>
      </w:r>
    </w:p>
    <w:p w14:paraId="00E525E9" w14:textId="77777777" w:rsidR="00B112EF" w:rsidRPr="00211413" w:rsidRDefault="00B112EF" w:rsidP="00B112EF">
      <w:pPr>
        <w:ind w:firstLine="708"/>
        <w:jc w:val="both"/>
        <w:rPr>
          <w:lang w:val="ru-RU"/>
        </w:rPr>
      </w:pPr>
      <w:r w:rsidRPr="00211413">
        <w:rPr>
          <w:lang w:val="ru-RU"/>
        </w:rPr>
        <w:t>(2)  Учителите познават основните нормативни актове за организиране и</w:t>
      </w:r>
    </w:p>
    <w:p w14:paraId="71EC1EED" w14:textId="77777777" w:rsidR="00B112EF" w:rsidRPr="00211413" w:rsidRDefault="00B112EF" w:rsidP="00B112EF">
      <w:pPr>
        <w:jc w:val="both"/>
        <w:rPr>
          <w:lang w:val="ru-RU"/>
        </w:rPr>
      </w:pPr>
      <w:r w:rsidRPr="00211413">
        <w:rPr>
          <w:lang w:val="ru-RU"/>
        </w:rPr>
        <w:t xml:space="preserve">провеждане на образователно- възпитателния процес и законите за закрила на детето и за защита срещу дискриминация. </w:t>
      </w:r>
    </w:p>
    <w:p w14:paraId="0A6B6EA7" w14:textId="77777777" w:rsidR="00B112EF" w:rsidRPr="00211413" w:rsidRDefault="00B112EF" w:rsidP="00B112EF">
      <w:pPr>
        <w:ind w:firstLine="708"/>
        <w:jc w:val="both"/>
        <w:rPr>
          <w:lang w:val="ru-RU"/>
        </w:rPr>
      </w:pPr>
      <w:r w:rsidRPr="00211413">
        <w:rPr>
          <w:b/>
          <w:lang w:val="ru-RU"/>
        </w:rPr>
        <w:t>Чл.1</w:t>
      </w:r>
      <w:r w:rsidR="0030570A" w:rsidRPr="00211413">
        <w:rPr>
          <w:b/>
        </w:rPr>
        <w:t>2</w:t>
      </w:r>
      <w:r w:rsidR="0069726D" w:rsidRPr="00211413">
        <w:rPr>
          <w:b/>
        </w:rPr>
        <w:t>3</w:t>
      </w:r>
      <w:r w:rsidRPr="00211413">
        <w:rPr>
          <w:lang w:val="ru-RU"/>
        </w:rPr>
        <w:t xml:space="preserve">. Учителските длъжности са:  </w:t>
      </w:r>
    </w:p>
    <w:p w14:paraId="5680A1C2" w14:textId="77777777" w:rsidR="00B112EF" w:rsidRPr="00211413" w:rsidRDefault="00843E21" w:rsidP="00B112EF">
      <w:pPr>
        <w:jc w:val="both"/>
        <w:rPr>
          <w:lang w:val="ru-RU"/>
        </w:rPr>
      </w:pPr>
      <w:r w:rsidRPr="00211413">
        <w:rPr>
          <w:lang w:val="ru-RU"/>
        </w:rPr>
        <w:t xml:space="preserve">             </w:t>
      </w:r>
      <w:r w:rsidR="0035276C" w:rsidRPr="00211413">
        <w:rPr>
          <w:lang w:val="ru-RU"/>
        </w:rPr>
        <w:t>1.</w:t>
      </w:r>
      <w:r w:rsidR="00B112EF" w:rsidRPr="00211413">
        <w:rPr>
          <w:lang w:val="ru-RU"/>
        </w:rPr>
        <w:t xml:space="preserve"> "учител"; </w:t>
      </w:r>
    </w:p>
    <w:p w14:paraId="1FCA65F2" w14:textId="77777777" w:rsidR="00B112EF" w:rsidRPr="00211413" w:rsidRDefault="00843E21" w:rsidP="00B112EF">
      <w:pPr>
        <w:jc w:val="both"/>
        <w:rPr>
          <w:lang w:val="ru-RU"/>
        </w:rPr>
      </w:pPr>
      <w:r w:rsidRPr="00211413">
        <w:rPr>
          <w:lang w:val="ru-RU"/>
        </w:rPr>
        <w:t xml:space="preserve">             </w:t>
      </w:r>
      <w:r w:rsidR="0035276C" w:rsidRPr="00211413">
        <w:rPr>
          <w:lang w:val="ru-RU"/>
        </w:rPr>
        <w:t>2</w:t>
      </w:r>
      <w:r w:rsidR="00B112EF" w:rsidRPr="00211413">
        <w:rPr>
          <w:lang w:val="ru-RU"/>
        </w:rPr>
        <w:t xml:space="preserve">. "старши учител"; </w:t>
      </w:r>
    </w:p>
    <w:p w14:paraId="32B5BFEB" w14:textId="77777777" w:rsidR="00B112EF" w:rsidRPr="00211413" w:rsidRDefault="00843E21" w:rsidP="00B112EF">
      <w:pPr>
        <w:jc w:val="both"/>
        <w:rPr>
          <w:lang w:val="ru-RU"/>
        </w:rPr>
      </w:pPr>
      <w:r w:rsidRPr="00211413">
        <w:rPr>
          <w:lang w:val="ru-RU"/>
        </w:rPr>
        <w:t xml:space="preserve">             </w:t>
      </w:r>
      <w:r w:rsidR="0035276C" w:rsidRPr="00211413">
        <w:rPr>
          <w:lang w:val="ru-RU"/>
        </w:rPr>
        <w:t>3</w:t>
      </w:r>
      <w:r w:rsidR="00B112EF" w:rsidRPr="00211413">
        <w:rPr>
          <w:lang w:val="ru-RU"/>
        </w:rPr>
        <w:t xml:space="preserve">. "главен учител"; </w:t>
      </w:r>
    </w:p>
    <w:p w14:paraId="01906D65" w14:textId="77777777" w:rsidR="00B112EF" w:rsidRPr="00211413" w:rsidRDefault="0069726D" w:rsidP="00B112EF">
      <w:pPr>
        <w:ind w:firstLine="851"/>
        <w:jc w:val="both"/>
        <w:rPr>
          <w:lang w:val="ru-RU" w:eastAsia="en-GB"/>
        </w:rPr>
      </w:pPr>
      <w:r w:rsidRPr="00211413">
        <w:rPr>
          <w:b/>
        </w:rPr>
        <w:t>Чл.124</w:t>
      </w:r>
      <w:r w:rsidR="00B112EF" w:rsidRPr="00211413">
        <w:rPr>
          <w:b/>
        </w:rPr>
        <w:t xml:space="preserve"> (</w:t>
      </w:r>
      <w:r w:rsidR="00B112EF" w:rsidRPr="00211413">
        <w:rPr>
          <w:b/>
          <w:u w:val="single"/>
        </w:rPr>
        <w:t>съгл. Чл.212 от ЗПУО)</w:t>
      </w:r>
      <w:r w:rsidR="00B112EF" w:rsidRPr="00211413">
        <w:rPr>
          <w:lang w:val="ru-RU" w:eastAsia="en-GB"/>
        </w:rPr>
        <w:t xml:space="preserve"> (1) Необходимите компетентности като съвкупност от знания, умения и отношения по нива на кариерното развитие за всеки вид педагогически специалист се определят в професионален профил. </w:t>
      </w:r>
    </w:p>
    <w:p w14:paraId="1CC1790F" w14:textId="77777777" w:rsidR="00B112EF" w:rsidRPr="00211413" w:rsidRDefault="00B112EF" w:rsidP="0030570A">
      <w:pPr>
        <w:ind w:firstLine="851"/>
        <w:jc w:val="both"/>
      </w:pPr>
      <w:r w:rsidRPr="00211413">
        <w:rPr>
          <w:lang w:val="ru-RU" w:eastAsia="en-GB"/>
        </w:rPr>
        <w:t xml:space="preserve"> (2) Професионалният профил и постигнатите резултати в обучението на учениците им са основа за определяне на приоритети за професионално усъвършенстване, както и за подпомагане на самооценката и за атестирането на педагогическите специалисти.</w:t>
      </w:r>
    </w:p>
    <w:p w14:paraId="454E0539" w14:textId="77777777" w:rsidR="00B112EF" w:rsidRPr="00211413" w:rsidRDefault="00B112EF" w:rsidP="00B112EF">
      <w:pPr>
        <w:ind w:firstLine="851"/>
        <w:rPr>
          <w:lang w:val="ru-RU" w:eastAsia="en-GB"/>
        </w:rPr>
      </w:pPr>
      <w:r w:rsidRPr="00211413">
        <w:rPr>
          <w:b/>
          <w:lang w:val="ru-RU"/>
        </w:rPr>
        <w:t>Чл.1</w:t>
      </w:r>
      <w:r w:rsidR="0030570A" w:rsidRPr="00211413">
        <w:rPr>
          <w:b/>
        </w:rPr>
        <w:t>2</w:t>
      </w:r>
      <w:r w:rsidR="0069726D" w:rsidRPr="00211413">
        <w:rPr>
          <w:b/>
        </w:rPr>
        <w:t>5</w:t>
      </w:r>
      <w:r w:rsidRPr="00211413">
        <w:rPr>
          <w:lang w:val="ru-RU"/>
        </w:rPr>
        <w:t>.</w:t>
      </w:r>
      <w:r w:rsidRPr="00211413">
        <w:rPr>
          <w:b/>
        </w:rPr>
        <w:t xml:space="preserve"> (</w:t>
      </w:r>
      <w:r w:rsidRPr="00211413">
        <w:rPr>
          <w:b/>
          <w:u w:val="single"/>
        </w:rPr>
        <w:t>съгл. Чл.213 от ЗПУО)</w:t>
      </w:r>
      <w:r w:rsidRPr="00211413">
        <w:rPr>
          <w:u w:val="single"/>
          <w:lang w:val="ru-RU" w:eastAsia="en-GB"/>
        </w:rPr>
        <w:t xml:space="preserve"> </w:t>
      </w:r>
      <w:r w:rsidRPr="00211413">
        <w:rPr>
          <w:lang w:val="ru-RU" w:eastAsia="en-GB"/>
        </w:rPr>
        <w:t xml:space="preserve">(1) Длъжностите на педагогическите специалисти се заемат от български граждани, придобили висше образование в съответното на длъжността професионално направление съгласно Класификатора на областите на висше образование и професионалните направления и професионална квалификация, необходима за изпълнението на съответната длъжност. </w:t>
      </w:r>
    </w:p>
    <w:p w14:paraId="5D2B39B4" w14:textId="77777777" w:rsidR="00B112EF" w:rsidRPr="00211413" w:rsidRDefault="00B112EF" w:rsidP="00B112EF">
      <w:pPr>
        <w:ind w:firstLine="708"/>
        <w:jc w:val="both"/>
        <w:rPr>
          <w:lang w:val="ru-RU"/>
        </w:rPr>
      </w:pPr>
      <w:r w:rsidRPr="00211413">
        <w:rPr>
          <w:lang w:val="ru-RU"/>
        </w:rPr>
        <w:t xml:space="preserve">(2) Длъжностите </w:t>
      </w:r>
      <w:r w:rsidR="0030570A" w:rsidRPr="00211413">
        <w:rPr>
          <w:lang w:val="ru-RU"/>
        </w:rPr>
        <w:t>по чл.1</w:t>
      </w:r>
      <w:r w:rsidR="0030570A" w:rsidRPr="00211413">
        <w:t>25</w:t>
      </w:r>
      <w:r w:rsidRPr="00211413">
        <w:rPr>
          <w:lang w:val="ru-RU"/>
        </w:rPr>
        <w:t>, т. 1, 2 и 3 се заемат от лица с придобито висше образование на образователно-квалификационна степен "бакалавър" или "ма</w:t>
      </w:r>
      <w:r w:rsidR="0030570A" w:rsidRPr="00211413">
        <w:rPr>
          <w:lang w:val="ru-RU"/>
        </w:rPr>
        <w:t>гистър", а длъжностите по чл.1</w:t>
      </w:r>
      <w:r w:rsidR="0030570A" w:rsidRPr="00211413">
        <w:t>25</w:t>
      </w:r>
      <w:r w:rsidRPr="00211413">
        <w:rPr>
          <w:lang w:val="ru-RU"/>
        </w:rPr>
        <w:t xml:space="preserve">, т. </w:t>
      </w:r>
      <w:r w:rsidR="003D0C05" w:rsidRPr="00211413">
        <w:rPr>
          <w:lang w:val="ru-RU"/>
        </w:rPr>
        <w:t>4 -</w:t>
      </w:r>
      <w:r w:rsidRPr="00211413">
        <w:rPr>
          <w:lang w:val="ru-RU"/>
        </w:rPr>
        <w:t xml:space="preserve"> с висше образование на образователно-квалификационна степен "магистър". </w:t>
      </w:r>
      <w:r w:rsidRPr="00211413">
        <w:rPr>
          <w:lang w:val="ru-RU" w:eastAsia="en-GB"/>
        </w:rPr>
        <w:t xml:space="preserve"> </w:t>
      </w:r>
    </w:p>
    <w:p w14:paraId="5E519664" w14:textId="77777777" w:rsidR="00B112EF" w:rsidRPr="00211413" w:rsidRDefault="00B112EF" w:rsidP="00B112EF">
      <w:pPr>
        <w:spacing w:after="5"/>
        <w:ind w:firstLine="851"/>
        <w:jc w:val="both"/>
        <w:rPr>
          <w:lang w:val="ru-RU" w:eastAsia="en-GB"/>
        </w:rPr>
      </w:pPr>
      <w:r w:rsidRPr="00211413">
        <w:rPr>
          <w:lang w:val="ru-RU" w:eastAsia="en-GB"/>
        </w:rPr>
        <w:t xml:space="preserve">(3) Учителска длъжност по учебен предмет, за който няма съответно професионално направление в Класификатора на областите на висше образование и професионалните направления, може да се заема и от лица без висше образование и без професионална квалификация "учител", ако те са придобили съответната професионална квалификация при условията и по реда на Закона за професионалното образование и обучение. </w:t>
      </w:r>
    </w:p>
    <w:p w14:paraId="7B0358A9" w14:textId="77777777" w:rsidR="00B112EF" w:rsidRPr="00211413" w:rsidRDefault="00B112EF" w:rsidP="00B112EF">
      <w:pPr>
        <w:spacing w:after="5"/>
        <w:ind w:firstLine="851"/>
        <w:jc w:val="both"/>
        <w:rPr>
          <w:lang w:val="ru-RU" w:eastAsia="en-GB"/>
        </w:rPr>
      </w:pPr>
      <w:r w:rsidRPr="00211413">
        <w:rPr>
          <w:lang w:val="ru-RU" w:eastAsia="en-GB"/>
        </w:rPr>
        <w:t xml:space="preserve">(4) Учителска длъжност по учебен предмет, както и от специализираната подготовка може да се заема и от лица със завършено висше образование по съответната специалност и без професионална квалификация "учител". </w:t>
      </w:r>
    </w:p>
    <w:p w14:paraId="4A6D3F88" w14:textId="77777777" w:rsidR="00B112EF" w:rsidRPr="00211413" w:rsidRDefault="00B112EF" w:rsidP="00B112EF">
      <w:pPr>
        <w:spacing w:after="5"/>
        <w:jc w:val="both"/>
        <w:rPr>
          <w:lang w:val="ru-RU" w:eastAsia="en-GB"/>
        </w:rPr>
      </w:pPr>
      <w:r w:rsidRPr="00211413">
        <w:rPr>
          <w:lang w:val="ru-RU" w:eastAsia="en-GB"/>
        </w:rPr>
        <w:t xml:space="preserve">              (5)</w:t>
      </w:r>
      <w:r w:rsidR="003D0C05" w:rsidRPr="00211413">
        <w:rPr>
          <w:lang w:val="ru-RU" w:eastAsia="en-GB"/>
        </w:rPr>
        <w:t xml:space="preserve"> </w:t>
      </w:r>
      <w:r w:rsidRPr="00211413">
        <w:rPr>
          <w:lang w:val="ru-RU" w:eastAsia="en-GB"/>
        </w:rPr>
        <w:t xml:space="preserve">Учителска длъжност по учебен предмет Чужд език, с изключение на английски, испански, италиански, немски, руски и френски език, може да се заема и от лица със завършено висше образование по съответната специалност и без професионална квалификация "учител". </w:t>
      </w:r>
    </w:p>
    <w:p w14:paraId="5C2B3339" w14:textId="77777777" w:rsidR="00B112EF" w:rsidRPr="00211413" w:rsidRDefault="00B112EF" w:rsidP="00B112EF">
      <w:pPr>
        <w:ind w:firstLine="851"/>
        <w:jc w:val="both"/>
        <w:rPr>
          <w:lang w:val="ru-RU" w:eastAsia="en-GB"/>
        </w:rPr>
      </w:pPr>
      <w:r w:rsidRPr="00211413">
        <w:rPr>
          <w:lang w:val="ru-RU" w:eastAsia="en-GB"/>
        </w:rPr>
        <w:lastRenderedPageBreak/>
        <w:t>(6) В случаите, когато учителска длъжност се заема от лица без професионална квалификация "учител", училището изготвя и реализира план за придобиване на педагогически компетентности от съответното лице.</w:t>
      </w:r>
    </w:p>
    <w:p w14:paraId="0059045A" w14:textId="77777777" w:rsidR="00B112EF" w:rsidRPr="00211413" w:rsidRDefault="00B112EF" w:rsidP="00B112EF">
      <w:pPr>
        <w:spacing w:after="5"/>
        <w:ind w:firstLine="851"/>
        <w:jc w:val="both"/>
        <w:rPr>
          <w:lang w:val="ru-RU" w:eastAsia="en-GB"/>
        </w:rPr>
      </w:pPr>
      <w:r w:rsidRPr="00211413">
        <w:rPr>
          <w:lang w:val="ru-RU" w:eastAsia="en-GB"/>
        </w:rPr>
        <w:t xml:space="preserve">(7) Държавните изисквания за придобиване на професионалната квалификация </w:t>
      </w:r>
    </w:p>
    <w:p w14:paraId="7208A0B9" w14:textId="77777777" w:rsidR="00B112EF" w:rsidRPr="00211413" w:rsidRDefault="00B112EF" w:rsidP="00B112EF">
      <w:pPr>
        <w:ind w:firstLine="851"/>
        <w:jc w:val="both"/>
        <w:rPr>
          <w:lang w:val="ru-RU" w:eastAsia="en-GB"/>
        </w:rPr>
      </w:pPr>
      <w:r w:rsidRPr="00211413">
        <w:rPr>
          <w:lang w:val="ru-RU" w:eastAsia="en-GB"/>
        </w:rPr>
        <w:t>"учител" се определят с наредба на Министерския съвет.</w:t>
      </w:r>
    </w:p>
    <w:p w14:paraId="500AC39B" w14:textId="77777777" w:rsidR="00B112EF" w:rsidRPr="00211413" w:rsidRDefault="00B112EF" w:rsidP="00B112EF">
      <w:pPr>
        <w:spacing w:after="5"/>
        <w:ind w:firstLine="851"/>
        <w:jc w:val="both"/>
        <w:rPr>
          <w:lang w:val="ru-RU" w:eastAsia="en-GB"/>
        </w:rPr>
      </w:pPr>
      <w:r w:rsidRPr="00211413">
        <w:rPr>
          <w:lang w:val="ru-RU" w:eastAsia="en-GB"/>
        </w:rPr>
        <w:t xml:space="preserve">(8) Професионалната квалификация "учител" се придобива в системата на висшето образование: </w:t>
      </w:r>
    </w:p>
    <w:p w14:paraId="47FEF6D6" w14:textId="77777777" w:rsidR="00B112EF" w:rsidRPr="00211413" w:rsidRDefault="00DB30B0" w:rsidP="00DB30B0">
      <w:pPr>
        <w:spacing w:after="5"/>
        <w:ind w:left="-360"/>
        <w:jc w:val="both"/>
        <w:rPr>
          <w:lang w:val="ru-RU" w:eastAsia="en-GB"/>
        </w:rPr>
      </w:pPr>
      <w:r w:rsidRPr="00211413">
        <w:rPr>
          <w:lang w:val="ru-RU" w:eastAsia="en-GB"/>
        </w:rPr>
        <w:t xml:space="preserve">             </w:t>
      </w:r>
      <w:r w:rsidR="00843E21" w:rsidRPr="00211413">
        <w:rPr>
          <w:lang w:val="ru-RU" w:eastAsia="en-GB"/>
        </w:rPr>
        <w:t xml:space="preserve">        </w:t>
      </w:r>
      <w:r w:rsidRPr="00211413">
        <w:rPr>
          <w:lang w:val="ru-RU" w:eastAsia="en-GB"/>
        </w:rPr>
        <w:t xml:space="preserve">1. </w:t>
      </w:r>
      <w:r w:rsidR="00B112EF" w:rsidRPr="00211413">
        <w:rPr>
          <w:lang w:val="ru-RU" w:eastAsia="en-GB"/>
        </w:rPr>
        <w:t xml:space="preserve">едновременно с обучението за придобиване на висше образование на образователно-квалификационна степен и съответната й професионална квалификация и се удостоверява с дипломата за висше образование; </w:t>
      </w:r>
    </w:p>
    <w:p w14:paraId="1B504E4E" w14:textId="77777777" w:rsidR="00B112EF" w:rsidRPr="00211413" w:rsidRDefault="00DB30B0" w:rsidP="00DB30B0">
      <w:pPr>
        <w:spacing w:after="5"/>
        <w:jc w:val="both"/>
        <w:rPr>
          <w:lang w:val="ru-RU" w:eastAsia="en-GB"/>
        </w:rPr>
      </w:pPr>
      <w:r w:rsidRPr="00211413">
        <w:rPr>
          <w:lang w:val="ru-RU" w:eastAsia="en-GB"/>
        </w:rPr>
        <w:t xml:space="preserve">       </w:t>
      </w:r>
      <w:r w:rsidR="00843E21" w:rsidRPr="00211413">
        <w:rPr>
          <w:lang w:val="ru-RU" w:eastAsia="en-GB"/>
        </w:rPr>
        <w:t xml:space="preserve">        </w:t>
      </w:r>
      <w:r w:rsidRPr="00211413">
        <w:rPr>
          <w:lang w:val="ru-RU" w:eastAsia="en-GB"/>
        </w:rPr>
        <w:t xml:space="preserve">2. </w:t>
      </w:r>
      <w:r w:rsidR="00B112EF" w:rsidRPr="00211413">
        <w:rPr>
          <w:lang w:val="ru-RU" w:eastAsia="en-GB"/>
        </w:rPr>
        <w:t xml:space="preserve">след дипломирането – чрез обучение и полагане на държавен изпит и се удостоверява със свидетелство. </w:t>
      </w:r>
    </w:p>
    <w:p w14:paraId="72D8C2A7" w14:textId="77777777" w:rsidR="00B112EF" w:rsidRPr="00211413" w:rsidRDefault="00B112EF" w:rsidP="0035276C">
      <w:pPr>
        <w:ind w:firstLine="708"/>
        <w:jc w:val="both"/>
        <w:rPr>
          <w:lang w:val="ru-RU"/>
        </w:rPr>
      </w:pPr>
      <w:r w:rsidRPr="00211413">
        <w:rPr>
          <w:lang w:val="ru-RU"/>
        </w:rPr>
        <w:t xml:space="preserve">(9)  </w:t>
      </w:r>
      <w:r w:rsidR="003D0C05" w:rsidRPr="00211413">
        <w:rPr>
          <w:lang w:val="ru-RU"/>
        </w:rPr>
        <w:t>Длъжността “учител” по</w:t>
      </w:r>
      <w:r w:rsidRPr="00211413">
        <w:rPr>
          <w:lang w:val="ru-RU"/>
        </w:rPr>
        <w:t xml:space="preserve"> учебни предмети от професионалната подготовка може да се заема и от лица с диплома за завършена степен на висшето образование по съответна специалност. </w:t>
      </w:r>
    </w:p>
    <w:p w14:paraId="00B062FA" w14:textId="77777777" w:rsidR="00B112EF" w:rsidRPr="00211413" w:rsidRDefault="00B112EF" w:rsidP="0035276C">
      <w:pPr>
        <w:ind w:firstLine="708"/>
        <w:jc w:val="both"/>
        <w:rPr>
          <w:lang w:val="ru-RU"/>
        </w:rPr>
      </w:pPr>
      <w:r w:rsidRPr="00211413">
        <w:rPr>
          <w:lang w:val="ru-RU"/>
        </w:rPr>
        <w:t xml:space="preserve">(10) Условията и редът за заемането на длъжностите по ал.1 и </w:t>
      </w:r>
      <w:r w:rsidR="003D0C05" w:rsidRPr="00211413">
        <w:rPr>
          <w:lang w:val="ru-RU"/>
        </w:rPr>
        <w:t>2 се</w:t>
      </w:r>
      <w:r w:rsidRPr="00211413">
        <w:rPr>
          <w:lang w:val="ru-RU"/>
        </w:rPr>
        <w:t xml:space="preserve"> определят съгласно</w:t>
      </w:r>
      <w:r w:rsidR="00932985" w:rsidRPr="00211413">
        <w:t xml:space="preserve"> </w:t>
      </w:r>
      <w:r w:rsidRPr="00211413">
        <w:rPr>
          <w:lang w:val="ru-RU"/>
        </w:rPr>
        <w:t xml:space="preserve">държавното образователно изискване за учителската правоспособност и квалификация. </w:t>
      </w:r>
    </w:p>
    <w:p w14:paraId="09D1D04A" w14:textId="77777777" w:rsidR="00B112EF" w:rsidRPr="00211413" w:rsidRDefault="00B112EF" w:rsidP="0035276C">
      <w:pPr>
        <w:ind w:firstLine="708"/>
        <w:jc w:val="both"/>
        <w:rPr>
          <w:lang w:val="ru-RU"/>
        </w:rPr>
      </w:pPr>
      <w:r w:rsidRPr="00211413">
        <w:rPr>
          <w:lang w:val="ru-RU"/>
        </w:rPr>
        <w:t xml:space="preserve">(11) Условията и редът за заемането на други длъжности в системата на народната </w:t>
      </w:r>
      <w:r w:rsidR="003D0C05" w:rsidRPr="00211413">
        <w:rPr>
          <w:lang w:val="ru-RU"/>
        </w:rPr>
        <w:t>просвета, свързани</w:t>
      </w:r>
      <w:r w:rsidRPr="00211413">
        <w:rPr>
          <w:lang w:val="ru-RU"/>
        </w:rPr>
        <w:t xml:space="preserve"> с </w:t>
      </w:r>
      <w:r w:rsidR="003D0C05" w:rsidRPr="00211413">
        <w:rPr>
          <w:lang w:val="ru-RU"/>
        </w:rPr>
        <w:t>възпитателната, с</w:t>
      </w:r>
      <w:r w:rsidRPr="00211413">
        <w:rPr>
          <w:lang w:val="ru-RU"/>
        </w:rPr>
        <w:t xml:space="preserve"> образователно-</w:t>
      </w:r>
      <w:r w:rsidR="003D0C05" w:rsidRPr="00211413">
        <w:rPr>
          <w:lang w:val="ru-RU"/>
        </w:rPr>
        <w:t>възпитателната, с</w:t>
      </w:r>
      <w:r w:rsidRPr="00211413">
        <w:rPr>
          <w:lang w:val="ru-RU"/>
        </w:rPr>
        <w:t xml:space="preserve"> диагностичната и корекционната дейност с ученици, се определят съгласно държавните образователни</w:t>
      </w:r>
      <w:r w:rsidR="003D0C05" w:rsidRPr="00211413">
        <w:rPr>
          <w:lang w:val="ru-RU"/>
        </w:rPr>
        <w:t xml:space="preserve"> изисквания за придобиването на </w:t>
      </w:r>
      <w:r w:rsidRPr="00211413">
        <w:rPr>
          <w:lang w:val="ru-RU"/>
        </w:rPr>
        <w:t xml:space="preserve">квалификация по </w:t>
      </w:r>
      <w:r w:rsidR="003D0C05" w:rsidRPr="00211413">
        <w:rPr>
          <w:lang w:val="ru-RU"/>
        </w:rPr>
        <w:t>професии, за</w:t>
      </w:r>
      <w:r w:rsidRPr="00211413">
        <w:rPr>
          <w:lang w:val="ru-RU"/>
        </w:rPr>
        <w:t xml:space="preserve"> извънкласната и извънучилищната дейност. </w:t>
      </w:r>
    </w:p>
    <w:p w14:paraId="51305497" w14:textId="77777777" w:rsidR="00B112EF" w:rsidRPr="00211413" w:rsidRDefault="00B112EF" w:rsidP="0035276C">
      <w:pPr>
        <w:ind w:firstLine="708"/>
        <w:jc w:val="both"/>
        <w:rPr>
          <w:lang w:val="ru-RU"/>
        </w:rPr>
      </w:pPr>
      <w:r w:rsidRPr="00211413">
        <w:rPr>
          <w:lang w:val="ru-RU"/>
        </w:rPr>
        <w:t xml:space="preserve">(12) Директорът на училищетор в рамките на делегирания бюджет, съответно на утвърдените му разходи, и/или за сметка на целево предоставени средства, диференцира възнагражденията на учителите в зависимост от длъжностите по ал. </w:t>
      </w:r>
      <w:r w:rsidR="003D0C05" w:rsidRPr="00211413">
        <w:rPr>
          <w:lang w:val="ru-RU"/>
        </w:rPr>
        <w:t>1, при условиe</w:t>
      </w:r>
      <w:r w:rsidRPr="00211413">
        <w:rPr>
          <w:lang w:val="ru-RU"/>
        </w:rPr>
        <w:t xml:space="preserve">, че не са налице ограничения за увеличаване на разходите за работни заплати в бюджетните организации. </w:t>
      </w:r>
    </w:p>
    <w:p w14:paraId="462A028E" w14:textId="77777777" w:rsidR="00B112EF" w:rsidRPr="00211413" w:rsidRDefault="00B112EF" w:rsidP="0035276C">
      <w:pPr>
        <w:ind w:firstLine="708"/>
        <w:jc w:val="both"/>
        <w:rPr>
          <w:lang w:val="ru-RU"/>
        </w:rPr>
      </w:pPr>
      <w:r w:rsidRPr="00211413">
        <w:rPr>
          <w:b/>
          <w:lang w:val="ru-RU"/>
        </w:rPr>
        <w:t>Чл.1</w:t>
      </w:r>
      <w:r w:rsidR="0030570A" w:rsidRPr="00211413">
        <w:rPr>
          <w:b/>
        </w:rPr>
        <w:t>2</w:t>
      </w:r>
      <w:r w:rsidR="0069726D" w:rsidRPr="00211413">
        <w:rPr>
          <w:b/>
        </w:rPr>
        <w:t>6</w:t>
      </w:r>
      <w:r w:rsidR="0030570A" w:rsidRPr="00211413">
        <w:rPr>
          <w:lang w:val="ru-RU"/>
        </w:rPr>
        <w:t>. Длъжностите по чл.1</w:t>
      </w:r>
      <w:r w:rsidR="0030570A" w:rsidRPr="00211413">
        <w:t>2</w:t>
      </w:r>
      <w:r w:rsidR="00D9555F" w:rsidRPr="00211413">
        <w:rPr>
          <w:lang w:val="ru-RU"/>
        </w:rPr>
        <w:t>7, ал.1 и чл.1</w:t>
      </w:r>
      <w:r w:rsidR="00D9555F" w:rsidRPr="00211413">
        <w:t>27</w:t>
      </w:r>
      <w:r w:rsidRPr="00211413">
        <w:rPr>
          <w:lang w:val="ru-RU"/>
        </w:rPr>
        <w:t xml:space="preserve">, ал.2 не могат да се заемат от лица, които: </w:t>
      </w:r>
    </w:p>
    <w:p w14:paraId="54B0CDB6" w14:textId="77777777" w:rsidR="00B112EF" w:rsidRPr="00211413" w:rsidRDefault="00DB30B0" w:rsidP="0035276C">
      <w:pPr>
        <w:jc w:val="both"/>
        <w:rPr>
          <w:lang w:val="ru-RU"/>
        </w:rPr>
      </w:pPr>
      <w:r w:rsidRPr="00211413">
        <w:rPr>
          <w:lang w:val="ru-RU"/>
        </w:rPr>
        <w:t xml:space="preserve">       </w:t>
      </w:r>
      <w:r w:rsidR="00843E21" w:rsidRPr="00211413">
        <w:rPr>
          <w:lang w:val="ru-RU"/>
        </w:rPr>
        <w:t xml:space="preserve">    </w:t>
      </w:r>
      <w:r w:rsidR="00B112EF" w:rsidRPr="00211413">
        <w:rPr>
          <w:lang w:val="ru-RU"/>
        </w:rPr>
        <w:t xml:space="preserve">1. са осъдени на лишаване от свобода с влязла в сила присъда за умишлено престъпление; </w:t>
      </w:r>
    </w:p>
    <w:p w14:paraId="1DD0ADF0" w14:textId="77777777" w:rsidR="00B112EF" w:rsidRPr="00211413" w:rsidRDefault="00DB30B0" w:rsidP="0035276C">
      <w:pPr>
        <w:jc w:val="both"/>
        <w:rPr>
          <w:lang w:val="ru-RU"/>
        </w:rPr>
      </w:pPr>
      <w:r w:rsidRPr="00211413">
        <w:rPr>
          <w:lang w:val="ru-RU"/>
        </w:rPr>
        <w:t xml:space="preserve">       </w:t>
      </w:r>
      <w:r w:rsidR="00843E21" w:rsidRPr="00211413">
        <w:rPr>
          <w:lang w:val="ru-RU"/>
        </w:rPr>
        <w:t xml:space="preserve">   </w:t>
      </w:r>
      <w:r w:rsidR="00B112EF" w:rsidRPr="00211413">
        <w:rPr>
          <w:lang w:val="ru-RU"/>
        </w:rPr>
        <w:t xml:space="preserve">2. са лишени от право да упражняват  професията си; </w:t>
      </w:r>
    </w:p>
    <w:p w14:paraId="69AD9C76" w14:textId="77777777" w:rsidR="00B112EF" w:rsidRPr="00211413" w:rsidRDefault="00DB30B0" w:rsidP="0035276C">
      <w:pPr>
        <w:jc w:val="both"/>
        <w:rPr>
          <w:lang w:val="ru-RU"/>
        </w:rPr>
      </w:pPr>
      <w:r w:rsidRPr="00211413">
        <w:rPr>
          <w:lang w:val="ru-RU"/>
        </w:rPr>
        <w:t xml:space="preserve">       </w:t>
      </w:r>
      <w:r w:rsidR="00843E21" w:rsidRPr="00211413">
        <w:rPr>
          <w:lang w:val="ru-RU"/>
        </w:rPr>
        <w:t xml:space="preserve">   </w:t>
      </w:r>
      <w:r w:rsidR="00B112EF" w:rsidRPr="00211413">
        <w:rPr>
          <w:lang w:val="ru-RU"/>
        </w:rPr>
        <w:t xml:space="preserve">3. страдат от заболявания и отклонения, които застрашават живота или здравето на децата и учениците,  определени с наредба на министъра на образованието и науката,  съгласувана с министъра на здравеопазването.  </w:t>
      </w:r>
    </w:p>
    <w:p w14:paraId="4458579F" w14:textId="60CC704B" w:rsidR="00B112EF" w:rsidRPr="00211413" w:rsidRDefault="0030570A" w:rsidP="0035276C">
      <w:pPr>
        <w:ind w:firstLine="708"/>
        <w:jc w:val="both"/>
        <w:rPr>
          <w:lang w:val="ru-RU"/>
        </w:rPr>
      </w:pPr>
      <w:r w:rsidRPr="00211413">
        <w:rPr>
          <w:b/>
          <w:lang w:val="ru-RU"/>
        </w:rPr>
        <w:t>Чл. 1</w:t>
      </w:r>
      <w:r w:rsidR="0069726D" w:rsidRPr="00211413">
        <w:rPr>
          <w:b/>
        </w:rPr>
        <w:t>27</w:t>
      </w:r>
      <w:r w:rsidR="00B112EF" w:rsidRPr="00211413">
        <w:rPr>
          <w:b/>
          <w:lang w:val="ru-RU"/>
        </w:rPr>
        <w:t xml:space="preserve"> </w:t>
      </w:r>
      <w:r w:rsidR="00B112EF" w:rsidRPr="00211413">
        <w:rPr>
          <w:lang w:val="ru-RU"/>
        </w:rPr>
        <w:t>. Лицата, зае</w:t>
      </w:r>
      <w:r w:rsidR="003D792F" w:rsidRPr="00211413">
        <w:rPr>
          <w:lang w:val="ru-RU"/>
        </w:rPr>
        <w:t>мащи длъжностите “учител”</w:t>
      </w:r>
      <w:r w:rsidR="00B112EF" w:rsidRPr="00211413">
        <w:rPr>
          <w:lang w:val="ru-RU"/>
        </w:rPr>
        <w:t xml:space="preserve">, “старши учител” и “главен учител”, изпълняват следните задължения: </w:t>
      </w:r>
    </w:p>
    <w:p w14:paraId="0C26592A" w14:textId="77777777" w:rsidR="00B112EF" w:rsidRPr="00211413" w:rsidRDefault="00DB30B0" w:rsidP="0035276C">
      <w:pPr>
        <w:jc w:val="both"/>
        <w:rPr>
          <w:lang w:val="ru-RU"/>
        </w:rPr>
      </w:pPr>
      <w:r w:rsidRPr="00211413">
        <w:rPr>
          <w:lang w:val="ru-RU"/>
        </w:rPr>
        <w:t xml:space="preserve">      </w:t>
      </w:r>
      <w:r w:rsidR="00B112EF" w:rsidRPr="00211413">
        <w:rPr>
          <w:lang w:val="ru-RU"/>
        </w:rPr>
        <w:t>1. Планират,</w:t>
      </w:r>
      <w:r w:rsidR="000927C0" w:rsidRPr="00211413">
        <w:rPr>
          <w:lang w:val="ru-RU"/>
        </w:rPr>
        <w:t xml:space="preserve"> </w:t>
      </w:r>
      <w:r w:rsidR="00B112EF" w:rsidRPr="00211413">
        <w:rPr>
          <w:lang w:val="ru-RU"/>
        </w:rPr>
        <w:t>организират и провеждат образователно-възпитателния процес по учебния</w:t>
      </w:r>
    </w:p>
    <w:p w14:paraId="36375109" w14:textId="77777777" w:rsidR="00B112EF" w:rsidRPr="00211413" w:rsidRDefault="00B112EF" w:rsidP="0035276C">
      <w:pPr>
        <w:jc w:val="both"/>
        <w:rPr>
          <w:lang w:val="ru-RU"/>
        </w:rPr>
      </w:pPr>
      <w:r w:rsidRPr="00211413">
        <w:rPr>
          <w:lang w:val="ru-RU"/>
        </w:rPr>
        <w:t xml:space="preserve">предмет, по който преподават; </w:t>
      </w:r>
    </w:p>
    <w:p w14:paraId="032CA9A1" w14:textId="77777777" w:rsidR="00B112EF" w:rsidRPr="00211413" w:rsidRDefault="00DB30B0" w:rsidP="0035276C">
      <w:pPr>
        <w:jc w:val="both"/>
        <w:rPr>
          <w:lang w:val="ru-RU"/>
        </w:rPr>
      </w:pPr>
      <w:r w:rsidRPr="00211413">
        <w:rPr>
          <w:lang w:val="ru-RU"/>
        </w:rPr>
        <w:t xml:space="preserve">      </w:t>
      </w:r>
      <w:r w:rsidR="00B112EF" w:rsidRPr="00211413">
        <w:rPr>
          <w:lang w:val="ru-RU"/>
        </w:rPr>
        <w:t xml:space="preserve">2. Формират знания, умения и нагласи у учениците; </w:t>
      </w:r>
    </w:p>
    <w:p w14:paraId="6374336B" w14:textId="77777777" w:rsidR="00B112EF" w:rsidRPr="00211413" w:rsidRDefault="00DB30B0" w:rsidP="0035276C">
      <w:pPr>
        <w:jc w:val="both"/>
        <w:rPr>
          <w:lang w:val="ru-RU"/>
        </w:rPr>
      </w:pPr>
      <w:r w:rsidRPr="00211413">
        <w:rPr>
          <w:lang w:val="ru-RU"/>
        </w:rPr>
        <w:t xml:space="preserve">      </w:t>
      </w:r>
      <w:r w:rsidR="00B112EF" w:rsidRPr="00211413">
        <w:rPr>
          <w:lang w:val="ru-RU"/>
        </w:rPr>
        <w:t>3. Диагностицират, насърчават и оценяват постиженията на децата и учениците, на които</w:t>
      </w:r>
      <w:r w:rsidR="00764609" w:rsidRPr="00211413">
        <w:t xml:space="preserve"> </w:t>
      </w:r>
      <w:r w:rsidR="00B112EF" w:rsidRPr="00211413">
        <w:rPr>
          <w:lang w:val="ru-RU"/>
        </w:rPr>
        <w:t xml:space="preserve">преподават; </w:t>
      </w:r>
    </w:p>
    <w:p w14:paraId="7BE576F9" w14:textId="77777777" w:rsidR="00B112EF" w:rsidRPr="00211413" w:rsidRDefault="00DB30B0" w:rsidP="0035276C">
      <w:pPr>
        <w:jc w:val="both"/>
        <w:rPr>
          <w:lang w:val="ru-RU"/>
        </w:rPr>
      </w:pPr>
      <w:r w:rsidRPr="00211413">
        <w:rPr>
          <w:lang w:val="ru-RU"/>
        </w:rPr>
        <w:t xml:space="preserve">      </w:t>
      </w:r>
      <w:r w:rsidR="00B112EF" w:rsidRPr="00211413">
        <w:rPr>
          <w:lang w:val="ru-RU"/>
        </w:rPr>
        <w:t>4. Анализират резултатите при оценяването на входното и на изходното равнище на</w:t>
      </w:r>
    </w:p>
    <w:p w14:paraId="2D121CE7" w14:textId="77777777" w:rsidR="00B112EF" w:rsidRPr="00211413" w:rsidRDefault="00B112EF" w:rsidP="0035276C">
      <w:pPr>
        <w:jc w:val="both"/>
        <w:rPr>
          <w:lang w:val="ru-RU"/>
        </w:rPr>
      </w:pPr>
      <w:r w:rsidRPr="00211413">
        <w:rPr>
          <w:lang w:val="ru-RU"/>
        </w:rPr>
        <w:t>учениците, на които преподават</w:t>
      </w:r>
    </w:p>
    <w:p w14:paraId="2AEB99DE" w14:textId="3A097351" w:rsidR="0035276C" w:rsidRPr="00211413" w:rsidRDefault="00D9555F" w:rsidP="0035276C">
      <w:pPr>
        <w:ind w:firstLine="708"/>
        <w:jc w:val="both"/>
        <w:rPr>
          <w:lang w:val="ru-RU"/>
        </w:rPr>
      </w:pPr>
      <w:r w:rsidRPr="00211413">
        <w:rPr>
          <w:b/>
          <w:lang w:val="ru-RU"/>
        </w:rPr>
        <w:t>Чл.1</w:t>
      </w:r>
      <w:r w:rsidR="0069726D" w:rsidRPr="00211413">
        <w:rPr>
          <w:b/>
        </w:rPr>
        <w:t>28</w:t>
      </w:r>
      <w:r w:rsidR="00B112EF" w:rsidRPr="00211413">
        <w:rPr>
          <w:b/>
          <w:lang w:val="ru-RU"/>
        </w:rPr>
        <w:t xml:space="preserve"> </w:t>
      </w:r>
      <w:r w:rsidR="00B112EF" w:rsidRPr="00211413">
        <w:rPr>
          <w:lang w:val="ru-RU"/>
        </w:rPr>
        <w:t xml:space="preserve">. </w:t>
      </w:r>
      <w:r w:rsidR="003D0C05" w:rsidRPr="00211413">
        <w:rPr>
          <w:lang w:val="ru-RU"/>
        </w:rPr>
        <w:t>Лицата,</w:t>
      </w:r>
      <w:r w:rsidR="0035276C" w:rsidRPr="00211413">
        <w:rPr>
          <w:lang w:val="ru-RU"/>
        </w:rPr>
        <w:t xml:space="preserve"> заемащи длъжността „</w:t>
      </w:r>
      <w:r w:rsidR="00B112EF" w:rsidRPr="00211413">
        <w:rPr>
          <w:lang w:val="ru-RU"/>
        </w:rPr>
        <w:t xml:space="preserve"> учител”, при изпълнение на задълженията си се подпомагат </w:t>
      </w:r>
      <w:r w:rsidR="003D0C05" w:rsidRPr="00211413">
        <w:rPr>
          <w:lang w:val="ru-RU"/>
        </w:rPr>
        <w:t>от „</w:t>
      </w:r>
      <w:r w:rsidR="00B112EF" w:rsidRPr="00211413">
        <w:rPr>
          <w:lang w:val="ru-RU"/>
        </w:rPr>
        <w:t xml:space="preserve">старши </w:t>
      </w:r>
      <w:r w:rsidR="003D0C05" w:rsidRPr="00211413">
        <w:rPr>
          <w:lang w:val="ru-RU"/>
        </w:rPr>
        <w:t>учител” и</w:t>
      </w:r>
      <w:r w:rsidR="00B112EF" w:rsidRPr="00211413">
        <w:rPr>
          <w:lang w:val="ru-RU"/>
        </w:rPr>
        <w:t xml:space="preserve"> под негово ръководство усъвършенстват практическите си компетентности и се адаптират към образователно –  възпитателния процес</w:t>
      </w:r>
    </w:p>
    <w:p w14:paraId="2B7AAC39" w14:textId="3B221408" w:rsidR="00B112EF" w:rsidRPr="00211413" w:rsidRDefault="0069726D" w:rsidP="0035276C">
      <w:pPr>
        <w:ind w:firstLine="708"/>
        <w:jc w:val="both"/>
        <w:rPr>
          <w:lang w:val="ru-RU"/>
        </w:rPr>
      </w:pPr>
      <w:r w:rsidRPr="00211413">
        <w:rPr>
          <w:b/>
          <w:lang w:val="ru-RU"/>
        </w:rPr>
        <w:t>Чл.</w:t>
      </w:r>
      <w:r w:rsidR="00D9555F" w:rsidRPr="00211413">
        <w:rPr>
          <w:b/>
          <w:lang w:val="ru-RU"/>
        </w:rPr>
        <w:t>1</w:t>
      </w:r>
      <w:r w:rsidR="00D9555F" w:rsidRPr="00211413">
        <w:rPr>
          <w:b/>
        </w:rPr>
        <w:t>29</w:t>
      </w:r>
      <w:r w:rsidR="003D792F" w:rsidRPr="00211413">
        <w:rPr>
          <w:lang w:val="ru-RU"/>
        </w:rPr>
        <w:t xml:space="preserve">. </w:t>
      </w:r>
      <w:r w:rsidR="00B112EF" w:rsidRPr="00211413">
        <w:rPr>
          <w:lang w:val="ru-RU"/>
        </w:rPr>
        <w:t xml:space="preserve">Лицата, заемащи </w:t>
      </w:r>
      <w:r w:rsidR="003D0C05" w:rsidRPr="00211413">
        <w:rPr>
          <w:lang w:val="ru-RU"/>
        </w:rPr>
        <w:t>длъжността „</w:t>
      </w:r>
      <w:r w:rsidR="00B112EF" w:rsidRPr="00211413">
        <w:rPr>
          <w:lang w:val="ru-RU"/>
        </w:rPr>
        <w:t>старши учител</w:t>
      </w:r>
      <w:r w:rsidR="003D0C05" w:rsidRPr="00211413">
        <w:rPr>
          <w:lang w:val="ru-RU"/>
        </w:rPr>
        <w:t>”, изпълняват</w:t>
      </w:r>
      <w:r w:rsidR="00B112EF" w:rsidRPr="00211413">
        <w:rPr>
          <w:lang w:val="ru-RU"/>
        </w:rPr>
        <w:t xml:space="preserve"> и следните специфични задължения: </w:t>
      </w:r>
    </w:p>
    <w:p w14:paraId="1C2DC0A1" w14:textId="77777777" w:rsidR="00B112EF" w:rsidRPr="00211413" w:rsidRDefault="00DB30B0" w:rsidP="0035276C">
      <w:pPr>
        <w:jc w:val="both"/>
        <w:rPr>
          <w:lang w:val="ru-RU"/>
        </w:rPr>
      </w:pPr>
      <w:r w:rsidRPr="00211413">
        <w:rPr>
          <w:lang w:val="ru-RU"/>
        </w:rPr>
        <w:t xml:space="preserve">        </w:t>
      </w:r>
      <w:r w:rsidR="00B112EF" w:rsidRPr="00211413">
        <w:rPr>
          <w:lang w:val="ru-RU"/>
        </w:rPr>
        <w:t>1. Участват в провеждането на квалификационно-методическа дейност по съответния</w:t>
      </w:r>
    </w:p>
    <w:p w14:paraId="2243A3A0" w14:textId="77777777" w:rsidR="00B112EF" w:rsidRPr="00211413" w:rsidRDefault="00B112EF" w:rsidP="0035276C">
      <w:pPr>
        <w:jc w:val="both"/>
        <w:rPr>
          <w:lang w:val="ru-RU"/>
        </w:rPr>
      </w:pPr>
      <w:r w:rsidRPr="00211413">
        <w:rPr>
          <w:lang w:val="ru-RU"/>
        </w:rPr>
        <w:t xml:space="preserve">учебен предмет в училището; </w:t>
      </w:r>
    </w:p>
    <w:p w14:paraId="17E90160" w14:textId="77777777" w:rsidR="00B112EF" w:rsidRPr="00211413" w:rsidRDefault="00DB30B0" w:rsidP="0035276C">
      <w:pPr>
        <w:jc w:val="both"/>
        <w:rPr>
          <w:lang w:val="ru-RU"/>
        </w:rPr>
      </w:pPr>
      <w:r w:rsidRPr="00211413">
        <w:rPr>
          <w:lang w:val="ru-RU"/>
        </w:rPr>
        <w:lastRenderedPageBreak/>
        <w:t xml:space="preserve">       </w:t>
      </w:r>
      <w:r w:rsidR="00B112EF" w:rsidRPr="00211413">
        <w:rPr>
          <w:lang w:val="ru-RU"/>
        </w:rPr>
        <w:t xml:space="preserve">2. Участват в </w:t>
      </w:r>
      <w:r w:rsidR="003D0C05" w:rsidRPr="00211413">
        <w:rPr>
          <w:lang w:val="ru-RU"/>
        </w:rPr>
        <w:t>дейности, свързани</w:t>
      </w:r>
      <w:r w:rsidR="00B112EF" w:rsidRPr="00211413">
        <w:rPr>
          <w:lang w:val="ru-RU"/>
        </w:rPr>
        <w:t xml:space="preserve"> с </w:t>
      </w:r>
      <w:r w:rsidR="003D0C05" w:rsidRPr="00211413">
        <w:rPr>
          <w:lang w:val="ru-RU"/>
        </w:rPr>
        <w:t>подготовката, организирането</w:t>
      </w:r>
      <w:r w:rsidR="00B112EF" w:rsidRPr="00211413">
        <w:rPr>
          <w:lang w:val="ru-RU"/>
        </w:rPr>
        <w:t xml:space="preserve"> и провеждането на</w:t>
      </w:r>
    </w:p>
    <w:p w14:paraId="60E687F4" w14:textId="77777777" w:rsidR="00B112EF" w:rsidRPr="00211413" w:rsidRDefault="00B112EF" w:rsidP="0035276C">
      <w:pPr>
        <w:jc w:val="both"/>
        <w:rPr>
          <w:lang w:val="ru-RU"/>
        </w:rPr>
      </w:pPr>
      <w:r w:rsidRPr="00211413">
        <w:rPr>
          <w:lang w:val="ru-RU"/>
        </w:rPr>
        <w:t xml:space="preserve">оценяването </w:t>
      </w:r>
      <w:r w:rsidR="003D0C05" w:rsidRPr="00211413">
        <w:rPr>
          <w:lang w:val="ru-RU"/>
        </w:rPr>
        <w:t>на входното</w:t>
      </w:r>
      <w:r w:rsidRPr="00211413">
        <w:rPr>
          <w:lang w:val="ru-RU"/>
        </w:rPr>
        <w:t xml:space="preserve"> и изходното равнище и /или външно оценяване на знанията и</w:t>
      </w:r>
    </w:p>
    <w:p w14:paraId="06FA91CE" w14:textId="77777777" w:rsidR="00B112EF" w:rsidRPr="00211413" w:rsidRDefault="00B112EF" w:rsidP="0035276C">
      <w:pPr>
        <w:jc w:val="both"/>
        <w:rPr>
          <w:lang w:val="ru-RU"/>
        </w:rPr>
      </w:pPr>
      <w:r w:rsidRPr="00211413">
        <w:rPr>
          <w:lang w:val="ru-RU"/>
        </w:rPr>
        <w:t xml:space="preserve">уменията на учениците от съответния клас; </w:t>
      </w:r>
    </w:p>
    <w:p w14:paraId="55B85078" w14:textId="77777777" w:rsidR="00B112EF" w:rsidRPr="00211413" w:rsidRDefault="00DB30B0" w:rsidP="00B112EF">
      <w:pPr>
        <w:jc w:val="both"/>
        <w:rPr>
          <w:lang w:val="ru-RU"/>
        </w:rPr>
      </w:pPr>
      <w:r w:rsidRPr="00211413">
        <w:rPr>
          <w:lang w:val="ru-RU"/>
        </w:rPr>
        <w:t xml:space="preserve">       </w:t>
      </w:r>
      <w:r w:rsidR="00B112EF" w:rsidRPr="00211413">
        <w:rPr>
          <w:lang w:val="ru-RU"/>
        </w:rPr>
        <w:t xml:space="preserve">3. Подпомагат дейностите по разработване на </w:t>
      </w:r>
      <w:r w:rsidR="003D0C05" w:rsidRPr="00211413">
        <w:rPr>
          <w:lang w:val="ru-RU"/>
        </w:rPr>
        <w:t>тестове, задачи, задания, материали</w:t>
      </w:r>
      <w:r w:rsidR="00B112EF" w:rsidRPr="00211413">
        <w:rPr>
          <w:lang w:val="ru-RU"/>
        </w:rPr>
        <w:t xml:space="preserve"> и</w:t>
      </w:r>
    </w:p>
    <w:p w14:paraId="1AF3F41F" w14:textId="77777777" w:rsidR="00B112EF" w:rsidRPr="00211413" w:rsidRDefault="00B112EF" w:rsidP="00B112EF">
      <w:pPr>
        <w:jc w:val="both"/>
        <w:rPr>
          <w:lang w:val="ru-RU"/>
        </w:rPr>
      </w:pPr>
      <w:r w:rsidRPr="00211413">
        <w:rPr>
          <w:lang w:val="ru-RU"/>
        </w:rPr>
        <w:t>критерии за оценяване на знанията и уменията на учениците по съответния учебен</w:t>
      </w:r>
    </w:p>
    <w:p w14:paraId="1BE90BA7" w14:textId="77777777" w:rsidR="00B112EF" w:rsidRPr="00211413" w:rsidRDefault="00B112EF" w:rsidP="00B112EF">
      <w:pPr>
        <w:jc w:val="both"/>
        <w:rPr>
          <w:lang w:val="ru-RU"/>
        </w:rPr>
      </w:pPr>
      <w:r w:rsidRPr="00211413">
        <w:rPr>
          <w:lang w:val="ru-RU"/>
        </w:rPr>
        <w:t xml:space="preserve">предмет; </w:t>
      </w:r>
    </w:p>
    <w:p w14:paraId="5670B698" w14:textId="77777777" w:rsidR="00B112EF" w:rsidRPr="00211413" w:rsidRDefault="00DB30B0" w:rsidP="00B112EF">
      <w:pPr>
        <w:jc w:val="both"/>
        <w:rPr>
          <w:lang w:val="ru-RU"/>
        </w:rPr>
      </w:pPr>
      <w:r w:rsidRPr="00211413">
        <w:rPr>
          <w:lang w:val="ru-RU"/>
        </w:rPr>
        <w:t xml:space="preserve">      </w:t>
      </w:r>
      <w:r w:rsidR="00B112EF" w:rsidRPr="00211413">
        <w:rPr>
          <w:lang w:val="ru-RU"/>
        </w:rPr>
        <w:t xml:space="preserve">4. Организират и обобщават </w:t>
      </w:r>
      <w:r w:rsidR="003D0C05" w:rsidRPr="00211413">
        <w:rPr>
          <w:lang w:val="ru-RU"/>
        </w:rPr>
        <w:t>резултатите, получени</w:t>
      </w:r>
      <w:r w:rsidR="00B112EF" w:rsidRPr="00211413">
        <w:rPr>
          <w:lang w:val="ru-RU"/>
        </w:rPr>
        <w:t xml:space="preserve"> от оценяването на входните и изходни</w:t>
      </w:r>
      <w:r w:rsidRPr="00211413">
        <w:rPr>
          <w:lang w:val="ru-RU"/>
        </w:rPr>
        <w:t xml:space="preserve"> </w:t>
      </w:r>
      <w:r w:rsidR="00B112EF" w:rsidRPr="00211413">
        <w:rPr>
          <w:lang w:val="ru-RU"/>
        </w:rPr>
        <w:t xml:space="preserve">равнища и/или от външно оценяване по съответния учебен предмет; </w:t>
      </w:r>
    </w:p>
    <w:p w14:paraId="3D19D683" w14:textId="77777777" w:rsidR="00B112EF" w:rsidRPr="00211413" w:rsidRDefault="00DB30B0" w:rsidP="00B112EF">
      <w:pPr>
        <w:jc w:val="both"/>
        <w:rPr>
          <w:lang w:val="ru-RU"/>
        </w:rPr>
      </w:pPr>
      <w:r w:rsidRPr="00211413">
        <w:rPr>
          <w:lang w:val="ru-RU"/>
        </w:rPr>
        <w:t xml:space="preserve">      </w:t>
      </w:r>
      <w:r w:rsidR="00B112EF" w:rsidRPr="00211413">
        <w:rPr>
          <w:lang w:val="ru-RU"/>
        </w:rPr>
        <w:t>5. Използват и показват ефективни методи при организацията и провеждането на</w:t>
      </w:r>
    </w:p>
    <w:p w14:paraId="23472BA5" w14:textId="77777777" w:rsidR="00B112EF" w:rsidRPr="00211413" w:rsidRDefault="00B112EF" w:rsidP="00B112EF">
      <w:pPr>
        <w:jc w:val="both"/>
        <w:rPr>
          <w:lang w:val="ru-RU"/>
        </w:rPr>
      </w:pPr>
      <w:r w:rsidRPr="00211413">
        <w:rPr>
          <w:lang w:val="ru-RU"/>
        </w:rPr>
        <w:t xml:space="preserve">образователно-възпитателния процес; </w:t>
      </w:r>
    </w:p>
    <w:p w14:paraId="7C621A6D" w14:textId="77777777" w:rsidR="00B112EF" w:rsidRPr="00211413" w:rsidRDefault="00DB30B0" w:rsidP="00B112EF">
      <w:pPr>
        <w:jc w:val="both"/>
        <w:rPr>
          <w:lang w:val="ru-RU"/>
        </w:rPr>
      </w:pPr>
      <w:r w:rsidRPr="00211413">
        <w:rPr>
          <w:lang w:val="ru-RU"/>
        </w:rPr>
        <w:t xml:space="preserve">      </w:t>
      </w:r>
      <w:r w:rsidR="00B112EF" w:rsidRPr="00211413">
        <w:rPr>
          <w:lang w:val="ru-RU"/>
        </w:rPr>
        <w:t>6. Подпомагат и ръководят дейността на л</w:t>
      </w:r>
      <w:r w:rsidR="003D792F" w:rsidRPr="00211413">
        <w:rPr>
          <w:lang w:val="ru-RU"/>
        </w:rPr>
        <w:t>ицата,</w:t>
      </w:r>
      <w:r w:rsidR="000927C0" w:rsidRPr="00211413">
        <w:rPr>
          <w:lang w:val="ru-RU"/>
        </w:rPr>
        <w:t xml:space="preserve"> </w:t>
      </w:r>
      <w:r w:rsidR="003D792F" w:rsidRPr="00211413">
        <w:rPr>
          <w:lang w:val="ru-RU"/>
        </w:rPr>
        <w:t>заемащи длъжността „</w:t>
      </w:r>
      <w:r w:rsidR="00B112EF" w:rsidRPr="00211413">
        <w:rPr>
          <w:lang w:val="ru-RU"/>
        </w:rPr>
        <w:t xml:space="preserve"> учител”; </w:t>
      </w:r>
    </w:p>
    <w:p w14:paraId="5A9CBE5C" w14:textId="77777777" w:rsidR="00B112EF" w:rsidRPr="00211413" w:rsidRDefault="00DB30B0" w:rsidP="00B112EF">
      <w:pPr>
        <w:jc w:val="both"/>
        <w:rPr>
          <w:lang w:val="ru-RU"/>
        </w:rPr>
      </w:pPr>
      <w:r w:rsidRPr="00211413">
        <w:rPr>
          <w:lang w:val="ru-RU"/>
        </w:rPr>
        <w:t xml:space="preserve">      </w:t>
      </w:r>
      <w:r w:rsidR="00B112EF" w:rsidRPr="00211413">
        <w:rPr>
          <w:lang w:val="ru-RU"/>
        </w:rPr>
        <w:t>7. Участват в дейности по разработване на проекти по програми и/или в дейности по</w:t>
      </w:r>
    </w:p>
    <w:p w14:paraId="4A3FA584" w14:textId="77777777" w:rsidR="00B112EF" w:rsidRPr="00211413" w:rsidRDefault="00B112EF" w:rsidP="00B112EF">
      <w:pPr>
        <w:jc w:val="both"/>
        <w:rPr>
          <w:lang w:val="ru-RU"/>
        </w:rPr>
      </w:pPr>
      <w:r w:rsidRPr="00211413">
        <w:rPr>
          <w:lang w:val="ru-RU"/>
        </w:rPr>
        <w:t xml:space="preserve">реализирането им; </w:t>
      </w:r>
    </w:p>
    <w:p w14:paraId="06BD877B" w14:textId="77777777" w:rsidR="00B112EF" w:rsidRPr="00211413" w:rsidRDefault="00DB30B0" w:rsidP="00B112EF">
      <w:pPr>
        <w:jc w:val="both"/>
        <w:rPr>
          <w:lang w:val="ru-RU"/>
        </w:rPr>
      </w:pPr>
      <w:r w:rsidRPr="00211413">
        <w:rPr>
          <w:lang w:val="ru-RU"/>
        </w:rPr>
        <w:t xml:space="preserve">     </w:t>
      </w:r>
      <w:r w:rsidR="00B112EF" w:rsidRPr="00211413">
        <w:rPr>
          <w:lang w:val="ru-RU"/>
        </w:rPr>
        <w:t>8. Изпълняват и други задължения, произтичащи от спецификата на длъжността и вида на</w:t>
      </w:r>
      <w:r w:rsidR="00D9555F" w:rsidRPr="00211413">
        <w:t xml:space="preserve"> </w:t>
      </w:r>
      <w:r w:rsidR="00B112EF" w:rsidRPr="00211413">
        <w:rPr>
          <w:lang w:val="ru-RU"/>
        </w:rPr>
        <w:t xml:space="preserve">училището; </w:t>
      </w:r>
    </w:p>
    <w:p w14:paraId="30033AF3" w14:textId="72AC92BA" w:rsidR="00B112EF" w:rsidRPr="00211413" w:rsidRDefault="00D9555F" w:rsidP="00B112EF">
      <w:pPr>
        <w:ind w:firstLine="708"/>
        <w:jc w:val="both"/>
        <w:rPr>
          <w:lang w:val="ru-RU"/>
        </w:rPr>
      </w:pPr>
      <w:r w:rsidRPr="00211413">
        <w:rPr>
          <w:b/>
          <w:lang w:val="ru-RU"/>
        </w:rPr>
        <w:t>Чл. 1</w:t>
      </w:r>
      <w:r w:rsidR="00C65919" w:rsidRPr="00211413">
        <w:rPr>
          <w:b/>
        </w:rPr>
        <w:t>30</w:t>
      </w:r>
      <w:r w:rsidR="00B112EF" w:rsidRPr="00211413">
        <w:rPr>
          <w:b/>
          <w:lang w:val="ru-RU"/>
        </w:rPr>
        <w:t xml:space="preserve"> </w:t>
      </w:r>
      <w:r w:rsidR="00B112EF" w:rsidRPr="00211413">
        <w:rPr>
          <w:lang w:val="ru-RU"/>
        </w:rPr>
        <w:t xml:space="preserve">. Броят на главните учители в </w:t>
      </w:r>
      <w:r w:rsidR="00B112EF" w:rsidRPr="00211413">
        <w:t>ПГО „Ана Май”</w:t>
      </w:r>
      <w:r w:rsidR="000927C0" w:rsidRPr="00211413">
        <w:t xml:space="preserve"> </w:t>
      </w:r>
      <w:r w:rsidR="00B112EF" w:rsidRPr="00211413">
        <w:rPr>
          <w:lang w:val="ru-RU"/>
        </w:rPr>
        <w:t xml:space="preserve">се определят от ПС и не може да са повече от 7 на сто от общия брой на педагогическите специалисти. </w:t>
      </w:r>
    </w:p>
    <w:p w14:paraId="06F937C6" w14:textId="1A8205FA" w:rsidR="00B112EF" w:rsidRPr="00211413" w:rsidRDefault="00D9555F" w:rsidP="00B112EF">
      <w:pPr>
        <w:ind w:firstLine="708"/>
        <w:jc w:val="both"/>
        <w:rPr>
          <w:lang w:val="ru-RU"/>
        </w:rPr>
      </w:pPr>
      <w:r w:rsidRPr="00211413">
        <w:rPr>
          <w:b/>
          <w:lang w:val="ru-RU"/>
        </w:rPr>
        <w:t>Чл.1</w:t>
      </w:r>
      <w:r w:rsidR="00C65919" w:rsidRPr="00211413">
        <w:rPr>
          <w:b/>
        </w:rPr>
        <w:t>31</w:t>
      </w:r>
      <w:r w:rsidR="00DB30B0" w:rsidRPr="00211413">
        <w:rPr>
          <w:b/>
        </w:rPr>
        <w:t xml:space="preserve"> </w:t>
      </w:r>
      <w:r w:rsidR="00B112EF" w:rsidRPr="00211413">
        <w:rPr>
          <w:lang w:val="ru-RU"/>
        </w:rPr>
        <w:t xml:space="preserve">. Функциите на главните учители в </w:t>
      </w:r>
      <w:r w:rsidR="00B112EF" w:rsidRPr="00211413">
        <w:t>ПГО „Ана Май”</w:t>
      </w:r>
      <w:r w:rsidR="00B112EF" w:rsidRPr="00211413">
        <w:rPr>
          <w:lang w:val="ru-RU"/>
        </w:rPr>
        <w:t xml:space="preserve"> са: </w:t>
      </w:r>
    </w:p>
    <w:p w14:paraId="21DD62F3" w14:textId="77777777" w:rsidR="00B112EF" w:rsidRPr="00211413" w:rsidRDefault="00B112EF" w:rsidP="00B112EF">
      <w:pPr>
        <w:jc w:val="both"/>
        <w:rPr>
          <w:lang w:val="ru-RU"/>
        </w:rPr>
      </w:pPr>
      <w:r w:rsidRPr="00211413">
        <w:rPr>
          <w:lang w:val="ru-RU"/>
        </w:rPr>
        <w:t xml:space="preserve">            1.а/ Планират и координират квалификацинно-методическата дейност в училището; </w:t>
      </w:r>
    </w:p>
    <w:p w14:paraId="4529CAB6" w14:textId="77777777" w:rsidR="00B112EF" w:rsidRPr="00211413" w:rsidRDefault="00B112EF" w:rsidP="00B112EF">
      <w:pPr>
        <w:jc w:val="both"/>
        <w:rPr>
          <w:lang w:val="ru-RU"/>
        </w:rPr>
      </w:pPr>
      <w:r w:rsidRPr="00211413">
        <w:rPr>
          <w:lang w:val="ru-RU"/>
        </w:rPr>
        <w:t xml:space="preserve">              б/ Консултират и подпо</w:t>
      </w:r>
      <w:r w:rsidR="003D792F" w:rsidRPr="00211413">
        <w:rPr>
          <w:lang w:val="ru-RU"/>
        </w:rPr>
        <w:t>магат лицата, заемащи учителски длъжности,</w:t>
      </w:r>
      <w:r w:rsidR="000927C0" w:rsidRPr="00211413">
        <w:rPr>
          <w:lang w:val="ru-RU"/>
        </w:rPr>
        <w:t xml:space="preserve"> </w:t>
      </w:r>
      <w:r w:rsidRPr="00211413">
        <w:rPr>
          <w:lang w:val="ru-RU"/>
        </w:rPr>
        <w:t xml:space="preserve">с цел кариерното им развитие; </w:t>
      </w:r>
    </w:p>
    <w:p w14:paraId="6F527810" w14:textId="77777777" w:rsidR="00B112EF" w:rsidRPr="00211413" w:rsidRDefault="00B112EF" w:rsidP="00B112EF">
      <w:pPr>
        <w:jc w:val="both"/>
        <w:rPr>
          <w:lang w:val="ru-RU"/>
        </w:rPr>
      </w:pPr>
      <w:r w:rsidRPr="00211413">
        <w:rPr>
          <w:lang w:val="ru-RU"/>
        </w:rPr>
        <w:t xml:space="preserve">              в</w:t>
      </w:r>
      <w:r w:rsidR="003D0C05" w:rsidRPr="00211413">
        <w:rPr>
          <w:lang w:val="ru-RU"/>
        </w:rPr>
        <w:t>/ Организират</w:t>
      </w:r>
      <w:r w:rsidRPr="00211413">
        <w:rPr>
          <w:lang w:val="ru-RU"/>
        </w:rPr>
        <w:t xml:space="preserve"> и провеждат училищните кръгове и съдействат за организирането и</w:t>
      </w:r>
    </w:p>
    <w:p w14:paraId="49D4F6BF" w14:textId="77777777" w:rsidR="00B112EF" w:rsidRPr="00211413" w:rsidRDefault="00B112EF" w:rsidP="00B112EF">
      <w:pPr>
        <w:rPr>
          <w:lang w:val="ru-RU"/>
        </w:rPr>
      </w:pPr>
      <w:r w:rsidRPr="00211413">
        <w:rPr>
          <w:lang w:val="ru-RU"/>
        </w:rPr>
        <w:t>провеждането на общински, областни и национални кръгове на олимпиади и състезания в</w:t>
      </w:r>
    </w:p>
    <w:p w14:paraId="0A0ADDD3" w14:textId="77777777" w:rsidR="00B112EF" w:rsidRPr="00211413" w:rsidRDefault="00B112EF" w:rsidP="00B112EF">
      <w:pPr>
        <w:jc w:val="both"/>
        <w:rPr>
          <w:lang w:val="ru-RU"/>
        </w:rPr>
      </w:pPr>
      <w:r w:rsidRPr="00211413">
        <w:rPr>
          <w:lang w:val="ru-RU"/>
        </w:rPr>
        <w:t xml:space="preserve">училището; </w:t>
      </w:r>
    </w:p>
    <w:p w14:paraId="5DEC925C" w14:textId="77777777" w:rsidR="00B112EF" w:rsidRPr="00211413" w:rsidRDefault="00B112EF" w:rsidP="00B112EF">
      <w:pPr>
        <w:rPr>
          <w:lang w:val="ru-RU"/>
        </w:rPr>
      </w:pPr>
      <w:r w:rsidRPr="00211413">
        <w:rPr>
          <w:lang w:val="ru-RU"/>
        </w:rPr>
        <w:t xml:space="preserve">              г</w:t>
      </w:r>
      <w:r w:rsidR="003D0C05" w:rsidRPr="00211413">
        <w:rPr>
          <w:lang w:val="ru-RU"/>
        </w:rPr>
        <w:t>/ Поемат</w:t>
      </w:r>
      <w:r w:rsidRPr="00211413">
        <w:rPr>
          <w:lang w:val="ru-RU"/>
        </w:rPr>
        <w:t xml:space="preserve"> задължения като класен ръководител по </w:t>
      </w:r>
      <w:r w:rsidR="003D0C05" w:rsidRPr="00211413">
        <w:rPr>
          <w:lang w:val="ru-RU"/>
        </w:rPr>
        <w:t>изключение, когато</w:t>
      </w:r>
      <w:r w:rsidRPr="00211413">
        <w:rPr>
          <w:lang w:val="ru-RU"/>
        </w:rPr>
        <w:t xml:space="preserve"> организацията в училище не позволява тези дейности да се извършват само от </w:t>
      </w:r>
      <w:r w:rsidR="00984521" w:rsidRPr="00211413">
        <w:rPr>
          <w:lang w:val="ru-RU"/>
        </w:rPr>
        <w:t>лица, заемащи</w:t>
      </w:r>
      <w:r w:rsidR="000927C0" w:rsidRPr="00211413">
        <w:rPr>
          <w:lang w:val="ru-RU"/>
        </w:rPr>
        <w:t xml:space="preserve"> длъжностите „учител”</w:t>
      </w:r>
      <w:r w:rsidRPr="00211413">
        <w:rPr>
          <w:lang w:val="ru-RU"/>
        </w:rPr>
        <w:t xml:space="preserve"> и „старши учител”; </w:t>
      </w:r>
    </w:p>
    <w:p w14:paraId="57B7C1CA" w14:textId="77777777" w:rsidR="00B112EF" w:rsidRPr="00211413" w:rsidRDefault="00B112EF" w:rsidP="00B112EF">
      <w:pPr>
        <w:jc w:val="both"/>
        <w:rPr>
          <w:lang w:val="ru-RU"/>
        </w:rPr>
      </w:pPr>
      <w:r w:rsidRPr="00211413">
        <w:rPr>
          <w:lang w:val="ru-RU"/>
        </w:rPr>
        <w:t xml:space="preserve">              д/ Изпълняват и други заължения, произтичащи от спецификата на длъжността и вида на училището; </w:t>
      </w:r>
    </w:p>
    <w:p w14:paraId="3F925194" w14:textId="77777777" w:rsidR="00B112EF" w:rsidRPr="00211413" w:rsidRDefault="00B112EF" w:rsidP="00B112EF">
      <w:pPr>
        <w:rPr>
          <w:lang w:val="ru-RU"/>
        </w:rPr>
      </w:pPr>
      <w:r w:rsidRPr="00211413">
        <w:rPr>
          <w:lang w:val="ru-RU"/>
        </w:rPr>
        <w:t xml:space="preserve">            2.а/ Участват в дейностите, свързани с организиране и провеждане на външно оценяване в училище; </w:t>
      </w:r>
    </w:p>
    <w:p w14:paraId="6B506385" w14:textId="77777777" w:rsidR="00B112EF" w:rsidRPr="00211413" w:rsidRDefault="00B112EF" w:rsidP="00B112EF">
      <w:pPr>
        <w:jc w:val="both"/>
        <w:rPr>
          <w:lang w:val="ru-RU"/>
        </w:rPr>
      </w:pPr>
      <w:r w:rsidRPr="00211413">
        <w:rPr>
          <w:lang w:val="ru-RU"/>
        </w:rPr>
        <w:t xml:space="preserve">              б</w:t>
      </w:r>
      <w:r w:rsidR="003D0C05" w:rsidRPr="00211413">
        <w:rPr>
          <w:lang w:val="ru-RU"/>
        </w:rPr>
        <w:t>/ Обобщават</w:t>
      </w:r>
      <w:r w:rsidRPr="00211413">
        <w:rPr>
          <w:lang w:val="ru-RU"/>
        </w:rPr>
        <w:t xml:space="preserve"> анализите на резултатите от входни и изходни равнища и/или от външни </w:t>
      </w:r>
      <w:r w:rsidR="00984521" w:rsidRPr="00211413">
        <w:rPr>
          <w:lang w:val="ru-RU"/>
        </w:rPr>
        <w:t>оценявания за</w:t>
      </w:r>
      <w:r w:rsidRPr="00211413">
        <w:rPr>
          <w:lang w:val="ru-RU"/>
        </w:rPr>
        <w:t xml:space="preserve"> училището; </w:t>
      </w:r>
    </w:p>
    <w:p w14:paraId="0606CD78" w14:textId="77777777" w:rsidR="00B112EF" w:rsidRPr="00211413" w:rsidRDefault="00B112EF" w:rsidP="00B112EF">
      <w:pPr>
        <w:rPr>
          <w:lang w:val="ru-RU"/>
        </w:rPr>
      </w:pPr>
      <w:r w:rsidRPr="00211413">
        <w:rPr>
          <w:lang w:val="ru-RU"/>
        </w:rPr>
        <w:t xml:space="preserve">              в</w:t>
      </w:r>
      <w:r w:rsidR="00984521" w:rsidRPr="00211413">
        <w:rPr>
          <w:lang w:val="ru-RU"/>
        </w:rPr>
        <w:t>/ Организират</w:t>
      </w:r>
      <w:r w:rsidRPr="00211413">
        <w:rPr>
          <w:lang w:val="ru-RU"/>
        </w:rPr>
        <w:t xml:space="preserve"> и координират обмяната на добри практики в училището, ориентирани към повишаване качеството на обучение и прилагане на интерактивни методи за работа с учениците; </w:t>
      </w:r>
    </w:p>
    <w:p w14:paraId="4E053AA7" w14:textId="77777777" w:rsidR="00B112EF" w:rsidRPr="00211413" w:rsidRDefault="00B112EF" w:rsidP="00B112EF">
      <w:pPr>
        <w:jc w:val="both"/>
        <w:rPr>
          <w:lang w:val="ru-RU"/>
        </w:rPr>
      </w:pPr>
      <w:r w:rsidRPr="00211413">
        <w:rPr>
          <w:lang w:val="ru-RU"/>
        </w:rPr>
        <w:t xml:space="preserve">              г/ Изпълняват и други заължения, произтичащи от спецификата на длъжността и вида на училището; </w:t>
      </w:r>
    </w:p>
    <w:p w14:paraId="39A7EC24" w14:textId="77777777" w:rsidR="00B112EF" w:rsidRPr="00211413" w:rsidRDefault="00B112EF" w:rsidP="00B112EF">
      <w:pPr>
        <w:jc w:val="both"/>
        <w:rPr>
          <w:lang w:val="ru-RU"/>
        </w:rPr>
      </w:pPr>
      <w:r w:rsidRPr="00211413">
        <w:rPr>
          <w:lang w:val="ru-RU"/>
        </w:rPr>
        <w:t xml:space="preserve">            3.а/ Консултират лицата, земащи длъжностите „учител” и „старши учител” в </w:t>
      </w:r>
      <w:r w:rsidR="00984521" w:rsidRPr="00211413">
        <w:rPr>
          <w:lang w:val="ru-RU"/>
        </w:rPr>
        <w:t>училището, при диагностикa</w:t>
      </w:r>
      <w:r w:rsidRPr="00211413">
        <w:rPr>
          <w:lang w:val="ru-RU"/>
        </w:rPr>
        <w:t xml:space="preserve"> и оценка на резултатите на учениците; </w:t>
      </w:r>
    </w:p>
    <w:p w14:paraId="7A1AE1E3" w14:textId="77777777" w:rsidR="00B112EF" w:rsidRPr="00211413" w:rsidRDefault="00B112EF" w:rsidP="00B112EF">
      <w:pPr>
        <w:jc w:val="both"/>
        <w:rPr>
          <w:lang w:val="ru-RU"/>
        </w:rPr>
      </w:pPr>
      <w:r w:rsidRPr="00211413">
        <w:rPr>
          <w:lang w:val="ru-RU"/>
        </w:rPr>
        <w:t xml:space="preserve">              б</w:t>
      </w:r>
      <w:r w:rsidR="00984521" w:rsidRPr="00211413">
        <w:rPr>
          <w:lang w:val="ru-RU"/>
        </w:rPr>
        <w:t>/ Координират</w:t>
      </w:r>
      <w:r w:rsidRPr="00211413">
        <w:rPr>
          <w:lang w:val="ru-RU"/>
        </w:rPr>
        <w:t xml:space="preserve"> дейностите по разработ</w:t>
      </w:r>
      <w:r w:rsidR="003D792F" w:rsidRPr="00211413">
        <w:rPr>
          <w:lang w:val="ru-RU"/>
        </w:rPr>
        <w:t xml:space="preserve">ване и реализиране на проекти, </w:t>
      </w:r>
      <w:r w:rsidRPr="00211413">
        <w:rPr>
          <w:lang w:val="ru-RU"/>
        </w:rPr>
        <w:t xml:space="preserve">в които участва училището; </w:t>
      </w:r>
    </w:p>
    <w:p w14:paraId="7458C63C" w14:textId="77777777" w:rsidR="00B112EF" w:rsidRPr="00211413" w:rsidRDefault="00B112EF" w:rsidP="00B112EF">
      <w:pPr>
        <w:jc w:val="both"/>
        <w:rPr>
          <w:lang w:val="ru-RU"/>
        </w:rPr>
      </w:pPr>
      <w:r w:rsidRPr="00211413">
        <w:rPr>
          <w:lang w:val="ru-RU"/>
        </w:rPr>
        <w:t xml:space="preserve">              в/ Участват в организацията и провеждането на извънкласни форми и дейности; </w:t>
      </w:r>
    </w:p>
    <w:p w14:paraId="0CB9E6E8" w14:textId="77777777" w:rsidR="00B112EF" w:rsidRPr="00211413" w:rsidRDefault="00B112EF" w:rsidP="00B112EF">
      <w:pPr>
        <w:jc w:val="both"/>
        <w:rPr>
          <w:lang w:val="ru-RU"/>
        </w:rPr>
      </w:pPr>
      <w:r w:rsidRPr="00211413">
        <w:rPr>
          <w:lang w:val="ru-RU"/>
        </w:rPr>
        <w:t xml:space="preserve">              г/ Изпълнява и други задължения, произтичащи от спецификата на длъжността и вида на училището регламентирани със заповед на директора;</w:t>
      </w:r>
    </w:p>
    <w:p w14:paraId="52DC168A" w14:textId="77777777" w:rsidR="00B112EF" w:rsidRPr="00211413" w:rsidRDefault="00D9555F" w:rsidP="00B112EF">
      <w:pPr>
        <w:ind w:firstLine="708"/>
        <w:jc w:val="both"/>
        <w:rPr>
          <w:lang w:val="ru-RU"/>
        </w:rPr>
      </w:pPr>
      <w:r w:rsidRPr="00211413">
        <w:rPr>
          <w:b/>
          <w:lang w:val="ru-RU"/>
        </w:rPr>
        <w:t>Чл.1</w:t>
      </w:r>
      <w:r w:rsidR="00C65919" w:rsidRPr="00211413">
        <w:rPr>
          <w:b/>
        </w:rPr>
        <w:t>32</w:t>
      </w:r>
      <w:r w:rsidRPr="00211413">
        <w:rPr>
          <w:b/>
        </w:rPr>
        <w:t xml:space="preserve"> </w:t>
      </w:r>
      <w:r w:rsidR="00B112EF" w:rsidRPr="00211413">
        <w:rPr>
          <w:b/>
          <w:lang w:val="ru-RU"/>
        </w:rPr>
        <w:t>е</w:t>
      </w:r>
      <w:r w:rsidR="00B112EF" w:rsidRPr="00211413">
        <w:rPr>
          <w:lang w:val="ru-RU"/>
        </w:rPr>
        <w:t>.  Когато кандидатите за заемане на длъжностите „главен учител</w:t>
      </w:r>
      <w:r w:rsidR="00984521" w:rsidRPr="00211413">
        <w:rPr>
          <w:lang w:val="ru-RU"/>
        </w:rPr>
        <w:t>”, отговарящи</w:t>
      </w:r>
      <w:r w:rsidR="00B112EF" w:rsidRPr="00211413">
        <w:rPr>
          <w:lang w:val="ru-RU"/>
        </w:rPr>
        <w:t xml:space="preserve"> на изискванията за заемането им, са повече от един, директорът извършва подбор по предварително обявени от него критерии: </w:t>
      </w:r>
    </w:p>
    <w:p w14:paraId="6059982E" w14:textId="77777777" w:rsidR="00B112EF" w:rsidRPr="00211413" w:rsidRDefault="00DB30B0" w:rsidP="00B112EF">
      <w:pPr>
        <w:jc w:val="both"/>
        <w:rPr>
          <w:lang w:val="ru-RU"/>
        </w:rPr>
      </w:pPr>
      <w:r w:rsidRPr="00211413">
        <w:rPr>
          <w:lang w:val="ru-RU"/>
        </w:rPr>
        <w:t xml:space="preserve">           </w:t>
      </w:r>
      <w:r w:rsidR="00B112EF" w:rsidRPr="00211413">
        <w:rPr>
          <w:lang w:val="ru-RU"/>
        </w:rPr>
        <w:t xml:space="preserve">1. Познаване на нормативните </w:t>
      </w:r>
      <w:r w:rsidR="00984521" w:rsidRPr="00211413">
        <w:rPr>
          <w:lang w:val="ru-RU"/>
        </w:rPr>
        <w:t>документи в</w:t>
      </w:r>
      <w:r w:rsidR="00D9555F" w:rsidRPr="00211413">
        <w:rPr>
          <w:lang w:val="ru-RU"/>
        </w:rPr>
        <w:t xml:space="preserve"> системата на Народн</w:t>
      </w:r>
      <w:r w:rsidR="00D9555F" w:rsidRPr="00211413">
        <w:t>а</w:t>
      </w:r>
      <w:r w:rsidR="00B112EF" w:rsidRPr="00211413">
        <w:rPr>
          <w:lang w:val="ru-RU"/>
        </w:rPr>
        <w:t xml:space="preserve">та просвета; </w:t>
      </w:r>
    </w:p>
    <w:p w14:paraId="682FF3B3" w14:textId="77777777" w:rsidR="00B112EF" w:rsidRPr="00211413" w:rsidRDefault="00DB30B0" w:rsidP="00B112EF">
      <w:pPr>
        <w:jc w:val="both"/>
      </w:pPr>
      <w:r w:rsidRPr="00211413">
        <w:rPr>
          <w:lang w:val="ru-RU"/>
        </w:rPr>
        <w:t xml:space="preserve">            </w:t>
      </w:r>
      <w:r w:rsidR="00B112EF" w:rsidRPr="00211413">
        <w:rPr>
          <w:lang w:val="ru-RU"/>
        </w:rPr>
        <w:t xml:space="preserve">2. Познаване на реда и изискванията за съставяне на учебни </w:t>
      </w:r>
      <w:r w:rsidR="00984521" w:rsidRPr="00211413">
        <w:rPr>
          <w:lang w:val="ru-RU"/>
        </w:rPr>
        <w:t>планове, програми</w:t>
      </w:r>
      <w:r w:rsidR="00B112EF" w:rsidRPr="00211413">
        <w:rPr>
          <w:lang w:val="ru-RU"/>
        </w:rPr>
        <w:t>, Д</w:t>
      </w:r>
      <w:r w:rsidR="00D9555F" w:rsidRPr="00211413">
        <w:rPr>
          <w:lang w:val="ru-RU"/>
        </w:rPr>
        <w:t>О</w:t>
      </w:r>
      <w:r w:rsidR="00D9555F" w:rsidRPr="00211413">
        <w:t>С</w:t>
      </w:r>
    </w:p>
    <w:p w14:paraId="12A515D0" w14:textId="77777777" w:rsidR="00B112EF" w:rsidRPr="00211413" w:rsidRDefault="00B112EF" w:rsidP="00B112EF">
      <w:pPr>
        <w:jc w:val="both"/>
        <w:rPr>
          <w:lang w:val="ru-RU"/>
        </w:rPr>
      </w:pPr>
      <w:r w:rsidRPr="00211413">
        <w:rPr>
          <w:lang w:val="ru-RU"/>
        </w:rPr>
        <w:t xml:space="preserve">и/или да са участвали при изготвянето им; </w:t>
      </w:r>
    </w:p>
    <w:p w14:paraId="624282BC" w14:textId="77777777" w:rsidR="00B112EF" w:rsidRPr="00211413" w:rsidRDefault="00DB30B0" w:rsidP="00B112EF">
      <w:pPr>
        <w:jc w:val="both"/>
        <w:rPr>
          <w:lang w:val="ru-RU"/>
        </w:rPr>
      </w:pPr>
      <w:r w:rsidRPr="00211413">
        <w:rPr>
          <w:lang w:val="ru-RU"/>
        </w:rPr>
        <w:lastRenderedPageBreak/>
        <w:t xml:space="preserve">          </w:t>
      </w:r>
      <w:r w:rsidR="00B112EF" w:rsidRPr="00211413">
        <w:rPr>
          <w:lang w:val="ru-RU"/>
        </w:rPr>
        <w:t>3. Познаване процедурата по обявяване, разработване и реализиране на проекти и участие</w:t>
      </w:r>
      <w:r w:rsidR="00D9555F" w:rsidRPr="00211413">
        <w:t xml:space="preserve"> </w:t>
      </w:r>
      <w:r w:rsidR="00B112EF" w:rsidRPr="00211413">
        <w:rPr>
          <w:lang w:val="ru-RU"/>
        </w:rPr>
        <w:t xml:space="preserve">в същите; </w:t>
      </w:r>
    </w:p>
    <w:p w14:paraId="2C9E4CA7" w14:textId="77777777" w:rsidR="00B112EF" w:rsidRPr="00211413" w:rsidRDefault="00DB30B0" w:rsidP="00B112EF">
      <w:pPr>
        <w:jc w:val="both"/>
        <w:rPr>
          <w:lang w:val="ru-RU"/>
        </w:rPr>
      </w:pPr>
      <w:r w:rsidRPr="00211413">
        <w:rPr>
          <w:lang w:val="ru-RU"/>
        </w:rPr>
        <w:t xml:space="preserve">          </w:t>
      </w:r>
      <w:r w:rsidR="00B112EF" w:rsidRPr="00211413">
        <w:rPr>
          <w:lang w:val="ru-RU"/>
        </w:rPr>
        <w:t xml:space="preserve">4. Притежаване на ПКС, съответваща на предмета, по който преподава; </w:t>
      </w:r>
    </w:p>
    <w:p w14:paraId="4FEF5ACA" w14:textId="77777777" w:rsidR="00B112EF" w:rsidRPr="00211413" w:rsidRDefault="00DB30B0" w:rsidP="00B112EF">
      <w:pPr>
        <w:jc w:val="both"/>
        <w:rPr>
          <w:lang w:val="ru-RU"/>
        </w:rPr>
      </w:pPr>
      <w:r w:rsidRPr="00211413">
        <w:rPr>
          <w:lang w:val="ru-RU"/>
        </w:rPr>
        <w:t xml:space="preserve">          </w:t>
      </w:r>
      <w:r w:rsidR="00B112EF" w:rsidRPr="00211413">
        <w:rPr>
          <w:lang w:val="ru-RU"/>
        </w:rPr>
        <w:t xml:space="preserve">5. Правоспособност за работа с компютър, познаване на основните оперативни  </w:t>
      </w:r>
    </w:p>
    <w:p w14:paraId="2C7AD319" w14:textId="77777777" w:rsidR="00B112EF" w:rsidRPr="00211413" w:rsidRDefault="00B112EF" w:rsidP="00B112EF">
      <w:pPr>
        <w:jc w:val="both"/>
        <w:rPr>
          <w:lang w:val="ru-RU"/>
        </w:rPr>
      </w:pPr>
      <w:r w:rsidRPr="00211413">
        <w:rPr>
          <w:lang w:val="ru-RU"/>
        </w:rPr>
        <w:t xml:space="preserve">компютърни програми; </w:t>
      </w:r>
    </w:p>
    <w:p w14:paraId="7F012624" w14:textId="77777777" w:rsidR="00B112EF" w:rsidRPr="00211413" w:rsidRDefault="00DB30B0" w:rsidP="00B112EF">
      <w:pPr>
        <w:jc w:val="both"/>
        <w:rPr>
          <w:lang w:val="ru-RU"/>
        </w:rPr>
      </w:pPr>
      <w:r w:rsidRPr="00211413">
        <w:rPr>
          <w:lang w:val="ru-RU"/>
        </w:rPr>
        <w:t xml:space="preserve">          </w:t>
      </w:r>
      <w:r w:rsidR="00B112EF" w:rsidRPr="00211413">
        <w:rPr>
          <w:lang w:val="ru-RU"/>
        </w:rPr>
        <w:t xml:space="preserve">6.  Владеене на чужд език; </w:t>
      </w:r>
    </w:p>
    <w:p w14:paraId="6A213EE4" w14:textId="77777777" w:rsidR="00B112EF" w:rsidRPr="00211413" w:rsidRDefault="00DB30B0" w:rsidP="00B112EF">
      <w:pPr>
        <w:jc w:val="both"/>
        <w:rPr>
          <w:lang w:val="ru-RU"/>
        </w:rPr>
      </w:pPr>
      <w:r w:rsidRPr="00211413">
        <w:rPr>
          <w:lang w:val="ru-RU"/>
        </w:rPr>
        <w:t xml:space="preserve">           </w:t>
      </w:r>
      <w:r w:rsidR="00B112EF" w:rsidRPr="00211413">
        <w:rPr>
          <w:lang w:val="ru-RU"/>
        </w:rPr>
        <w:t>7.  Участие в извънкласни и методически дейности /състезания, конкурси, олимпиади/  на</w:t>
      </w:r>
      <w:r w:rsidR="00D9555F" w:rsidRPr="00211413">
        <w:t xml:space="preserve"> </w:t>
      </w:r>
      <w:r w:rsidR="00B112EF" w:rsidRPr="00211413">
        <w:rPr>
          <w:lang w:val="ru-RU"/>
        </w:rPr>
        <w:t xml:space="preserve">училищно, областно и национално ниво; </w:t>
      </w:r>
    </w:p>
    <w:p w14:paraId="1876AEEF" w14:textId="77777777" w:rsidR="00B112EF" w:rsidRPr="00211413" w:rsidRDefault="00DB30B0" w:rsidP="00B112EF">
      <w:pPr>
        <w:jc w:val="both"/>
        <w:rPr>
          <w:lang w:val="ru-RU"/>
        </w:rPr>
      </w:pPr>
      <w:r w:rsidRPr="00211413">
        <w:rPr>
          <w:lang w:val="ru-RU"/>
        </w:rPr>
        <w:t xml:space="preserve">           </w:t>
      </w:r>
      <w:r w:rsidR="00B112EF" w:rsidRPr="00211413">
        <w:rPr>
          <w:lang w:val="ru-RU"/>
        </w:rPr>
        <w:t xml:space="preserve">8. </w:t>
      </w:r>
      <w:r w:rsidR="00984521" w:rsidRPr="00211413">
        <w:rPr>
          <w:lang w:val="ru-RU"/>
        </w:rPr>
        <w:t>Познаване спецификата</w:t>
      </w:r>
      <w:r w:rsidR="00B112EF" w:rsidRPr="00211413">
        <w:rPr>
          <w:lang w:val="ru-RU"/>
        </w:rPr>
        <w:t xml:space="preserve"> на външното оценяване на учениците; </w:t>
      </w:r>
    </w:p>
    <w:p w14:paraId="1C21D534" w14:textId="77777777" w:rsidR="00B112EF" w:rsidRPr="00211413" w:rsidRDefault="00DB30B0" w:rsidP="00B112EF">
      <w:pPr>
        <w:jc w:val="both"/>
        <w:rPr>
          <w:lang w:val="ru-RU"/>
        </w:rPr>
      </w:pPr>
      <w:r w:rsidRPr="00211413">
        <w:rPr>
          <w:lang w:val="ru-RU"/>
        </w:rPr>
        <w:t xml:space="preserve">           </w:t>
      </w:r>
      <w:r w:rsidR="00B112EF" w:rsidRPr="00211413">
        <w:rPr>
          <w:lang w:val="ru-RU"/>
        </w:rPr>
        <w:t xml:space="preserve">9. Притежаване на методически и педагогически умения; </w:t>
      </w:r>
    </w:p>
    <w:p w14:paraId="58FCDF37" w14:textId="77777777" w:rsidR="00B112EF" w:rsidRPr="00211413" w:rsidRDefault="00B112EF" w:rsidP="00B112EF">
      <w:pPr>
        <w:ind w:firstLine="708"/>
        <w:rPr>
          <w:lang w:val="ru-RU"/>
        </w:rPr>
      </w:pPr>
      <w:r w:rsidRPr="00211413">
        <w:rPr>
          <w:b/>
          <w:lang w:val="ru-RU"/>
        </w:rPr>
        <w:t>Чл.1</w:t>
      </w:r>
      <w:r w:rsidR="00D9555F" w:rsidRPr="00211413">
        <w:rPr>
          <w:b/>
        </w:rPr>
        <w:t>3</w:t>
      </w:r>
      <w:r w:rsidR="00C65919" w:rsidRPr="00211413">
        <w:rPr>
          <w:b/>
        </w:rPr>
        <w:t>3</w:t>
      </w:r>
      <w:r w:rsidRPr="00211413">
        <w:rPr>
          <w:lang w:val="ru-RU"/>
        </w:rPr>
        <w:t>. (1) Обществеността, административни</w:t>
      </w:r>
      <w:r w:rsidR="0035276C" w:rsidRPr="00211413">
        <w:rPr>
          <w:lang w:val="ru-RU"/>
        </w:rPr>
        <w:t xml:space="preserve">те органи и учениците изразяват </w:t>
      </w:r>
      <w:r w:rsidRPr="00211413">
        <w:rPr>
          <w:lang w:val="ru-RU"/>
        </w:rPr>
        <w:t xml:space="preserve">уважение към учителите. </w:t>
      </w:r>
    </w:p>
    <w:p w14:paraId="780C2B13" w14:textId="77777777" w:rsidR="00B112EF" w:rsidRPr="00211413" w:rsidRDefault="00B112EF" w:rsidP="00B112EF">
      <w:pPr>
        <w:ind w:firstLine="708"/>
        <w:jc w:val="both"/>
        <w:rPr>
          <w:lang w:val="ru-RU"/>
        </w:rPr>
      </w:pPr>
      <w:r w:rsidRPr="00211413">
        <w:rPr>
          <w:lang w:val="ru-RU"/>
        </w:rPr>
        <w:t xml:space="preserve">(2) Административните органи и обществеността оказват помощ и съдействие на учителите за провеждане на ефективна възпитателна и образователна дейност. </w:t>
      </w:r>
    </w:p>
    <w:p w14:paraId="05DD7FE7" w14:textId="77777777" w:rsidR="00B112EF" w:rsidRPr="00211413" w:rsidRDefault="00B112EF" w:rsidP="00B112EF">
      <w:pPr>
        <w:ind w:firstLine="708"/>
        <w:jc w:val="both"/>
        <w:rPr>
          <w:lang w:val="ru-RU"/>
        </w:rPr>
      </w:pPr>
      <w:r w:rsidRPr="00211413">
        <w:rPr>
          <w:lang w:val="ru-RU"/>
        </w:rPr>
        <w:t xml:space="preserve">(3) Учители, постигнали високи резултати при възпитанието и обучението на  учениците, се поощряват с грамоти и с други награди, а дейността им се популяризира и получава обществено признание. </w:t>
      </w:r>
    </w:p>
    <w:p w14:paraId="1D80681C" w14:textId="77777777" w:rsidR="00B112EF" w:rsidRPr="00211413" w:rsidRDefault="00B112EF" w:rsidP="00B112EF">
      <w:pPr>
        <w:ind w:firstLine="708"/>
        <w:jc w:val="both"/>
      </w:pPr>
      <w:r w:rsidRPr="00211413">
        <w:rPr>
          <w:b/>
          <w:lang w:val="ru-RU"/>
        </w:rPr>
        <w:t>Чл.1</w:t>
      </w:r>
      <w:r w:rsidR="00D9555F" w:rsidRPr="00211413">
        <w:rPr>
          <w:b/>
        </w:rPr>
        <w:t>3</w:t>
      </w:r>
      <w:r w:rsidR="00C65919" w:rsidRPr="00211413">
        <w:rPr>
          <w:b/>
        </w:rPr>
        <w:t>4</w:t>
      </w:r>
      <w:r w:rsidRPr="00211413">
        <w:rPr>
          <w:lang w:val="ru-RU"/>
        </w:rPr>
        <w:t>. Учителят има следните задължения</w:t>
      </w:r>
      <w:r w:rsidRPr="00211413">
        <w:t xml:space="preserve"> в учебното заведение</w:t>
      </w:r>
      <w:r w:rsidRPr="00211413">
        <w:rPr>
          <w:lang w:val="ru-RU"/>
        </w:rPr>
        <w:t xml:space="preserve">: </w:t>
      </w:r>
    </w:p>
    <w:p w14:paraId="6226AD92" w14:textId="77777777" w:rsidR="00B112EF" w:rsidRPr="00211413" w:rsidRDefault="00DB30B0" w:rsidP="00B112EF">
      <w:pPr>
        <w:jc w:val="both"/>
        <w:rPr>
          <w:lang w:val="ru-RU"/>
        </w:rPr>
      </w:pPr>
      <w:r w:rsidRPr="00211413">
        <w:rPr>
          <w:lang w:val="ru-RU"/>
        </w:rPr>
        <w:t xml:space="preserve">            </w:t>
      </w:r>
      <w:r w:rsidR="00B112EF" w:rsidRPr="00211413">
        <w:rPr>
          <w:lang w:val="ru-RU"/>
        </w:rPr>
        <w:t xml:space="preserve">1. </w:t>
      </w:r>
      <w:r w:rsidR="00B112EF" w:rsidRPr="00211413">
        <w:t>Д</w:t>
      </w:r>
      <w:r w:rsidR="00B112EF" w:rsidRPr="00211413">
        <w:rPr>
          <w:lang w:val="ru-RU"/>
        </w:rPr>
        <w:t xml:space="preserve">а изпълнява нормата за задължителна преподавателска работа и другите </w:t>
      </w:r>
      <w:r w:rsidR="00984521" w:rsidRPr="00211413">
        <w:rPr>
          <w:lang w:val="ru-RU"/>
        </w:rPr>
        <w:t xml:space="preserve">задължения, </w:t>
      </w:r>
      <w:r w:rsidR="00984521" w:rsidRPr="00211413">
        <w:t>включени</w:t>
      </w:r>
      <w:r w:rsidR="00B112EF" w:rsidRPr="00211413">
        <w:rPr>
          <w:lang w:val="ru-RU"/>
        </w:rPr>
        <w:t xml:space="preserve"> в длъжностната му характеристика; </w:t>
      </w:r>
    </w:p>
    <w:p w14:paraId="00DDAB1C" w14:textId="77777777" w:rsidR="00B112EF" w:rsidRPr="00211413" w:rsidRDefault="00DB30B0" w:rsidP="00B112EF">
      <w:pPr>
        <w:jc w:val="both"/>
        <w:rPr>
          <w:lang w:val="ru-RU"/>
        </w:rPr>
      </w:pPr>
      <w:r w:rsidRPr="00211413">
        <w:rPr>
          <w:lang w:val="ru-RU"/>
        </w:rPr>
        <w:t xml:space="preserve">             </w:t>
      </w:r>
      <w:r w:rsidR="00B112EF" w:rsidRPr="00211413">
        <w:rPr>
          <w:lang w:val="ru-RU"/>
        </w:rPr>
        <w:t xml:space="preserve">2. </w:t>
      </w:r>
      <w:r w:rsidR="00B112EF" w:rsidRPr="00211413">
        <w:t>Д</w:t>
      </w:r>
      <w:r w:rsidR="00B112EF" w:rsidRPr="00211413">
        <w:rPr>
          <w:lang w:val="ru-RU"/>
        </w:rPr>
        <w:t>а преподава учебния предмет на книжовен български език, с изключение на учебните</w:t>
      </w:r>
      <w:r w:rsidR="00D9555F" w:rsidRPr="00211413">
        <w:t xml:space="preserve"> </w:t>
      </w:r>
      <w:r w:rsidR="00B112EF" w:rsidRPr="00211413">
        <w:rPr>
          <w:lang w:val="ru-RU"/>
        </w:rPr>
        <w:t xml:space="preserve">предмети "чужд език", да общува с учениците на книжовен български език и да ги подпомага да усвояват книжовноезиковите норми; </w:t>
      </w:r>
    </w:p>
    <w:p w14:paraId="52FA0851" w14:textId="77777777" w:rsidR="00B112EF" w:rsidRPr="00211413" w:rsidRDefault="00DB30B0" w:rsidP="00B112EF">
      <w:pPr>
        <w:jc w:val="both"/>
        <w:rPr>
          <w:lang w:val="ru-RU"/>
        </w:rPr>
      </w:pPr>
      <w:r w:rsidRPr="00211413">
        <w:rPr>
          <w:lang w:val="ru-RU"/>
        </w:rPr>
        <w:t xml:space="preserve">             </w:t>
      </w:r>
      <w:r w:rsidR="00B112EF" w:rsidRPr="00211413">
        <w:rPr>
          <w:lang w:val="ru-RU"/>
        </w:rPr>
        <w:t xml:space="preserve">3. </w:t>
      </w:r>
      <w:r w:rsidR="00B112EF" w:rsidRPr="00211413">
        <w:t>Д</w:t>
      </w:r>
      <w:r w:rsidR="00B112EF" w:rsidRPr="00211413">
        <w:rPr>
          <w:lang w:val="ru-RU"/>
        </w:rPr>
        <w:t>а уведомява своевременно директора, когато се налага да отсъства от учебни часове, за</w:t>
      </w:r>
      <w:r w:rsidR="00D9555F" w:rsidRPr="00211413">
        <w:t xml:space="preserve"> </w:t>
      </w:r>
      <w:r w:rsidR="00B112EF" w:rsidRPr="00211413">
        <w:rPr>
          <w:lang w:val="ru-RU"/>
        </w:rPr>
        <w:t xml:space="preserve">осигуряване на заместник с оглед недопускане на свободни часове; </w:t>
      </w:r>
    </w:p>
    <w:p w14:paraId="5D1DFFA4" w14:textId="77777777" w:rsidR="00B112EF" w:rsidRPr="00211413" w:rsidRDefault="00DB30B0" w:rsidP="00B112EF">
      <w:pPr>
        <w:jc w:val="both"/>
        <w:rPr>
          <w:lang w:val="ru-RU"/>
        </w:rPr>
      </w:pPr>
      <w:r w:rsidRPr="00211413">
        <w:rPr>
          <w:lang w:val="ru-RU"/>
        </w:rPr>
        <w:t xml:space="preserve">             </w:t>
      </w:r>
      <w:r w:rsidR="00B112EF" w:rsidRPr="00211413">
        <w:rPr>
          <w:lang w:val="ru-RU"/>
        </w:rPr>
        <w:t xml:space="preserve">4.  Да осигурява </w:t>
      </w:r>
      <w:r w:rsidR="00984521" w:rsidRPr="00211413">
        <w:rPr>
          <w:lang w:val="ru-RU"/>
        </w:rPr>
        <w:t>съзнателно, задълбочено</w:t>
      </w:r>
      <w:r w:rsidR="00B112EF" w:rsidRPr="00211413">
        <w:rPr>
          <w:lang w:val="ru-RU"/>
        </w:rPr>
        <w:t xml:space="preserve"> и трайно усвояване от всички ученици на</w:t>
      </w:r>
    </w:p>
    <w:p w14:paraId="62E51151" w14:textId="77777777" w:rsidR="00B112EF" w:rsidRPr="00211413" w:rsidRDefault="00B112EF" w:rsidP="00B112EF">
      <w:pPr>
        <w:jc w:val="both"/>
        <w:rPr>
          <w:lang w:val="ru-RU"/>
        </w:rPr>
      </w:pPr>
      <w:r w:rsidRPr="00211413">
        <w:rPr>
          <w:lang w:val="ru-RU"/>
        </w:rPr>
        <w:t>предвидения в учебната програма материал, като прилага разнообразни форми и методи на учебно-възпитателна работа, да развива максимално умствените и познавателните способности на учениците и да ги въоръжава с методи за самостоятелно усвояване и прилагане на нови зн</w:t>
      </w:r>
      <w:r w:rsidR="003D792F" w:rsidRPr="00211413">
        <w:rPr>
          <w:lang w:val="ru-RU"/>
        </w:rPr>
        <w:t xml:space="preserve">ания; </w:t>
      </w:r>
      <w:r w:rsidRPr="00211413">
        <w:rPr>
          <w:lang w:val="ru-RU"/>
        </w:rPr>
        <w:t xml:space="preserve">да работи целенасочено за изграждане на нравственост у учениците за развитие на личността им; </w:t>
      </w:r>
    </w:p>
    <w:p w14:paraId="08D628FF" w14:textId="77777777" w:rsidR="00B112EF" w:rsidRPr="00211413" w:rsidRDefault="00DB30B0" w:rsidP="00B112EF">
      <w:pPr>
        <w:jc w:val="both"/>
        <w:rPr>
          <w:lang w:val="ru-RU"/>
        </w:rPr>
      </w:pPr>
      <w:r w:rsidRPr="00211413">
        <w:rPr>
          <w:lang w:val="ru-RU"/>
        </w:rPr>
        <w:t xml:space="preserve">             </w:t>
      </w:r>
      <w:r w:rsidR="00B112EF" w:rsidRPr="00211413">
        <w:rPr>
          <w:lang w:val="ru-RU"/>
        </w:rPr>
        <w:t>5. Да служи за положителен пример с работата си, с поведението си в училище и вън от него и отношениет</w:t>
      </w:r>
      <w:r w:rsidR="003D792F" w:rsidRPr="00211413">
        <w:rPr>
          <w:lang w:val="ru-RU"/>
        </w:rPr>
        <w:t xml:space="preserve">о към учениците и колегите си; </w:t>
      </w:r>
      <w:r w:rsidR="00B112EF" w:rsidRPr="00211413">
        <w:rPr>
          <w:lang w:val="ru-RU"/>
        </w:rPr>
        <w:t xml:space="preserve">с всички сили да съдейства за укрепване и за издигане авторитета на учебното заведение; </w:t>
      </w:r>
    </w:p>
    <w:p w14:paraId="1AEF6693" w14:textId="77777777" w:rsidR="00B112EF" w:rsidRPr="00211413" w:rsidRDefault="00DB30B0" w:rsidP="00B112EF">
      <w:pPr>
        <w:jc w:val="both"/>
        <w:rPr>
          <w:lang w:val="ru-RU"/>
        </w:rPr>
      </w:pPr>
      <w:r w:rsidRPr="00211413">
        <w:rPr>
          <w:lang w:val="ru-RU"/>
        </w:rPr>
        <w:t xml:space="preserve">            </w:t>
      </w:r>
      <w:r w:rsidR="00B112EF" w:rsidRPr="00211413">
        <w:rPr>
          <w:lang w:val="ru-RU"/>
        </w:rPr>
        <w:t>6. Да работи за постигане от учениците на дъ</w:t>
      </w:r>
      <w:r w:rsidR="003D792F" w:rsidRPr="00211413">
        <w:rPr>
          <w:lang w:val="ru-RU"/>
        </w:rPr>
        <w:t xml:space="preserve">ржавните изисквания за знания, </w:t>
      </w:r>
      <w:r w:rsidR="00B112EF" w:rsidRPr="00211413">
        <w:rPr>
          <w:lang w:val="ru-RU"/>
        </w:rPr>
        <w:t>умения и</w:t>
      </w:r>
      <w:r w:rsidRPr="00211413">
        <w:rPr>
          <w:lang w:val="ru-RU"/>
        </w:rPr>
        <w:t xml:space="preserve"> </w:t>
      </w:r>
      <w:r w:rsidR="00B112EF" w:rsidRPr="00211413">
        <w:rPr>
          <w:lang w:val="ru-RU"/>
        </w:rPr>
        <w:t xml:space="preserve">навици; </w:t>
      </w:r>
    </w:p>
    <w:p w14:paraId="6D3EE81F" w14:textId="77777777" w:rsidR="00B112EF" w:rsidRPr="00211413" w:rsidRDefault="00DB30B0" w:rsidP="00B112EF">
      <w:pPr>
        <w:jc w:val="both"/>
        <w:rPr>
          <w:lang w:val="ru-RU"/>
        </w:rPr>
      </w:pPr>
      <w:r w:rsidRPr="00211413">
        <w:rPr>
          <w:lang w:val="ru-RU"/>
        </w:rPr>
        <w:t xml:space="preserve">            </w:t>
      </w:r>
      <w:r w:rsidR="00B112EF" w:rsidRPr="00211413">
        <w:rPr>
          <w:lang w:val="ru-RU"/>
        </w:rPr>
        <w:t xml:space="preserve">7. Да изготвя годишни </w:t>
      </w:r>
      <w:r w:rsidR="00570C6A" w:rsidRPr="00211413">
        <w:rPr>
          <w:lang w:val="ru-RU"/>
        </w:rPr>
        <w:t xml:space="preserve">тематични </w:t>
      </w:r>
      <w:r w:rsidR="00B112EF" w:rsidRPr="00211413">
        <w:rPr>
          <w:lang w:val="ru-RU"/>
        </w:rPr>
        <w:t>разпределения на учебния материал в указаните от ръководството</w:t>
      </w:r>
      <w:r w:rsidR="00D9555F" w:rsidRPr="00211413">
        <w:t xml:space="preserve"> </w:t>
      </w:r>
      <w:r w:rsidR="003D792F" w:rsidRPr="00211413">
        <w:rPr>
          <w:lang w:val="ru-RU"/>
        </w:rPr>
        <w:t xml:space="preserve">срокове и други планове, </w:t>
      </w:r>
      <w:r w:rsidR="00B112EF" w:rsidRPr="00211413">
        <w:rPr>
          <w:lang w:val="ru-RU"/>
        </w:rPr>
        <w:t xml:space="preserve">посочени в указанието за организиране на УВР или възложени от училищното ръководство; </w:t>
      </w:r>
    </w:p>
    <w:p w14:paraId="215BDB7C" w14:textId="77777777" w:rsidR="00B112EF" w:rsidRPr="00211413" w:rsidRDefault="00DB30B0" w:rsidP="00B112EF">
      <w:pPr>
        <w:jc w:val="both"/>
        <w:rPr>
          <w:lang w:val="ru-RU"/>
        </w:rPr>
      </w:pPr>
      <w:r w:rsidRPr="00211413">
        <w:rPr>
          <w:lang w:val="ru-RU"/>
        </w:rPr>
        <w:t xml:space="preserve">             </w:t>
      </w:r>
      <w:r w:rsidR="00B112EF" w:rsidRPr="00211413">
        <w:rPr>
          <w:lang w:val="ru-RU"/>
        </w:rPr>
        <w:t>8.  Да опазва живота и здравето на учениците по време на образователно-възпитателния</w:t>
      </w:r>
      <w:r w:rsidRPr="00211413">
        <w:rPr>
          <w:lang w:val="ru-RU"/>
        </w:rPr>
        <w:t xml:space="preserve"> </w:t>
      </w:r>
      <w:r w:rsidR="00B112EF" w:rsidRPr="00211413">
        <w:rPr>
          <w:lang w:val="ru-RU"/>
        </w:rPr>
        <w:t xml:space="preserve">процес и на други дейности, организирани от училището; </w:t>
      </w:r>
    </w:p>
    <w:p w14:paraId="5BFFDF04" w14:textId="77777777" w:rsidR="00B112EF" w:rsidRPr="00211413" w:rsidRDefault="00DB30B0" w:rsidP="00B112EF">
      <w:pPr>
        <w:jc w:val="both"/>
        <w:rPr>
          <w:lang w:val="ru-RU"/>
        </w:rPr>
      </w:pPr>
      <w:r w:rsidRPr="00211413">
        <w:rPr>
          <w:lang w:val="ru-RU"/>
        </w:rPr>
        <w:t xml:space="preserve">             </w:t>
      </w:r>
      <w:r w:rsidR="00B112EF" w:rsidRPr="00211413">
        <w:rPr>
          <w:lang w:val="ru-RU"/>
        </w:rPr>
        <w:t>9. Да извършва предварителна научна и методическа подготовка за всеки урок, свързана с</w:t>
      </w:r>
      <w:r w:rsidR="003D792F" w:rsidRPr="00211413">
        <w:rPr>
          <w:lang w:val="ru-RU"/>
        </w:rPr>
        <w:t xml:space="preserve"> </w:t>
      </w:r>
      <w:r w:rsidR="00B112EF" w:rsidRPr="00211413">
        <w:rPr>
          <w:lang w:val="ru-RU"/>
        </w:rPr>
        <w:t xml:space="preserve">особеностите на класа и учениците; </w:t>
      </w:r>
    </w:p>
    <w:p w14:paraId="021B746C" w14:textId="77777777" w:rsidR="00B112EF" w:rsidRPr="00211413" w:rsidRDefault="00DB30B0" w:rsidP="00B112EF">
      <w:pPr>
        <w:jc w:val="both"/>
        <w:rPr>
          <w:lang w:val="ru-RU"/>
        </w:rPr>
      </w:pPr>
      <w:r w:rsidRPr="00211413">
        <w:rPr>
          <w:lang w:val="ru-RU"/>
        </w:rPr>
        <w:t xml:space="preserve">            </w:t>
      </w:r>
      <w:r w:rsidR="00B112EF" w:rsidRPr="00211413">
        <w:rPr>
          <w:lang w:val="ru-RU"/>
        </w:rPr>
        <w:t xml:space="preserve">10. Да поддържа и повишава професионалната си компетентност по самостоятелен път или като участва в организирани от училището и извън него квалификационни форми; </w:t>
      </w:r>
    </w:p>
    <w:p w14:paraId="724E1026" w14:textId="77777777" w:rsidR="00B112EF" w:rsidRPr="00211413" w:rsidRDefault="00DB30B0" w:rsidP="00B112EF">
      <w:pPr>
        <w:jc w:val="both"/>
        <w:rPr>
          <w:lang w:val="ru-RU"/>
        </w:rPr>
      </w:pPr>
      <w:r w:rsidRPr="00211413">
        <w:rPr>
          <w:lang w:val="ru-RU"/>
        </w:rPr>
        <w:t xml:space="preserve">            </w:t>
      </w:r>
      <w:r w:rsidR="00B112EF" w:rsidRPr="00211413">
        <w:rPr>
          <w:lang w:val="ru-RU"/>
        </w:rPr>
        <w:t xml:space="preserve">11. Да изучава индивидуалните особености на учениците; </w:t>
      </w:r>
    </w:p>
    <w:p w14:paraId="37CE757F" w14:textId="77777777" w:rsidR="00B112EF" w:rsidRPr="00211413" w:rsidRDefault="00DB30B0" w:rsidP="00B112EF">
      <w:pPr>
        <w:jc w:val="both"/>
        <w:rPr>
          <w:lang w:val="ru-RU"/>
        </w:rPr>
      </w:pPr>
      <w:r w:rsidRPr="00211413">
        <w:rPr>
          <w:lang w:val="ru-RU"/>
        </w:rPr>
        <w:t xml:space="preserve">             </w:t>
      </w:r>
      <w:r w:rsidR="00B112EF" w:rsidRPr="00211413">
        <w:rPr>
          <w:lang w:val="ru-RU"/>
        </w:rPr>
        <w:t>12.  Да о</w:t>
      </w:r>
      <w:r w:rsidR="003D792F" w:rsidRPr="00211413">
        <w:rPr>
          <w:lang w:val="ru-RU"/>
        </w:rPr>
        <w:t xml:space="preserve">тговаря за състоянието на МТБ, </w:t>
      </w:r>
      <w:r w:rsidR="00B112EF" w:rsidRPr="00211413">
        <w:rPr>
          <w:lang w:val="ru-RU"/>
        </w:rPr>
        <w:t>която ползва, и да организира нейното</w:t>
      </w:r>
    </w:p>
    <w:p w14:paraId="067E6514" w14:textId="77777777" w:rsidR="00B112EF" w:rsidRPr="00211413" w:rsidRDefault="00B112EF" w:rsidP="00B112EF">
      <w:pPr>
        <w:jc w:val="both"/>
        <w:rPr>
          <w:lang w:val="ru-RU"/>
        </w:rPr>
      </w:pPr>
      <w:r w:rsidRPr="00211413">
        <w:rPr>
          <w:lang w:val="ru-RU"/>
        </w:rPr>
        <w:t xml:space="preserve">осъвременяване и обогатяване;  </w:t>
      </w:r>
    </w:p>
    <w:p w14:paraId="39F85EDF" w14:textId="77777777" w:rsidR="00B112EF" w:rsidRPr="00211413" w:rsidRDefault="00DB30B0" w:rsidP="00B112EF">
      <w:pPr>
        <w:jc w:val="both"/>
      </w:pPr>
      <w:r w:rsidRPr="00211413">
        <w:rPr>
          <w:lang w:val="ru-RU"/>
        </w:rPr>
        <w:t xml:space="preserve">             </w:t>
      </w:r>
      <w:r w:rsidR="00B112EF" w:rsidRPr="00211413">
        <w:rPr>
          <w:lang w:val="ru-RU"/>
        </w:rPr>
        <w:t>13. Да контролира самоподготовката на учениците, като оценява знанията и умени</w:t>
      </w:r>
      <w:r w:rsidR="0062383C" w:rsidRPr="00211413">
        <w:rPr>
          <w:lang w:val="ru-RU"/>
        </w:rPr>
        <w:t>ята им по начина посочен в ЗПУО.</w:t>
      </w:r>
    </w:p>
    <w:p w14:paraId="085C6A1B" w14:textId="77777777" w:rsidR="00B112EF" w:rsidRPr="00211413" w:rsidRDefault="00DB30B0" w:rsidP="00B112EF">
      <w:pPr>
        <w:jc w:val="both"/>
        <w:rPr>
          <w:lang w:val="ru-RU"/>
        </w:rPr>
      </w:pPr>
      <w:r w:rsidRPr="00211413">
        <w:rPr>
          <w:lang w:val="ru-RU"/>
        </w:rPr>
        <w:lastRenderedPageBreak/>
        <w:t xml:space="preserve">             </w:t>
      </w:r>
      <w:r w:rsidR="00B112EF" w:rsidRPr="00211413">
        <w:rPr>
          <w:lang w:val="ru-RU"/>
        </w:rPr>
        <w:t>14. Да</w:t>
      </w:r>
      <w:r w:rsidR="003D792F" w:rsidRPr="00211413">
        <w:rPr>
          <w:lang w:val="ru-RU"/>
        </w:rPr>
        <w:t xml:space="preserve"> вписва оценките на учениците в </w:t>
      </w:r>
      <w:r w:rsidR="00B112EF" w:rsidRPr="00211413">
        <w:rPr>
          <w:lang w:val="ru-RU"/>
        </w:rPr>
        <w:t>дневника на класа и в ученическата книжа веднага</w:t>
      </w:r>
      <w:r w:rsidR="00984521" w:rsidRPr="00211413">
        <w:rPr>
          <w:lang w:val="ru-RU"/>
        </w:rPr>
        <w:t xml:space="preserve"> </w:t>
      </w:r>
      <w:r w:rsidR="00B112EF" w:rsidRPr="00211413">
        <w:rPr>
          <w:lang w:val="ru-RU"/>
        </w:rPr>
        <w:t>след оформянето им;</w:t>
      </w:r>
    </w:p>
    <w:p w14:paraId="5C5F4029" w14:textId="77777777" w:rsidR="00B112EF" w:rsidRPr="00211413" w:rsidRDefault="00DB30B0" w:rsidP="00B112EF">
      <w:pPr>
        <w:jc w:val="both"/>
        <w:rPr>
          <w:lang w:val="ru-RU"/>
        </w:rPr>
      </w:pPr>
      <w:r w:rsidRPr="00211413">
        <w:rPr>
          <w:lang w:val="ru-RU"/>
        </w:rPr>
        <w:t xml:space="preserve">         </w:t>
      </w:r>
      <w:r w:rsidR="00B112EF" w:rsidRPr="00211413">
        <w:rPr>
          <w:lang w:val="ru-RU"/>
        </w:rPr>
        <w:t xml:space="preserve">15. Да оформя срочни и годишни оценки, съгласно изискванията за изпитване от раздел </w:t>
      </w:r>
      <w:r w:rsidR="00B112EF" w:rsidRPr="00211413">
        <w:rPr>
          <w:lang w:val="en-US"/>
        </w:rPr>
        <w:t>V</w:t>
      </w:r>
      <w:r w:rsidR="00B112EF" w:rsidRPr="00211413">
        <w:rPr>
          <w:lang w:val="ru-RU"/>
        </w:rPr>
        <w:t>-</w:t>
      </w:r>
      <w:r w:rsidRPr="00211413">
        <w:rPr>
          <w:lang w:val="ru-RU"/>
        </w:rPr>
        <w:t xml:space="preserve"> </w:t>
      </w:r>
      <w:r w:rsidR="00B112EF" w:rsidRPr="00211413">
        <w:rPr>
          <w:lang w:val="ru-RU"/>
        </w:rPr>
        <w:t xml:space="preserve">форми за проверка и оценка;  </w:t>
      </w:r>
    </w:p>
    <w:p w14:paraId="4D2D4121" w14:textId="77777777" w:rsidR="00B112EF" w:rsidRPr="00211413" w:rsidRDefault="00DB30B0" w:rsidP="00B112EF">
      <w:pPr>
        <w:jc w:val="both"/>
        <w:rPr>
          <w:lang w:val="ru-RU"/>
        </w:rPr>
      </w:pPr>
      <w:r w:rsidRPr="00211413">
        <w:rPr>
          <w:lang w:val="ru-RU"/>
        </w:rPr>
        <w:t xml:space="preserve">        </w:t>
      </w:r>
      <w:r w:rsidR="00B112EF" w:rsidRPr="00211413">
        <w:rPr>
          <w:lang w:val="ru-RU"/>
        </w:rPr>
        <w:t xml:space="preserve">16. Да поддържа връзка с родителите (настойниците) на учениците, на които преподава; </w:t>
      </w:r>
    </w:p>
    <w:p w14:paraId="5C287FD4" w14:textId="77777777" w:rsidR="00B112EF" w:rsidRPr="00211413" w:rsidRDefault="00B112EF" w:rsidP="00B112EF">
      <w:pPr>
        <w:jc w:val="both"/>
        <w:rPr>
          <w:lang w:val="ru-RU"/>
        </w:rPr>
      </w:pPr>
      <w:r w:rsidRPr="00211413">
        <w:rPr>
          <w:lang w:val="ru-RU"/>
        </w:rPr>
        <w:t xml:space="preserve">да информира писмено и на индивидуални срещи родителите за успеха и развитието на </w:t>
      </w:r>
      <w:r w:rsidR="00984521" w:rsidRPr="00211413">
        <w:rPr>
          <w:lang w:val="ru-RU"/>
        </w:rPr>
        <w:t>ученика, за</w:t>
      </w:r>
      <w:r w:rsidRPr="00211413">
        <w:rPr>
          <w:lang w:val="ru-RU"/>
        </w:rPr>
        <w:t xml:space="preserve"> спазването на училищната </w:t>
      </w:r>
      <w:r w:rsidR="00984521" w:rsidRPr="00211413">
        <w:rPr>
          <w:lang w:val="ru-RU"/>
        </w:rPr>
        <w:t>дисциплина, както</w:t>
      </w:r>
      <w:r w:rsidRPr="00211413">
        <w:rPr>
          <w:lang w:val="ru-RU"/>
        </w:rPr>
        <w:t xml:space="preserve"> и за уменията му за общуване и интегриране в училищната </w:t>
      </w:r>
      <w:r w:rsidR="00984521" w:rsidRPr="00211413">
        <w:rPr>
          <w:lang w:val="ru-RU"/>
        </w:rPr>
        <w:t>среда, да</w:t>
      </w:r>
      <w:r w:rsidRPr="00211413">
        <w:rPr>
          <w:lang w:val="ru-RU"/>
        </w:rPr>
        <w:t xml:space="preserve"> ги насочва към форми за допълнителна работа с оглед възможностите, потребностите и желанията на детето или ученика при зачитане на тяхното право да вземат </w:t>
      </w:r>
      <w:r w:rsidR="00984521" w:rsidRPr="00211413">
        <w:rPr>
          <w:lang w:val="ru-RU"/>
        </w:rPr>
        <w:t>решения; индивидуалните</w:t>
      </w:r>
      <w:r w:rsidRPr="00211413">
        <w:rPr>
          <w:lang w:val="ru-RU"/>
        </w:rPr>
        <w:t xml:space="preserve"> срещи с родителите да се провеждат в приемното време на учителя или в друго, удобно за двете страни време.</w:t>
      </w:r>
    </w:p>
    <w:p w14:paraId="18BCD6FD" w14:textId="77777777" w:rsidR="00B112EF" w:rsidRPr="00211413" w:rsidRDefault="00DB30B0" w:rsidP="00B112EF">
      <w:pPr>
        <w:jc w:val="both"/>
        <w:rPr>
          <w:lang w:val="ru-RU"/>
        </w:rPr>
      </w:pPr>
      <w:r w:rsidRPr="00211413">
        <w:rPr>
          <w:lang w:val="ru-RU"/>
        </w:rPr>
        <w:t xml:space="preserve">       </w:t>
      </w:r>
      <w:r w:rsidR="00B112EF" w:rsidRPr="00211413">
        <w:rPr>
          <w:lang w:val="ru-RU"/>
        </w:rPr>
        <w:t xml:space="preserve">17. Да води стриктно </w:t>
      </w:r>
      <w:r w:rsidR="00984521" w:rsidRPr="00211413">
        <w:rPr>
          <w:lang w:val="ru-RU"/>
        </w:rPr>
        <w:t>документацията, за</w:t>
      </w:r>
      <w:r w:rsidR="00B112EF" w:rsidRPr="00211413">
        <w:rPr>
          <w:lang w:val="ru-RU"/>
        </w:rPr>
        <w:t xml:space="preserve"> която </w:t>
      </w:r>
      <w:r w:rsidR="00984521" w:rsidRPr="00211413">
        <w:rPr>
          <w:lang w:val="ru-RU"/>
        </w:rPr>
        <w:t>отговаря, като</w:t>
      </w:r>
      <w:r w:rsidR="00B112EF" w:rsidRPr="00211413">
        <w:rPr>
          <w:lang w:val="ru-RU"/>
        </w:rPr>
        <w:t xml:space="preserve"> спазва инструкциите и</w:t>
      </w:r>
    </w:p>
    <w:p w14:paraId="1F905BC3" w14:textId="77777777" w:rsidR="00B112EF" w:rsidRPr="00211413" w:rsidRDefault="00B112EF" w:rsidP="00B112EF">
      <w:pPr>
        <w:jc w:val="both"/>
        <w:rPr>
          <w:lang w:val="ru-RU"/>
        </w:rPr>
      </w:pPr>
      <w:r w:rsidRPr="00211413">
        <w:rPr>
          <w:lang w:val="ru-RU"/>
        </w:rPr>
        <w:t>сроковете (дневници, протоколи от изпити, ученически книжки).</w:t>
      </w:r>
    </w:p>
    <w:p w14:paraId="001D15FF" w14:textId="77777777" w:rsidR="00B112EF" w:rsidRPr="00211413" w:rsidRDefault="00DB30B0" w:rsidP="00B112EF">
      <w:pPr>
        <w:jc w:val="both"/>
        <w:rPr>
          <w:lang w:val="ru-RU"/>
        </w:rPr>
      </w:pPr>
      <w:r w:rsidRPr="00211413">
        <w:rPr>
          <w:lang w:val="ru-RU"/>
        </w:rPr>
        <w:t xml:space="preserve">       </w:t>
      </w:r>
      <w:r w:rsidR="00B112EF" w:rsidRPr="00211413">
        <w:rPr>
          <w:lang w:val="ru-RU"/>
        </w:rPr>
        <w:t xml:space="preserve">18. Учителят изготвя годишно </w:t>
      </w:r>
      <w:r w:rsidR="00570C6A" w:rsidRPr="00211413">
        <w:rPr>
          <w:lang w:val="ru-RU"/>
        </w:rPr>
        <w:t xml:space="preserve">тематично </w:t>
      </w:r>
      <w:r w:rsidR="00B112EF" w:rsidRPr="00211413">
        <w:rPr>
          <w:lang w:val="ru-RU"/>
        </w:rPr>
        <w:t>разпределение на учебния материал в началото на учебната</w:t>
      </w:r>
      <w:r w:rsidR="00764609" w:rsidRPr="00211413">
        <w:t xml:space="preserve"> </w:t>
      </w:r>
      <w:r w:rsidR="00B112EF" w:rsidRPr="00211413">
        <w:rPr>
          <w:lang w:val="ru-RU"/>
        </w:rPr>
        <w:t>година и го представя</w:t>
      </w:r>
      <w:r w:rsidR="00432622" w:rsidRPr="00211413">
        <w:rPr>
          <w:lang w:val="ru-RU"/>
        </w:rPr>
        <w:t xml:space="preserve"> и то представя в ел. вид </w:t>
      </w:r>
      <w:r w:rsidR="00B112EF" w:rsidRPr="00211413">
        <w:rPr>
          <w:lang w:val="ru-RU"/>
        </w:rPr>
        <w:t>;</w:t>
      </w:r>
    </w:p>
    <w:p w14:paraId="76E1760E" w14:textId="77777777" w:rsidR="00B112EF" w:rsidRPr="00211413" w:rsidRDefault="00DB30B0" w:rsidP="00B112EF">
      <w:pPr>
        <w:jc w:val="both"/>
        <w:rPr>
          <w:lang w:val="ru-RU"/>
        </w:rPr>
      </w:pPr>
      <w:r w:rsidRPr="00211413">
        <w:rPr>
          <w:lang w:val="ru-RU"/>
        </w:rPr>
        <w:t xml:space="preserve">      </w:t>
      </w:r>
      <w:r w:rsidR="00B112EF" w:rsidRPr="00211413">
        <w:rPr>
          <w:lang w:val="ru-RU"/>
        </w:rPr>
        <w:t xml:space="preserve">19. Да вписва ежедневно темите в </w:t>
      </w:r>
      <w:r w:rsidR="00432622" w:rsidRPr="00211413">
        <w:rPr>
          <w:lang w:val="ru-RU"/>
        </w:rPr>
        <w:t>ел. дневник</w:t>
      </w:r>
      <w:r w:rsidR="00B112EF" w:rsidRPr="00211413">
        <w:rPr>
          <w:lang w:val="ru-RU"/>
        </w:rPr>
        <w:t xml:space="preserve"> на</w:t>
      </w:r>
      <w:r w:rsidR="00432622" w:rsidRPr="00211413">
        <w:rPr>
          <w:lang w:val="ru-RU"/>
        </w:rPr>
        <w:t xml:space="preserve"> съответния клас</w:t>
      </w:r>
      <w:r w:rsidR="00B112EF" w:rsidRPr="00211413">
        <w:rPr>
          <w:lang w:val="ru-RU"/>
        </w:rPr>
        <w:t>:</w:t>
      </w:r>
    </w:p>
    <w:p w14:paraId="427AED8D" w14:textId="77777777" w:rsidR="00B112EF" w:rsidRPr="00211413" w:rsidRDefault="00DB30B0" w:rsidP="00B112EF">
      <w:pPr>
        <w:jc w:val="both"/>
        <w:rPr>
          <w:lang w:val="ru-RU"/>
        </w:rPr>
      </w:pPr>
      <w:r w:rsidRPr="00211413">
        <w:rPr>
          <w:lang w:val="ru-RU"/>
        </w:rPr>
        <w:t xml:space="preserve">     </w:t>
      </w:r>
      <w:r w:rsidR="00B112EF" w:rsidRPr="00211413">
        <w:rPr>
          <w:lang w:val="ru-RU"/>
        </w:rPr>
        <w:t xml:space="preserve">19.1. Един ред в дневника отговаря на един учебен час; </w:t>
      </w:r>
    </w:p>
    <w:p w14:paraId="00F802D5" w14:textId="77777777" w:rsidR="00B112EF" w:rsidRPr="00211413" w:rsidRDefault="00DB30B0" w:rsidP="00B112EF">
      <w:pPr>
        <w:jc w:val="both"/>
        <w:rPr>
          <w:lang w:val="ru-RU"/>
        </w:rPr>
      </w:pPr>
      <w:r w:rsidRPr="00211413">
        <w:rPr>
          <w:lang w:val="ru-RU"/>
        </w:rPr>
        <w:t xml:space="preserve">     </w:t>
      </w:r>
      <w:r w:rsidR="00B112EF" w:rsidRPr="00211413">
        <w:rPr>
          <w:lang w:val="ru-RU"/>
        </w:rPr>
        <w:t xml:space="preserve">19.2. Когато дадена тема се провежда в повече от два последователни час, тя се вписва отново; </w:t>
      </w:r>
    </w:p>
    <w:p w14:paraId="4591593B" w14:textId="77777777" w:rsidR="00B112EF" w:rsidRPr="00211413" w:rsidRDefault="00DB30B0" w:rsidP="00B112EF">
      <w:pPr>
        <w:jc w:val="both"/>
        <w:rPr>
          <w:lang w:val="ru-RU"/>
        </w:rPr>
      </w:pPr>
      <w:r w:rsidRPr="00211413">
        <w:rPr>
          <w:lang w:val="ru-RU"/>
        </w:rPr>
        <w:t xml:space="preserve">     </w:t>
      </w:r>
      <w:r w:rsidR="00B112EF" w:rsidRPr="00211413">
        <w:rPr>
          <w:lang w:val="ru-RU"/>
        </w:rPr>
        <w:t xml:space="preserve">20.  Промяната в годишното разпределение на учебния материал, поради болнични, </w:t>
      </w:r>
    </w:p>
    <w:p w14:paraId="7418FA95" w14:textId="77777777" w:rsidR="00B112EF" w:rsidRPr="00211413" w:rsidRDefault="00B112EF" w:rsidP="00B112EF">
      <w:pPr>
        <w:jc w:val="both"/>
        <w:rPr>
          <w:lang w:val="ru-RU"/>
        </w:rPr>
      </w:pPr>
      <w:r w:rsidRPr="00211413">
        <w:rPr>
          <w:lang w:val="ru-RU"/>
        </w:rPr>
        <w:t>командировки, неплатен или платен годишен отпуск, се извършва от преподавателя в срок до края на текущия месец и се заверява с подпис на директора,</w:t>
      </w:r>
      <w:r w:rsidR="00476B89" w:rsidRPr="00211413">
        <w:rPr>
          <w:lang w:val="ru-RU"/>
        </w:rPr>
        <w:t xml:space="preserve"> ЗДУД, </w:t>
      </w:r>
      <w:r w:rsidRPr="00211413">
        <w:rPr>
          <w:lang w:val="ru-RU"/>
        </w:rPr>
        <w:t xml:space="preserve"> /съгласно заповед/ в графа “Забележки” в годишното разпределение на учителя; </w:t>
      </w:r>
    </w:p>
    <w:p w14:paraId="7D521CBD" w14:textId="77777777" w:rsidR="00B112EF" w:rsidRPr="00211413" w:rsidRDefault="00DB30B0" w:rsidP="00B112EF">
      <w:pPr>
        <w:jc w:val="both"/>
        <w:rPr>
          <w:lang w:val="ru-RU"/>
        </w:rPr>
      </w:pPr>
      <w:r w:rsidRPr="00211413">
        <w:rPr>
          <w:lang w:val="ru-RU"/>
        </w:rPr>
        <w:t xml:space="preserve">    </w:t>
      </w:r>
      <w:r w:rsidR="00B112EF" w:rsidRPr="00211413">
        <w:rPr>
          <w:lang w:val="ru-RU"/>
        </w:rPr>
        <w:t xml:space="preserve">21. Да спазва точно учебния план, учебните програми, седмичното разписание на часовете,  графика за провеждане на учебните занятия; </w:t>
      </w:r>
    </w:p>
    <w:p w14:paraId="52256D2E" w14:textId="77777777" w:rsidR="00B112EF" w:rsidRPr="00211413" w:rsidRDefault="00DB30B0" w:rsidP="00B112EF">
      <w:pPr>
        <w:jc w:val="both"/>
        <w:rPr>
          <w:lang w:val="ru-RU"/>
        </w:rPr>
      </w:pPr>
      <w:r w:rsidRPr="00211413">
        <w:rPr>
          <w:lang w:val="ru-RU"/>
        </w:rPr>
        <w:t xml:space="preserve">    </w:t>
      </w:r>
      <w:r w:rsidR="00B112EF" w:rsidRPr="00211413">
        <w:rPr>
          <w:lang w:val="ru-RU"/>
        </w:rPr>
        <w:t xml:space="preserve">22. Да спазва работното време, съгласно седмичния график при пълно работно време. </w:t>
      </w:r>
    </w:p>
    <w:p w14:paraId="00DA548F" w14:textId="77777777" w:rsidR="00B112EF" w:rsidRPr="00211413" w:rsidRDefault="00DB30B0" w:rsidP="00B112EF">
      <w:pPr>
        <w:jc w:val="both"/>
        <w:rPr>
          <w:lang w:val="ru-RU"/>
        </w:rPr>
      </w:pPr>
      <w:r w:rsidRPr="00211413">
        <w:rPr>
          <w:lang w:val="ru-RU"/>
        </w:rPr>
        <w:t xml:space="preserve">    </w:t>
      </w:r>
      <w:r w:rsidR="00B112EF" w:rsidRPr="00211413">
        <w:rPr>
          <w:lang w:val="ru-RU"/>
        </w:rPr>
        <w:t>23. Да участва в работата на ПС и в служебни мероприятия, организирани в училището по</w:t>
      </w:r>
      <w:r w:rsidR="00764609" w:rsidRPr="00211413">
        <w:t xml:space="preserve"> </w:t>
      </w:r>
      <w:r w:rsidR="00B112EF" w:rsidRPr="00211413">
        <w:rPr>
          <w:lang w:val="ru-RU"/>
        </w:rPr>
        <w:t xml:space="preserve">график; </w:t>
      </w:r>
    </w:p>
    <w:p w14:paraId="52EA9311" w14:textId="77777777" w:rsidR="00B112EF" w:rsidRPr="00211413" w:rsidRDefault="00DB30B0" w:rsidP="00B112EF">
      <w:pPr>
        <w:jc w:val="both"/>
        <w:rPr>
          <w:lang w:val="ru-RU"/>
        </w:rPr>
      </w:pPr>
      <w:r w:rsidRPr="00211413">
        <w:rPr>
          <w:lang w:val="ru-RU"/>
        </w:rPr>
        <w:t xml:space="preserve">   </w:t>
      </w:r>
      <w:r w:rsidR="00B112EF" w:rsidRPr="00211413">
        <w:rPr>
          <w:lang w:val="ru-RU"/>
        </w:rPr>
        <w:t xml:space="preserve">24. Да изпълнява решенията на ПС и законосъобразните нареждания на директора;  </w:t>
      </w:r>
    </w:p>
    <w:p w14:paraId="0C18D7F6" w14:textId="77777777" w:rsidR="00B112EF" w:rsidRPr="00211413" w:rsidRDefault="00DB30B0" w:rsidP="00B112EF">
      <w:pPr>
        <w:jc w:val="both"/>
        <w:rPr>
          <w:lang w:val="ru-RU"/>
        </w:rPr>
      </w:pPr>
      <w:r w:rsidRPr="00211413">
        <w:rPr>
          <w:lang w:val="ru-RU"/>
        </w:rPr>
        <w:t xml:space="preserve">   </w:t>
      </w:r>
      <w:r w:rsidR="00B112EF" w:rsidRPr="00211413">
        <w:rPr>
          <w:lang w:val="ru-RU"/>
        </w:rPr>
        <w:t xml:space="preserve">25. Да спазва тайната на поверителните материали, използвани от училището; </w:t>
      </w:r>
    </w:p>
    <w:p w14:paraId="30219CB5" w14:textId="77777777" w:rsidR="00B112EF" w:rsidRPr="00211413" w:rsidRDefault="00DB30B0" w:rsidP="00B112EF">
      <w:pPr>
        <w:jc w:val="both"/>
        <w:rPr>
          <w:lang w:val="ru-RU"/>
        </w:rPr>
      </w:pPr>
      <w:r w:rsidRPr="00211413">
        <w:rPr>
          <w:lang w:val="ru-RU"/>
        </w:rPr>
        <w:t xml:space="preserve">    </w:t>
      </w:r>
      <w:r w:rsidR="00B112EF" w:rsidRPr="00211413">
        <w:rPr>
          <w:lang w:val="ru-RU"/>
        </w:rPr>
        <w:t>26.</w:t>
      </w:r>
      <w:r w:rsidR="00432622" w:rsidRPr="00211413">
        <w:rPr>
          <w:lang w:val="ru-RU"/>
        </w:rPr>
        <w:t xml:space="preserve"> Да не предоставя на учениците информация от училищната документация</w:t>
      </w:r>
      <w:r w:rsidR="00B112EF" w:rsidRPr="00211413">
        <w:rPr>
          <w:lang w:val="ru-RU"/>
        </w:rPr>
        <w:t xml:space="preserve">; </w:t>
      </w:r>
    </w:p>
    <w:p w14:paraId="1485A944" w14:textId="77777777" w:rsidR="00B112EF" w:rsidRPr="00211413" w:rsidRDefault="00DB30B0" w:rsidP="00B112EF">
      <w:pPr>
        <w:jc w:val="both"/>
        <w:rPr>
          <w:lang w:val="ru-RU"/>
        </w:rPr>
      </w:pPr>
      <w:r w:rsidRPr="00211413">
        <w:rPr>
          <w:lang w:val="ru-RU"/>
        </w:rPr>
        <w:t xml:space="preserve">    </w:t>
      </w:r>
      <w:r w:rsidR="00B112EF" w:rsidRPr="00211413">
        <w:rPr>
          <w:lang w:val="ru-RU"/>
        </w:rPr>
        <w:t xml:space="preserve">27. Да вписва в дневника на класа отсъствията и закъсненията в началото на учебния час, не по-късно от 15-та минута от започването му; </w:t>
      </w:r>
    </w:p>
    <w:p w14:paraId="66BB638D" w14:textId="77777777" w:rsidR="00B112EF" w:rsidRPr="00211413" w:rsidRDefault="00DB30B0" w:rsidP="00B112EF">
      <w:pPr>
        <w:jc w:val="both"/>
        <w:rPr>
          <w:lang w:val="ru-RU"/>
        </w:rPr>
      </w:pPr>
      <w:r w:rsidRPr="00211413">
        <w:rPr>
          <w:lang w:val="ru-RU"/>
        </w:rPr>
        <w:t xml:space="preserve">    </w:t>
      </w:r>
      <w:r w:rsidR="00B112EF" w:rsidRPr="00211413">
        <w:rPr>
          <w:lang w:val="ru-RU"/>
        </w:rPr>
        <w:t xml:space="preserve">28. Да не събира под какъвто и да е предлог пари от ученици; </w:t>
      </w:r>
    </w:p>
    <w:p w14:paraId="3DE70DDC" w14:textId="77777777" w:rsidR="00B112EF" w:rsidRPr="00211413" w:rsidRDefault="00DB30B0" w:rsidP="00B112EF">
      <w:pPr>
        <w:jc w:val="both"/>
        <w:rPr>
          <w:lang w:val="ru-RU"/>
        </w:rPr>
      </w:pPr>
      <w:r w:rsidRPr="00211413">
        <w:rPr>
          <w:lang w:val="ru-RU"/>
        </w:rPr>
        <w:t xml:space="preserve">    </w:t>
      </w:r>
      <w:r w:rsidR="00B112EF" w:rsidRPr="00211413">
        <w:rPr>
          <w:lang w:val="ru-RU"/>
        </w:rPr>
        <w:t xml:space="preserve">29. Да не провежда по време на учебния час срещи, разговори, консултации с външни лица,  колеги, други ученици; </w:t>
      </w:r>
    </w:p>
    <w:p w14:paraId="640B9181" w14:textId="77777777" w:rsidR="00B112EF" w:rsidRPr="00211413" w:rsidRDefault="00DB30B0" w:rsidP="00B112EF">
      <w:pPr>
        <w:jc w:val="both"/>
        <w:rPr>
          <w:lang w:val="ru-RU"/>
        </w:rPr>
      </w:pPr>
      <w:r w:rsidRPr="00211413">
        <w:rPr>
          <w:lang w:val="ru-RU"/>
        </w:rPr>
        <w:t xml:space="preserve">    </w:t>
      </w:r>
      <w:r w:rsidR="00B112EF" w:rsidRPr="00211413">
        <w:rPr>
          <w:lang w:val="ru-RU"/>
        </w:rPr>
        <w:t xml:space="preserve">30. Да не пуши и да не употребява алкохол и други упойващи вещества в училището, както и извън него - при провеждане на мероприятия и дейности, в които участват ученици; </w:t>
      </w:r>
    </w:p>
    <w:p w14:paraId="2AD9E0E0" w14:textId="77777777" w:rsidR="00B112EF" w:rsidRPr="00211413" w:rsidRDefault="00DB30B0" w:rsidP="00B112EF">
      <w:pPr>
        <w:jc w:val="both"/>
        <w:rPr>
          <w:lang w:val="ru-RU"/>
        </w:rPr>
      </w:pPr>
      <w:r w:rsidRPr="00211413">
        <w:rPr>
          <w:lang w:val="ru-RU"/>
        </w:rPr>
        <w:t xml:space="preserve">    </w:t>
      </w:r>
      <w:r w:rsidR="00B112EF" w:rsidRPr="00211413">
        <w:rPr>
          <w:lang w:val="ru-RU"/>
        </w:rPr>
        <w:t xml:space="preserve">31. Да не използва учениците за лични услуги /покупки и др.; </w:t>
      </w:r>
    </w:p>
    <w:p w14:paraId="0394B125" w14:textId="77777777" w:rsidR="00B112EF" w:rsidRPr="00211413" w:rsidRDefault="00DB30B0" w:rsidP="00B112EF">
      <w:pPr>
        <w:jc w:val="both"/>
        <w:rPr>
          <w:lang w:val="ru-RU"/>
        </w:rPr>
      </w:pPr>
      <w:r w:rsidRPr="00211413">
        <w:rPr>
          <w:lang w:val="ru-RU"/>
        </w:rPr>
        <w:t xml:space="preserve">    </w:t>
      </w:r>
      <w:r w:rsidR="00B112EF" w:rsidRPr="00211413">
        <w:rPr>
          <w:lang w:val="ru-RU"/>
        </w:rPr>
        <w:t xml:space="preserve">32.  Да не унижава личното достойнство на ученика чрез </w:t>
      </w:r>
      <w:r w:rsidR="00984521" w:rsidRPr="00211413">
        <w:rPr>
          <w:lang w:val="ru-RU"/>
        </w:rPr>
        <w:t>невъздържаност, телесни</w:t>
      </w:r>
    </w:p>
    <w:p w14:paraId="7A5C7BA8" w14:textId="77777777" w:rsidR="00B112EF" w:rsidRPr="00211413" w:rsidRDefault="00B112EF" w:rsidP="00B112EF">
      <w:pPr>
        <w:jc w:val="both"/>
        <w:rPr>
          <w:lang w:val="ru-RU"/>
        </w:rPr>
      </w:pPr>
      <w:r w:rsidRPr="00211413">
        <w:rPr>
          <w:lang w:val="ru-RU"/>
        </w:rPr>
        <w:t xml:space="preserve">наказания; </w:t>
      </w:r>
    </w:p>
    <w:p w14:paraId="4900C41B" w14:textId="77777777" w:rsidR="00B112EF" w:rsidRPr="00211413" w:rsidRDefault="00DB30B0" w:rsidP="00B112EF">
      <w:pPr>
        <w:jc w:val="both"/>
        <w:rPr>
          <w:lang w:val="ru-RU"/>
        </w:rPr>
      </w:pPr>
      <w:r w:rsidRPr="00211413">
        <w:rPr>
          <w:lang w:val="ru-RU"/>
        </w:rPr>
        <w:t xml:space="preserve">   </w:t>
      </w:r>
      <w:r w:rsidR="00B112EF" w:rsidRPr="00211413">
        <w:rPr>
          <w:lang w:val="ru-RU"/>
        </w:rPr>
        <w:t xml:space="preserve">33. Да не извършва политическа, религиозна и етническа дейност; </w:t>
      </w:r>
    </w:p>
    <w:p w14:paraId="3D702530" w14:textId="77777777" w:rsidR="00B112EF" w:rsidRPr="00211413" w:rsidRDefault="00DB30B0" w:rsidP="00B112EF">
      <w:pPr>
        <w:jc w:val="both"/>
        <w:rPr>
          <w:lang w:val="ru-RU"/>
        </w:rPr>
      </w:pPr>
      <w:r w:rsidRPr="00211413">
        <w:rPr>
          <w:lang w:val="ru-RU"/>
        </w:rPr>
        <w:t xml:space="preserve">   </w:t>
      </w:r>
      <w:r w:rsidR="00B112EF" w:rsidRPr="00211413">
        <w:rPr>
          <w:lang w:val="ru-RU"/>
        </w:rPr>
        <w:t xml:space="preserve">34. Да не допуска дискриминация на основата на пол, народност, етническа принадлежност и религия; </w:t>
      </w:r>
    </w:p>
    <w:p w14:paraId="124F7310" w14:textId="77777777" w:rsidR="00B112EF" w:rsidRPr="00211413" w:rsidRDefault="00DB30B0" w:rsidP="00B112EF">
      <w:pPr>
        <w:jc w:val="both"/>
        <w:rPr>
          <w:lang w:val="ru-RU"/>
        </w:rPr>
      </w:pPr>
      <w:r w:rsidRPr="00211413">
        <w:rPr>
          <w:lang w:val="ru-RU"/>
        </w:rPr>
        <w:t xml:space="preserve">   </w:t>
      </w:r>
      <w:r w:rsidR="00B112EF" w:rsidRPr="00211413">
        <w:rPr>
          <w:lang w:val="ru-RU"/>
        </w:rPr>
        <w:t xml:space="preserve">35. Да се явява на работа с облекло и във </w:t>
      </w:r>
      <w:r w:rsidR="00984521" w:rsidRPr="00211413">
        <w:rPr>
          <w:lang w:val="ru-RU"/>
        </w:rPr>
        <w:t>вид, които</w:t>
      </w:r>
      <w:r w:rsidR="00B112EF" w:rsidRPr="00211413">
        <w:rPr>
          <w:lang w:val="ru-RU"/>
        </w:rPr>
        <w:t xml:space="preserve"> съответстват на положението му на</w:t>
      </w:r>
    </w:p>
    <w:p w14:paraId="0CFDF160" w14:textId="77777777" w:rsidR="00B112EF" w:rsidRPr="00211413" w:rsidRDefault="00B112EF" w:rsidP="00B112EF">
      <w:pPr>
        <w:jc w:val="both"/>
        <w:rPr>
          <w:lang w:val="ru-RU"/>
        </w:rPr>
      </w:pPr>
      <w:r w:rsidRPr="00211413">
        <w:rPr>
          <w:lang w:val="ru-RU"/>
        </w:rPr>
        <w:t xml:space="preserve">учител и на добрите нрави; </w:t>
      </w:r>
    </w:p>
    <w:p w14:paraId="0521AB13" w14:textId="77777777" w:rsidR="00B112EF" w:rsidRPr="00211413" w:rsidRDefault="00DB30B0" w:rsidP="00B112EF">
      <w:pPr>
        <w:jc w:val="both"/>
        <w:rPr>
          <w:lang w:val="ru-RU"/>
        </w:rPr>
      </w:pPr>
      <w:r w:rsidRPr="00211413">
        <w:rPr>
          <w:lang w:val="ru-RU"/>
        </w:rPr>
        <w:t xml:space="preserve">   </w:t>
      </w:r>
      <w:r w:rsidR="00B112EF" w:rsidRPr="00211413">
        <w:rPr>
          <w:lang w:val="ru-RU"/>
        </w:rPr>
        <w:t xml:space="preserve">36.  Да не внася в училището </w:t>
      </w:r>
      <w:r w:rsidR="00984521" w:rsidRPr="00211413">
        <w:rPr>
          <w:lang w:val="ru-RU"/>
        </w:rPr>
        <w:t>оръжие, както</w:t>
      </w:r>
      <w:r w:rsidR="00B112EF" w:rsidRPr="00211413">
        <w:rPr>
          <w:lang w:val="ru-RU"/>
        </w:rPr>
        <w:t xml:space="preserve"> и други </w:t>
      </w:r>
      <w:r w:rsidR="00984521" w:rsidRPr="00211413">
        <w:rPr>
          <w:lang w:val="ru-RU"/>
        </w:rPr>
        <w:t>предмети, които</w:t>
      </w:r>
      <w:r w:rsidR="00B112EF" w:rsidRPr="00211413">
        <w:rPr>
          <w:lang w:val="ru-RU"/>
        </w:rPr>
        <w:t xml:space="preserve"> са източник на повишена опасност. </w:t>
      </w:r>
    </w:p>
    <w:p w14:paraId="77AC980B" w14:textId="77777777" w:rsidR="00B112EF" w:rsidRPr="00211413" w:rsidRDefault="00B112EF" w:rsidP="00B112EF">
      <w:pPr>
        <w:ind w:firstLine="708"/>
        <w:jc w:val="both"/>
        <w:rPr>
          <w:lang w:val="ru-RU"/>
        </w:rPr>
      </w:pPr>
      <w:r w:rsidRPr="00211413">
        <w:rPr>
          <w:b/>
          <w:lang w:val="ru-RU"/>
        </w:rPr>
        <w:t>Чл.1</w:t>
      </w:r>
      <w:r w:rsidR="00D9555F" w:rsidRPr="00211413">
        <w:rPr>
          <w:b/>
        </w:rPr>
        <w:t>3</w:t>
      </w:r>
      <w:r w:rsidR="00C65919" w:rsidRPr="00211413">
        <w:rPr>
          <w:b/>
        </w:rPr>
        <w:t>5</w:t>
      </w:r>
      <w:r w:rsidRPr="00211413">
        <w:rPr>
          <w:lang w:val="ru-RU"/>
        </w:rPr>
        <w:t xml:space="preserve">. Учителите по практика имат следните задължения: </w:t>
      </w:r>
    </w:p>
    <w:p w14:paraId="3351DB47" w14:textId="77777777" w:rsidR="00B112EF" w:rsidRPr="00211413" w:rsidRDefault="00DB30B0" w:rsidP="00B112EF">
      <w:pPr>
        <w:jc w:val="both"/>
        <w:rPr>
          <w:lang w:val="ru-RU"/>
        </w:rPr>
      </w:pPr>
      <w:r w:rsidRPr="00211413">
        <w:rPr>
          <w:lang w:val="ru-RU"/>
        </w:rPr>
        <w:t xml:space="preserve">    </w:t>
      </w:r>
      <w:r w:rsidR="003D792F" w:rsidRPr="00211413">
        <w:rPr>
          <w:lang w:val="ru-RU"/>
        </w:rPr>
        <w:t xml:space="preserve">1. Да обучават </w:t>
      </w:r>
      <w:r w:rsidR="00B112EF" w:rsidRPr="00211413">
        <w:rPr>
          <w:lang w:val="ru-RU"/>
        </w:rPr>
        <w:t xml:space="preserve">учениците в учебната работилница и да ги възпитават на трудова технологична дисциплина, на акуратност и прецизност в работата; </w:t>
      </w:r>
    </w:p>
    <w:p w14:paraId="6656013E" w14:textId="77777777" w:rsidR="00B112EF" w:rsidRPr="00211413" w:rsidRDefault="00DB30B0" w:rsidP="00B112EF">
      <w:pPr>
        <w:jc w:val="both"/>
        <w:rPr>
          <w:lang w:val="ru-RU"/>
        </w:rPr>
      </w:pPr>
      <w:r w:rsidRPr="00211413">
        <w:rPr>
          <w:lang w:val="ru-RU"/>
        </w:rPr>
        <w:lastRenderedPageBreak/>
        <w:t xml:space="preserve">        </w:t>
      </w:r>
      <w:r w:rsidR="00B112EF" w:rsidRPr="00211413">
        <w:rPr>
          <w:lang w:val="ru-RU"/>
        </w:rPr>
        <w:t xml:space="preserve">2. Да подготвят работните места и да осигуряват на учениците от групата инструменти, </w:t>
      </w:r>
    </w:p>
    <w:p w14:paraId="0C7A882F" w14:textId="77777777" w:rsidR="00B112EF" w:rsidRPr="00211413" w:rsidRDefault="00B112EF" w:rsidP="00B112EF">
      <w:pPr>
        <w:jc w:val="both"/>
        <w:rPr>
          <w:lang w:val="ru-RU"/>
        </w:rPr>
      </w:pPr>
      <w:r w:rsidRPr="00211413">
        <w:rPr>
          <w:lang w:val="ru-RU"/>
        </w:rPr>
        <w:t xml:space="preserve">материали, чертежи и др; </w:t>
      </w:r>
    </w:p>
    <w:p w14:paraId="53C732B0" w14:textId="77777777" w:rsidR="00B112EF" w:rsidRPr="00211413" w:rsidRDefault="00DB30B0" w:rsidP="00B112EF">
      <w:pPr>
        <w:jc w:val="both"/>
        <w:rPr>
          <w:lang w:val="ru-RU"/>
        </w:rPr>
      </w:pPr>
      <w:r w:rsidRPr="00211413">
        <w:rPr>
          <w:lang w:val="ru-RU"/>
        </w:rPr>
        <w:t xml:space="preserve">        </w:t>
      </w:r>
      <w:r w:rsidR="00B112EF" w:rsidRPr="00211413">
        <w:rPr>
          <w:lang w:val="ru-RU"/>
        </w:rPr>
        <w:t>3. Да осигуряват поддържане реда на работните места на учащите се и да се грижат за</w:t>
      </w:r>
    </w:p>
    <w:p w14:paraId="1BF06BF2" w14:textId="77777777" w:rsidR="00B112EF" w:rsidRPr="00211413" w:rsidRDefault="00B112EF" w:rsidP="00B112EF">
      <w:pPr>
        <w:jc w:val="both"/>
        <w:rPr>
          <w:lang w:val="ru-RU"/>
        </w:rPr>
      </w:pPr>
      <w:r w:rsidRPr="00211413">
        <w:rPr>
          <w:lang w:val="ru-RU"/>
        </w:rPr>
        <w:t xml:space="preserve">правилното използване и опазване на машините, съоръженията и инструментите; </w:t>
      </w:r>
    </w:p>
    <w:p w14:paraId="7E9C481F" w14:textId="70401C0F" w:rsidR="00B112EF" w:rsidRPr="00211413" w:rsidRDefault="00DB30B0" w:rsidP="00B112EF">
      <w:pPr>
        <w:jc w:val="both"/>
        <w:rPr>
          <w:lang w:val="ru-RU"/>
        </w:rPr>
      </w:pPr>
      <w:r w:rsidRPr="00211413">
        <w:rPr>
          <w:lang w:val="ru-RU"/>
        </w:rPr>
        <w:t xml:space="preserve">        </w:t>
      </w:r>
      <w:r w:rsidR="00B112EF" w:rsidRPr="00211413">
        <w:rPr>
          <w:lang w:val="ru-RU"/>
        </w:rPr>
        <w:t>4. Да осиг</w:t>
      </w:r>
      <w:r w:rsidR="003D792F" w:rsidRPr="00211413">
        <w:rPr>
          <w:lang w:val="ru-RU"/>
        </w:rPr>
        <w:t xml:space="preserve">уряват безопасност и хигиена на </w:t>
      </w:r>
      <w:r w:rsidR="00B112EF" w:rsidRPr="00211413">
        <w:rPr>
          <w:lang w:val="ru-RU"/>
        </w:rPr>
        <w:t>труда на учениците по време на учебната</w:t>
      </w:r>
      <w:r w:rsidR="0041632E">
        <w:rPr>
          <w:lang w:val="ru-RU"/>
        </w:rPr>
        <w:t xml:space="preserve"> </w:t>
      </w:r>
      <w:r w:rsidR="00B112EF" w:rsidRPr="00211413">
        <w:rPr>
          <w:lang w:val="ru-RU"/>
        </w:rPr>
        <w:t xml:space="preserve">практика, да използват и съхраняват необходимите документи по ТБ; </w:t>
      </w:r>
    </w:p>
    <w:p w14:paraId="4C87C8D1" w14:textId="77777777" w:rsidR="00B112EF" w:rsidRPr="00211413" w:rsidRDefault="00DB30B0" w:rsidP="00B112EF">
      <w:pPr>
        <w:jc w:val="both"/>
        <w:rPr>
          <w:lang w:val="ru-RU"/>
        </w:rPr>
      </w:pPr>
      <w:r w:rsidRPr="00211413">
        <w:rPr>
          <w:lang w:val="ru-RU"/>
        </w:rPr>
        <w:t xml:space="preserve">        </w:t>
      </w:r>
      <w:r w:rsidR="00B112EF" w:rsidRPr="00211413">
        <w:rPr>
          <w:lang w:val="ru-RU"/>
        </w:rPr>
        <w:t>5. Да работят за обогатяването и усъвършенстването на материалната база</w:t>
      </w:r>
      <w:r w:rsidR="00764609" w:rsidRPr="00211413">
        <w:t>,</w:t>
      </w:r>
      <w:r w:rsidR="00B112EF" w:rsidRPr="00211413">
        <w:rPr>
          <w:lang w:val="ru-RU"/>
        </w:rPr>
        <w:t xml:space="preserve"> с помощта на</w:t>
      </w:r>
      <w:r w:rsidR="00764609" w:rsidRPr="00211413">
        <w:t xml:space="preserve"> </w:t>
      </w:r>
      <w:r w:rsidR="00B112EF" w:rsidRPr="00211413">
        <w:rPr>
          <w:lang w:val="ru-RU"/>
        </w:rPr>
        <w:t>ко</w:t>
      </w:r>
      <w:r w:rsidR="003D792F" w:rsidRPr="00211413">
        <w:rPr>
          <w:lang w:val="ru-RU"/>
        </w:rPr>
        <w:t xml:space="preserve">ято се провежда теоретичното и </w:t>
      </w:r>
      <w:r w:rsidR="00B112EF" w:rsidRPr="00211413">
        <w:rPr>
          <w:lang w:val="ru-RU"/>
        </w:rPr>
        <w:t>практичното обучение на учениците</w:t>
      </w:r>
      <w:r w:rsidR="00B112EF" w:rsidRPr="00211413">
        <w:t>.</w:t>
      </w:r>
    </w:p>
    <w:p w14:paraId="102FE800" w14:textId="77777777" w:rsidR="00B112EF" w:rsidRPr="00211413" w:rsidRDefault="00DB30B0" w:rsidP="00B112EF">
      <w:pPr>
        <w:jc w:val="both"/>
        <w:rPr>
          <w:lang w:val="ru-RU"/>
        </w:rPr>
      </w:pPr>
      <w:r w:rsidRPr="00211413">
        <w:rPr>
          <w:lang w:val="ru-RU"/>
        </w:rPr>
        <w:t xml:space="preserve">       </w:t>
      </w:r>
      <w:r w:rsidR="00B112EF" w:rsidRPr="00211413">
        <w:rPr>
          <w:lang w:val="ru-RU"/>
        </w:rPr>
        <w:t>6. Да поддържат връзка с учителите по теоретичните предмети за осъществяване на</w:t>
      </w:r>
    </w:p>
    <w:p w14:paraId="18E3F4F6" w14:textId="77777777" w:rsidR="00B112EF" w:rsidRPr="00211413" w:rsidRDefault="00B112EF" w:rsidP="00B112EF">
      <w:pPr>
        <w:jc w:val="both"/>
        <w:rPr>
          <w:lang w:val="ru-RU"/>
        </w:rPr>
      </w:pPr>
      <w:r w:rsidRPr="00211413">
        <w:rPr>
          <w:lang w:val="ru-RU"/>
        </w:rPr>
        <w:t xml:space="preserve">единство в обучението; </w:t>
      </w:r>
    </w:p>
    <w:p w14:paraId="7C39343D" w14:textId="77777777" w:rsidR="00B112EF" w:rsidRPr="00211413" w:rsidRDefault="00DB30B0" w:rsidP="00B112EF">
      <w:pPr>
        <w:jc w:val="both"/>
      </w:pPr>
      <w:r w:rsidRPr="00211413">
        <w:rPr>
          <w:lang w:val="ru-RU"/>
        </w:rPr>
        <w:t xml:space="preserve">       </w:t>
      </w:r>
      <w:r w:rsidR="00B112EF" w:rsidRPr="00211413">
        <w:rPr>
          <w:lang w:val="ru-RU"/>
        </w:rPr>
        <w:t>7.</w:t>
      </w:r>
      <w:r w:rsidR="003D792F" w:rsidRPr="00211413">
        <w:rPr>
          <w:lang w:val="ru-RU"/>
        </w:rPr>
        <w:t xml:space="preserve"> Да инструктират учениците при </w:t>
      </w:r>
      <w:r w:rsidR="00B112EF" w:rsidRPr="00211413">
        <w:rPr>
          <w:lang w:val="ru-RU"/>
        </w:rPr>
        <w:t>всяка промяна.</w:t>
      </w:r>
    </w:p>
    <w:p w14:paraId="3996152D" w14:textId="77777777" w:rsidR="00B112EF" w:rsidRPr="00211413" w:rsidRDefault="00B112EF" w:rsidP="00B112EF">
      <w:pPr>
        <w:ind w:firstLine="708"/>
        <w:jc w:val="both"/>
        <w:rPr>
          <w:lang w:val="ru-RU"/>
        </w:rPr>
      </w:pPr>
      <w:r w:rsidRPr="00211413">
        <w:rPr>
          <w:b/>
          <w:lang w:val="ru-RU"/>
        </w:rPr>
        <w:t>Чл.1</w:t>
      </w:r>
      <w:r w:rsidR="00D9555F" w:rsidRPr="00211413">
        <w:rPr>
          <w:b/>
        </w:rPr>
        <w:t>3</w:t>
      </w:r>
      <w:r w:rsidR="00C65919" w:rsidRPr="00211413">
        <w:rPr>
          <w:b/>
        </w:rPr>
        <w:t>6</w:t>
      </w:r>
      <w:r w:rsidRPr="00211413">
        <w:rPr>
          <w:lang w:val="ru-RU"/>
        </w:rPr>
        <w:t xml:space="preserve">. Класният ръководител има следните задължения: </w:t>
      </w:r>
    </w:p>
    <w:p w14:paraId="4DB7337E" w14:textId="77777777" w:rsidR="00B112EF" w:rsidRPr="00211413" w:rsidRDefault="00DB30B0" w:rsidP="00B112EF">
      <w:pPr>
        <w:jc w:val="both"/>
        <w:rPr>
          <w:lang w:val="ru-RU"/>
        </w:rPr>
      </w:pPr>
      <w:r w:rsidRPr="00211413">
        <w:rPr>
          <w:lang w:val="ru-RU"/>
        </w:rPr>
        <w:t xml:space="preserve">            </w:t>
      </w:r>
      <w:r w:rsidR="00B112EF" w:rsidRPr="00211413">
        <w:rPr>
          <w:lang w:val="ru-RU"/>
        </w:rPr>
        <w:t>1. Да следи за успеха и развитието на учениците от съответната паралелка в образо</w:t>
      </w:r>
      <w:r w:rsidR="003D792F" w:rsidRPr="00211413">
        <w:rPr>
          <w:lang w:val="ru-RU"/>
        </w:rPr>
        <w:t xml:space="preserve">вателно- възпитателния процес, </w:t>
      </w:r>
      <w:r w:rsidR="00B112EF" w:rsidRPr="00211413">
        <w:rPr>
          <w:lang w:val="ru-RU"/>
        </w:rPr>
        <w:t>за спазва</w:t>
      </w:r>
      <w:r w:rsidR="003D792F" w:rsidRPr="00211413">
        <w:rPr>
          <w:lang w:val="ru-RU"/>
        </w:rPr>
        <w:t xml:space="preserve">нето на училищната дисциплина, </w:t>
      </w:r>
      <w:r w:rsidR="00B112EF" w:rsidRPr="00211413">
        <w:rPr>
          <w:lang w:val="ru-RU"/>
        </w:rPr>
        <w:t xml:space="preserve">както и за уменията им за общуване с учениците и учителите и интегрирането им в училищната </w:t>
      </w:r>
      <w:r w:rsidR="00984521" w:rsidRPr="00211413">
        <w:rPr>
          <w:lang w:val="ru-RU"/>
        </w:rPr>
        <w:t>среда, като</w:t>
      </w:r>
      <w:r w:rsidR="00B112EF" w:rsidRPr="00211413">
        <w:rPr>
          <w:lang w:val="ru-RU"/>
        </w:rPr>
        <w:t xml:space="preserve"> периодично и своевременно информира родителите; </w:t>
      </w:r>
    </w:p>
    <w:p w14:paraId="083F41F1" w14:textId="77777777" w:rsidR="00B112EF" w:rsidRPr="00211413" w:rsidRDefault="00DB30B0" w:rsidP="00B112EF">
      <w:pPr>
        <w:jc w:val="both"/>
        <w:rPr>
          <w:lang w:val="ru-RU"/>
        </w:rPr>
      </w:pPr>
      <w:r w:rsidRPr="00211413">
        <w:rPr>
          <w:lang w:val="ru-RU"/>
        </w:rPr>
        <w:t xml:space="preserve">           </w:t>
      </w:r>
      <w:r w:rsidR="00B112EF" w:rsidRPr="00211413">
        <w:rPr>
          <w:lang w:val="ru-RU"/>
        </w:rPr>
        <w:t>2. Да анализира и оценява рисковите фактори върху учениците от паралелката и да</w:t>
      </w:r>
    </w:p>
    <w:p w14:paraId="7DD173DE" w14:textId="77777777" w:rsidR="00B112EF" w:rsidRPr="00211413" w:rsidRDefault="00B112EF" w:rsidP="00B112EF">
      <w:pPr>
        <w:jc w:val="both"/>
        <w:rPr>
          <w:lang w:val="ru-RU"/>
        </w:rPr>
      </w:pPr>
      <w:r w:rsidRPr="00211413">
        <w:rPr>
          <w:lang w:val="ru-RU"/>
        </w:rPr>
        <w:t xml:space="preserve">предприема превантивни и корективни мерки за справяне с тях; </w:t>
      </w:r>
    </w:p>
    <w:p w14:paraId="67570A20" w14:textId="77777777" w:rsidR="00B112EF" w:rsidRPr="00211413" w:rsidRDefault="00DB30B0" w:rsidP="00B112EF">
      <w:pPr>
        <w:rPr>
          <w:lang w:val="ru-RU"/>
        </w:rPr>
      </w:pPr>
      <w:r w:rsidRPr="00211413">
        <w:rPr>
          <w:lang w:val="ru-RU"/>
        </w:rPr>
        <w:t xml:space="preserve">       </w:t>
      </w:r>
      <w:r w:rsidR="00984521" w:rsidRPr="00211413">
        <w:rPr>
          <w:lang w:val="ru-RU"/>
        </w:rPr>
        <w:t>3.</w:t>
      </w:r>
      <w:r w:rsidR="00B112EF" w:rsidRPr="00211413">
        <w:rPr>
          <w:lang w:val="ru-RU"/>
        </w:rPr>
        <w:t xml:space="preserve"> Да контролира посещаемостта в учебните часове на учениците от паралелката. При отсъствие на ученик по неизяснени причини да следва и документира в следните стъпки:</w:t>
      </w:r>
    </w:p>
    <w:p w14:paraId="112C5ED8" w14:textId="77777777" w:rsidR="00B112EF" w:rsidRPr="00211413" w:rsidRDefault="00DB30B0" w:rsidP="00B112EF">
      <w:pPr>
        <w:jc w:val="both"/>
        <w:rPr>
          <w:lang w:val="ru-RU"/>
        </w:rPr>
      </w:pPr>
      <w:r w:rsidRPr="00211413">
        <w:rPr>
          <w:lang w:val="ru-RU"/>
        </w:rPr>
        <w:t xml:space="preserve">       </w:t>
      </w:r>
      <w:r w:rsidR="00B112EF" w:rsidRPr="00211413">
        <w:rPr>
          <w:lang w:val="ru-RU"/>
        </w:rPr>
        <w:t>3.1. Разговор по телефона с родителя или настойника.</w:t>
      </w:r>
    </w:p>
    <w:p w14:paraId="6E3F498D" w14:textId="77777777" w:rsidR="00B112EF" w:rsidRPr="00211413" w:rsidRDefault="00DB30B0" w:rsidP="00B112EF">
      <w:pPr>
        <w:rPr>
          <w:lang w:val="ru-RU"/>
        </w:rPr>
      </w:pPr>
      <w:r w:rsidRPr="00211413">
        <w:rPr>
          <w:lang w:val="ru-RU"/>
        </w:rPr>
        <w:t xml:space="preserve">      </w:t>
      </w:r>
      <w:r w:rsidR="00B112EF" w:rsidRPr="00211413">
        <w:rPr>
          <w:lang w:val="ru-RU"/>
        </w:rPr>
        <w:t>3.2. Разговор по телефона с личния лекар - информация за здравословното състояние на ученика.</w:t>
      </w:r>
    </w:p>
    <w:p w14:paraId="0CF59233" w14:textId="77777777" w:rsidR="00B112EF" w:rsidRPr="00211413" w:rsidRDefault="00DB30B0" w:rsidP="00B112EF">
      <w:pPr>
        <w:jc w:val="both"/>
        <w:rPr>
          <w:lang w:val="ru-RU"/>
        </w:rPr>
      </w:pPr>
      <w:r w:rsidRPr="00211413">
        <w:rPr>
          <w:lang w:val="ru-RU"/>
        </w:rPr>
        <w:t xml:space="preserve">      </w:t>
      </w:r>
      <w:r w:rsidR="00B112EF" w:rsidRPr="00211413">
        <w:rPr>
          <w:lang w:val="ru-RU"/>
        </w:rPr>
        <w:t>3.3. Уведомително писмо по пощата до родителя / с обратна разписка/.</w:t>
      </w:r>
    </w:p>
    <w:p w14:paraId="43F65843" w14:textId="77777777" w:rsidR="00B112EF" w:rsidRPr="00211413" w:rsidRDefault="00DB30B0" w:rsidP="00B112EF">
      <w:pPr>
        <w:jc w:val="both"/>
        <w:rPr>
          <w:lang w:val="ru-RU"/>
        </w:rPr>
      </w:pPr>
      <w:r w:rsidRPr="00211413">
        <w:rPr>
          <w:lang w:val="ru-RU"/>
        </w:rPr>
        <w:t xml:space="preserve">      </w:t>
      </w:r>
      <w:r w:rsidR="00B112EF" w:rsidRPr="00211413">
        <w:rPr>
          <w:lang w:val="ru-RU"/>
        </w:rPr>
        <w:t>3.4. Уведомително писмо до РУ на МВР по адресна регистрация.</w:t>
      </w:r>
    </w:p>
    <w:p w14:paraId="5CA4E2D9" w14:textId="77777777" w:rsidR="00B112EF" w:rsidRPr="00211413" w:rsidRDefault="00DB30B0" w:rsidP="00B112EF">
      <w:pPr>
        <w:jc w:val="both"/>
        <w:rPr>
          <w:lang w:val="ru-RU"/>
        </w:rPr>
      </w:pPr>
      <w:r w:rsidRPr="00211413">
        <w:rPr>
          <w:lang w:val="ru-RU"/>
        </w:rPr>
        <w:t xml:space="preserve">       </w:t>
      </w:r>
      <w:r w:rsidR="00B112EF" w:rsidRPr="00211413">
        <w:rPr>
          <w:lang w:val="ru-RU"/>
        </w:rPr>
        <w:t xml:space="preserve">3.5. Уведомително писмо до Дирекция социално подпомагане.  </w:t>
      </w:r>
    </w:p>
    <w:p w14:paraId="3C9F76E0" w14:textId="77777777" w:rsidR="00B112EF" w:rsidRPr="00211413" w:rsidRDefault="00DB30B0" w:rsidP="00B112EF">
      <w:pPr>
        <w:jc w:val="both"/>
        <w:rPr>
          <w:lang w:val="ru-RU"/>
        </w:rPr>
      </w:pPr>
      <w:r w:rsidRPr="00211413">
        <w:rPr>
          <w:lang w:val="ru-RU"/>
        </w:rPr>
        <w:t xml:space="preserve">       </w:t>
      </w:r>
      <w:r w:rsidR="00B112EF" w:rsidRPr="00211413">
        <w:rPr>
          <w:lang w:val="ru-RU"/>
        </w:rPr>
        <w:t xml:space="preserve">4. Своевременно да уведомява родителите, ако ученикът отсъства от учебни часове, както и когато спрямо него ще започне процедура за налагане на наказание или други мерки по този правилник; </w:t>
      </w:r>
    </w:p>
    <w:p w14:paraId="4CA03342" w14:textId="77777777" w:rsidR="00B112EF" w:rsidRPr="00211413" w:rsidRDefault="00DB30B0" w:rsidP="00B112EF">
      <w:pPr>
        <w:jc w:val="both"/>
        <w:rPr>
          <w:lang w:val="ru-RU"/>
        </w:rPr>
      </w:pPr>
      <w:r w:rsidRPr="00211413">
        <w:rPr>
          <w:lang w:val="ru-RU"/>
        </w:rPr>
        <w:t xml:space="preserve">       </w:t>
      </w:r>
      <w:r w:rsidR="00B112EF" w:rsidRPr="00211413">
        <w:rPr>
          <w:lang w:val="ru-RU"/>
        </w:rPr>
        <w:t>5. Да консултира родителите за възможностите и формите за допълнителна работа с ученика, с оглед максим</w:t>
      </w:r>
      <w:r w:rsidR="003D792F" w:rsidRPr="00211413">
        <w:rPr>
          <w:lang w:val="ru-RU"/>
        </w:rPr>
        <w:t xml:space="preserve">ално развитие на заложбите му, </w:t>
      </w:r>
      <w:r w:rsidR="00B112EF" w:rsidRPr="00211413">
        <w:rPr>
          <w:lang w:val="ru-RU"/>
        </w:rPr>
        <w:t xml:space="preserve">както и за възможностите за оказване на педагогическа и психологическа подкрепа </w:t>
      </w:r>
      <w:r w:rsidR="00984521" w:rsidRPr="00211413">
        <w:rPr>
          <w:lang w:val="ru-RU"/>
        </w:rPr>
        <w:t>от специалист</w:t>
      </w:r>
      <w:r w:rsidR="00B112EF" w:rsidRPr="00211413">
        <w:rPr>
          <w:lang w:val="ru-RU"/>
        </w:rPr>
        <w:t xml:space="preserve">, когато това се налага; </w:t>
      </w:r>
    </w:p>
    <w:p w14:paraId="38DB5A8C" w14:textId="77777777" w:rsidR="00B112EF" w:rsidRPr="00211413" w:rsidRDefault="00DB30B0" w:rsidP="00B112EF">
      <w:pPr>
        <w:jc w:val="both"/>
        <w:rPr>
          <w:lang w:val="ru-RU"/>
        </w:rPr>
      </w:pPr>
      <w:r w:rsidRPr="00211413">
        <w:rPr>
          <w:lang w:val="ru-RU"/>
        </w:rPr>
        <w:t xml:space="preserve">        </w:t>
      </w:r>
      <w:r w:rsidR="00B112EF" w:rsidRPr="00211413">
        <w:rPr>
          <w:lang w:val="ru-RU"/>
        </w:rPr>
        <w:t xml:space="preserve">6. Да организира и да провежда родителски срещи.  По време </w:t>
      </w:r>
      <w:r w:rsidR="00476B89" w:rsidRPr="00211413">
        <w:rPr>
          <w:lang w:val="ru-RU"/>
        </w:rPr>
        <w:t xml:space="preserve"> </w:t>
      </w:r>
      <w:r w:rsidR="00B112EF" w:rsidRPr="00211413">
        <w:rPr>
          <w:lang w:val="ru-RU"/>
        </w:rPr>
        <w:t>на родителските срещи се</w:t>
      </w:r>
    </w:p>
    <w:p w14:paraId="522D7218" w14:textId="77777777" w:rsidR="00B112EF" w:rsidRPr="00211413" w:rsidRDefault="00B112EF" w:rsidP="00B112EF">
      <w:pPr>
        <w:jc w:val="both"/>
        <w:rPr>
          <w:lang w:val="ru-RU"/>
        </w:rPr>
      </w:pPr>
      <w:r w:rsidRPr="00211413">
        <w:rPr>
          <w:lang w:val="ru-RU"/>
        </w:rPr>
        <w:t>обсъждат и се взем</w:t>
      </w:r>
      <w:r w:rsidR="003D792F" w:rsidRPr="00211413">
        <w:rPr>
          <w:lang w:val="ru-RU"/>
        </w:rPr>
        <w:t xml:space="preserve">ат решения по основни въпроси, </w:t>
      </w:r>
      <w:r w:rsidRPr="00211413">
        <w:rPr>
          <w:lang w:val="ru-RU"/>
        </w:rPr>
        <w:t xml:space="preserve">свързани с развитието и възпитанието на учениците, включително с участието на специалисти. Класният ръководител не може да обсъжда публично въпроси, свързани с успеха и поведението на отделните ученици от паралелката. </w:t>
      </w:r>
    </w:p>
    <w:p w14:paraId="347ED644" w14:textId="77777777" w:rsidR="00B112EF" w:rsidRPr="00211413" w:rsidRDefault="00E403E4" w:rsidP="00B112EF">
      <w:pPr>
        <w:jc w:val="both"/>
        <w:rPr>
          <w:lang w:val="ru-RU"/>
        </w:rPr>
      </w:pPr>
      <w:r w:rsidRPr="00211413">
        <w:rPr>
          <w:lang w:val="ru-RU"/>
        </w:rPr>
        <w:t xml:space="preserve">7. </w:t>
      </w:r>
      <w:r w:rsidR="00B112EF" w:rsidRPr="00211413">
        <w:rPr>
          <w:lang w:val="ru-RU"/>
        </w:rPr>
        <w:t xml:space="preserve">На първата родителска среща за учебната година класният ръководител предоставя на родителите информация за графика на приемното време на учителите в училището. </w:t>
      </w:r>
    </w:p>
    <w:p w14:paraId="00EEB67D" w14:textId="77777777" w:rsidR="00B112EF" w:rsidRPr="00211413" w:rsidRDefault="00697A04" w:rsidP="00B112EF">
      <w:pPr>
        <w:jc w:val="both"/>
        <w:rPr>
          <w:lang w:val="ru-RU"/>
        </w:rPr>
      </w:pPr>
      <w:r w:rsidRPr="00211413">
        <w:rPr>
          <w:lang w:val="ru-RU"/>
        </w:rPr>
        <w:t xml:space="preserve">     </w:t>
      </w:r>
      <w:r w:rsidR="00B112EF" w:rsidRPr="00211413">
        <w:rPr>
          <w:lang w:val="ru-RU"/>
        </w:rPr>
        <w:t>8. Периодично да организира индивидуални сре</w:t>
      </w:r>
      <w:r w:rsidR="003D792F" w:rsidRPr="00211413">
        <w:rPr>
          <w:lang w:val="ru-RU"/>
        </w:rPr>
        <w:t xml:space="preserve">щи с учениците от паралелката, </w:t>
      </w:r>
      <w:r w:rsidR="00B112EF" w:rsidRPr="00211413">
        <w:rPr>
          <w:lang w:val="ru-RU"/>
        </w:rPr>
        <w:t>да</w:t>
      </w:r>
    </w:p>
    <w:p w14:paraId="60DB8D55" w14:textId="77777777" w:rsidR="00B112EF" w:rsidRPr="00211413" w:rsidRDefault="00B112EF" w:rsidP="00B112EF">
      <w:pPr>
        <w:jc w:val="both"/>
        <w:rPr>
          <w:lang w:val="ru-RU"/>
        </w:rPr>
      </w:pPr>
      <w:r w:rsidRPr="00211413">
        <w:rPr>
          <w:lang w:val="ru-RU"/>
        </w:rPr>
        <w:t xml:space="preserve">организира и провежда часа на класа и да работи за развитието на паралелката като общност; </w:t>
      </w:r>
    </w:p>
    <w:p w14:paraId="61C9F15C" w14:textId="77777777" w:rsidR="00B112EF" w:rsidRPr="00211413" w:rsidRDefault="00697A04" w:rsidP="00B112EF">
      <w:pPr>
        <w:jc w:val="both"/>
        <w:rPr>
          <w:lang w:val="ru-RU"/>
        </w:rPr>
      </w:pPr>
      <w:r w:rsidRPr="00211413">
        <w:rPr>
          <w:lang w:val="ru-RU"/>
        </w:rPr>
        <w:t xml:space="preserve">      </w:t>
      </w:r>
      <w:r w:rsidR="00B112EF" w:rsidRPr="00211413">
        <w:rPr>
          <w:lang w:val="ru-RU"/>
        </w:rPr>
        <w:t xml:space="preserve">9. Да участва в процедурите за налагане на </w:t>
      </w:r>
      <w:r w:rsidR="00572B14" w:rsidRPr="00211413">
        <w:t>санкции</w:t>
      </w:r>
      <w:r w:rsidR="00B112EF" w:rsidRPr="00211413">
        <w:rPr>
          <w:lang w:val="ru-RU"/>
        </w:rPr>
        <w:t xml:space="preserve"> и мерки по отношение на учениците</w:t>
      </w:r>
    </w:p>
    <w:p w14:paraId="1B3D48EA" w14:textId="77777777" w:rsidR="00B112EF" w:rsidRPr="00211413" w:rsidRDefault="00B112EF" w:rsidP="00B112EF">
      <w:pPr>
        <w:jc w:val="both"/>
      </w:pPr>
      <w:r w:rsidRPr="00211413">
        <w:rPr>
          <w:lang w:val="ru-RU"/>
        </w:rPr>
        <w:t xml:space="preserve">от паралелката в случаите и по реда, предвидени в този правилник; </w:t>
      </w:r>
    </w:p>
    <w:p w14:paraId="19230177" w14:textId="77777777" w:rsidR="00B112EF" w:rsidRPr="00211413" w:rsidRDefault="00697A04" w:rsidP="00B112EF">
      <w:pPr>
        <w:jc w:val="both"/>
        <w:rPr>
          <w:lang w:val="ru-RU"/>
        </w:rPr>
      </w:pPr>
      <w:r w:rsidRPr="00211413">
        <w:rPr>
          <w:lang w:val="ru-RU"/>
        </w:rPr>
        <w:t xml:space="preserve">      </w:t>
      </w:r>
      <w:r w:rsidR="00B112EF" w:rsidRPr="00211413">
        <w:rPr>
          <w:lang w:val="ru-RU"/>
        </w:rPr>
        <w:t>10. Да осъществява връзка с учителите, които преподават на паралелката, и периодично да</w:t>
      </w:r>
      <w:r w:rsidRPr="00211413">
        <w:rPr>
          <w:lang w:val="ru-RU"/>
        </w:rPr>
        <w:t xml:space="preserve"> </w:t>
      </w:r>
      <w:r w:rsidR="003D792F" w:rsidRPr="00211413">
        <w:rPr>
          <w:lang w:val="ru-RU"/>
        </w:rPr>
        <w:t xml:space="preserve">се информира за </w:t>
      </w:r>
      <w:r w:rsidR="00B112EF" w:rsidRPr="00211413">
        <w:rPr>
          <w:lang w:val="ru-RU"/>
        </w:rPr>
        <w:t xml:space="preserve">успеха и развитието на учениците от паралелката по съответния учебен предмет, за спазване на училищната дисциплина, за уменията им за общуване и интегриране в училищната среда; </w:t>
      </w:r>
    </w:p>
    <w:p w14:paraId="6EFBFE81" w14:textId="77777777" w:rsidR="00B112EF" w:rsidRPr="00211413" w:rsidRDefault="00697A04" w:rsidP="00B112EF">
      <w:pPr>
        <w:jc w:val="both"/>
        <w:rPr>
          <w:lang w:val="ru-RU"/>
        </w:rPr>
      </w:pPr>
      <w:r w:rsidRPr="00211413">
        <w:rPr>
          <w:lang w:val="ru-RU"/>
        </w:rPr>
        <w:t xml:space="preserve">     </w:t>
      </w:r>
      <w:r w:rsidR="00B112EF" w:rsidRPr="00211413">
        <w:rPr>
          <w:lang w:val="ru-RU"/>
        </w:rPr>
        <w:t>11. Да осъществява постоянна връзка с останалите класни ръководители с оглед</w:t>
      </w:r>
    </w:p>
    <w:p w14:paraId="545F979E" w14:textId="77777777" w:rsidR="00B112EF" w:rsidRPr="00211413" w:rsidRDefault="00B112EF" w:rsidP="00B112EF">
      <w:pPr>
        <w:jc w:val="both"/>
        <w:rPr>
          <w:lang w:val="ru-RU"/>
        </w:rPr>
      </w:pPr>
      <w:r w:rsidRPr="00211413">
        <w:rPr>
          <w:lang w:val="ru-RU"/>
        </w:rPr>
        <w:t xml:space="preserve">усъвършенстване и намиране на нови форми за общуване с учениците и родителите; </w:t>
      </w:r>
    </w:p>
    <w:p w14:paraId="724872DE" w14:textId="77777777" w:rsidR="00B112EF" w:rsidRPr="00211413" w:rsidRDefault="00697A04" w:rsidP="00B112EF">
      <w:pPr>
        <w:jc w:val="both"/>
        <w:rPr>
          <w:lang w:val="ru-RU"/>
        </w:rPr>
      </w:pPr>
      <w:r w:rsidRPr="00211413">
        <w:rPr>
          <w:lang w:val="ru-RU"/>
        </w:rPr>
        <w:t xml:space="preserve">    </w:t>
      </w:r>
      <w:r w:rsidR="00B112EF" w:rsidRPr="00211413">
        <w:rPr>
          <w:lang w:val="ru-RU"/>
        </w:rPr>
        <w:t>12. Да осъществява връзка</w:t>
      </w:r>
      <w:r w:rsidR="003D792F" w:rsidRPr="00211413">
        <w:rPr>
          <w:lang w:val="ru-RU"/>
        </w:rPr>
        <w:t xml:space="preserve"> и да подпомага специалистите, </w:t>
      </w:r>
      <w:r w:rsidR="00B112EF" w:rsidRPr="00211413">
        <w:rPr>
          <w:lang w:val="ru-RU"/>
        </w:rPr>
        <w:t>които работят с ученици от</w:t>
      </w:r>
    </w:p>
    <w:p w14:paraId="606BB31F" w14:textId="77777777" w:rsidR="00B112EF" w:rsidRPr="00211413" w:rsidRDefault="00B112EF" w:rsidP="00B112EF">
      <w:pPr>
        <w:jc w:val="both"/>
        <w:rPr>
          <w:lang w:val="ru-RU"/>
        </w:rPr>
      </w:pPr>
      <w:r w:rsidRPr="00211413">
        <w:rPr>
          <w:lang w:val="ru-RU"/>
        </w:rPr>
        <w:t xml:space="preserve">паралелката; </w:t>
      </w:r>
    </w:p>
    <w:p w14:paraId="1EC38B7F" w14:textId="77777777" w:rsidR="00B112EF" w:rsidRPr="00211413" w:rsidRDefault="00697A04" w:rsidP="00B112EF">
      <w:pPr>
        <w:jc w:val="both"/>
        <w:rPr>
          <w:lang w:val="ru-RU"/>
        </w:rPr>
      </w:pPr>
      <w:r w:rsidRPr="00211413">
        <w:rPr>
          <w:lang w:val="ru-RU"/>
        </w:rPr>
        <w:lastRenderedPageBreak/>
        <w:t xml:space="preserve">    </w:t>
      </w:r>
      <w:r w:rsidR="00B112EF" w:rsidRPr="00211413">
        <w:rPr>
          <w:lang w:val="ru-RU"/>
        </w:rPr>
        <w:t xml:space="preserve">13. Да води редовно и да съхранява учебната документация за паралелката. </w:t>
      </w:r>
    </w:p>
    <w:p w14:paraId="4ECB5BCE" w14:textId="77777777" w:rsidR="00B112EF" w:rsidRPr="00211413" w:rsidRDefault="00697A04" w:rsidP="00B112EF">
      <w:pPr>
        <w:jc w:val="both"/>
        <w:rPr>
          <w:lang w:val="ru-RU"/>
        </w:rPr>
      </w:pPr>
      <w:r w:rsidRPr="00211413">
        <w:rPr>
          <w:lang w:val="ru-RU"/>
        </w:rPr>
        <w:t xml:space="preserve">    </w:t>
      </w:r>
      <w:r w:rsidR="00B112EF" w:rsidRPr="00211413">
        <w:rPr>
          <w:lang w:val="ru-RU"/>
        </w:rPr>
        <w:t>13.а. Да съхранява оправдателните документи извиняващи отсъствия и ги съхранява със срок съхранението на дневника на класа.</w:t>
      </w:r>
    </w:p>
    <w:p w14:paraId="6A8DD16A" w14:textId="77777777" w:rsidR="00B112EF" w:rsidRPr="00211413" w:rsidRDefault="00697A04" w:rsidP="00B112EF">
      <w:pPr>
        <w:jc w:val="both"/>
        <w:rPr>
          <w:lang w:val="ru-RU"/>
        </w:rPr>
      </w:pPr>
      <w:r w:rsidRPr="00211413">
        <w:rPr>
          <w:lang w:val="ru-RU"/>
        </w:rPr>
        <w:t xml:space="preserve">    </w:t>
      </w:r>
      <w:r w:rsidR="00B112EF" w:rsidRPr="00211413">
        <w:rPr>
          <w:lang w:val="ru-RU"/>
        </w:rPr>
        <w:t xml:space="preserve">14. Да инструктира учениците в първата седмица на І и ІІ учебен срок; </w:t>
      </w:r>
    </w:p>
    <w:p w14:paraId="5DA7B8B5" w14:textId="77777777" w:rsidR="00B112EF" w:rsidRPr="00211413" w:rsidRDefault="00697A04" w:rsidP="00B112EF">
      <w:pPr>
        <w:jc w:val="both"/>
        <w:rPr>
          <w:lang w:val="ru-RU"/>
        </w:rPr>
      </w:pPr>
      <w:r w:rsidRPr="00211413">
        <w:rPr>
          <w:lang w:val="ru-RU"/>
        </w:rPr>
        <w:t xml:space="preserve">   </w:t>
      </w:r>
      <w:r w:rsidR="00B112EF" w:rsidRPr="00211413">
        <w:rPr>
          <w:lang w:val="ru-RU"/>
        </w:rPr>
        <w:t xml:space="preserve">15. Да изготви план на класния ръководител съвместно с учениците от класа и да работи за неговото изпълнение; </w:t>
      </w:r>
    </w:p>
    <w:p w14:paraId="0665D27F" w14:textId="77777777" w:rsidR="00B112EF" w:rsidRPr="00211413" w:rsidRDefault="00697A04" w:rsidP="00B112EF">
      <w:pPr>
        <w:jc w:val="both"/>
        <w:rPr>
          <w:lang w:val="ru-RU"/>
        </w:rPr>
      </w:pPr>
      <w:r w:rsidRPr="00211413">
        <w:rPr>
          <w:lang w:val="ru-RU"/>
        </w:rPr>
        <w:t xml:space="preserve">    </w:t>
      </w:r>
      <w:r w:rsidR="00B112EF" w:rsidRPr="00211413">
        <w:rPr>
          <w:lang w:val="ru-RU"/>
        </w:rPr>
        <w:t xml:space="preserve">16. Да следи за успеваемостта на своите ученици по съответните предмети и затрудненията им при овладяване на учебния материал, за дисциплината в часовете и междучасията; </w:t>
      </w:r>
    </w:p>
    <w:p w14:paraId="0B490458" w14:textId="77777777" w:rsidR="00B112EF" w:rsidRPr="00211413" w:rsidRDefault="00697A04" w:rsidP="00B112EF">
      <w:pPr>
        <w:jc w:val="both"/>
        <w:rPr>
          <w:lang w:val="ru-RU"/>
        </w:rPr>
      </w:pPr>
      <w:r w:rsidRPr="00211413">
        <w:rPr>
          <w:lang w:val="ru-RU"/>
        </w:rPr>
        <w:t xml:space="preserve">     </w:t>
      </w:r>
      <w:r w:rsidR="00B112EF" w:rsidRPr="00211413">
        <w:rPr>
          <w:lang w:val="ru-RU"/>
        </w:rPr>
        <w:t xml:space="preserve">17. Да изучава особеностите на характера на своите ученици, на емоционалния им облик, интересите им към определени сфери на науката, изкуството или живота. </w:t>
      </w:r>
    </w:p>
    <w:p w14:paraId="0B384BE9" w14:textId="77777777" w:rsidR="00B112EF" w:rsidRPr="00211413" w:rsidRDefault="00697A04" w:rsidP="00B112EF">
      <w:pPr>
        <w:jc w:val="both"/>
        <w:rPr>
          <w:lang w:val="ru-RU"/>
        </w:rPr>
      </w:pPr>
      <w:r w:rsidRPr="00211413">
        <w:rPr>
          <w:lang w:val="ru-RU"/>
        </w:rPr>
        <w:t xml:space="preserve">     </w:t>
      </w:r>
      <w:r w:rsidR="00B112EF" w:rsidRPr="00211413">
        <w:rPr>
          <w:lang w:val="ru-RU"/>
        </w:rPr>
        <w:t xml:space="preserve">18. Да информира ръководството по различни проблеми на класа или на отделни ученици, </w:t>
      </w:r>
      <w:r w:rsidR="00764609" w:rsidRPr="00211413">
        <w:t xml:space="preserve"> </w:t>
      </w:r>
      <w:r w:rsidR="00B112EF" w:rsidRPr="00211413">
        <w:rPr>
          <w:lang w:val="ru-RU"/>
        </w:rPr>
        <w:t xml:space="preserve">изискващи административна намеса; </w:t>
      </w:r>
    </w:p>
    <w:p w14:paraId="09C4D601" w14:textId="77777777" w:rsidR="00B112EF" w:rsidRPr="00211413" w:rsidRDefault="00697A04" w:rsidP="00B112EF">
      <w:pPr>
        <w:jc w:val="both"/>
        <w:rPr>
          <w:lang w:val="ru-RU"/>
        </w:rPr>
      </w:pPr>
      <w:r w:rsidRPr="00211413">
        <w:rPr>
          <w:lang w:val="ru-RU"/>
        </w:rPr>
        <w:t xml:space="preserve">     </w:t>
      </w:r>
      <w:r w:rsidR="00B112EF" w:rsidRPr="00211413">
        <w:rPr>
          <w:lang w:val="ru-RU"/>
        </w:rPr>
        <w:t>19.  Да следи и разрешава своевременно евентуални противоречия и конфликти между</w:t>
      </w:r>
    </w:p>
    <w:p w14:paraId="5F52AC38" w14:textId="77777777" w:rsidR="00B112EF" w:rsidRPr="00211413" w:rsidRDefault="00B112EF" w:rsidP="00B112EF">
      <w:pPr>
        <w:jc w:val="both"/>
        <w:rPr>
          <w:lang w:val="ru-RU"/>
        </w:rPr>
      </w:pPr>
      <w:r w:rsidRPr="00211413">
        <w:rPr>
          <w:lang w:val="ru-RU"/>
        </w:rPr>
        <w:t xml:space="preserve">учениците от класа; </w:t>
      </w:r>
    </w:p>
    <w:p w14:paraId="01A5C19B" w14:textId="77777777" w:rsidR="00B112EF" w:rsidRPr="00211413" w:rsidRDefault="00697A04" w:rsidP="00B112EF">
      <w:pPr>
        <w:jc w:val="both"/>
        <w:rPr>
          <w:lang w:val="ru-RU"/>
        </w:rPr>
      </w:pPr>
      <w:r w:rsidRPr="00211413">
        <w:rPr>
          <w:lang w:val="ru-RU"/>
        </w:rPr>
        <w:t xml:space="preserve">     </w:t>
      </w:r>
      <w:r w:rsidR="00B112EF" w:rsidRPr="00211413">
        <w:rPr>
          <w:lang w:val="ru-RU"/>
        </w:rPr>
        <w:t xml:space="preserve">20. Да съдейства за демократичен избор на ученически съвет на класа; </w:t>
      </w:r>
    </w:p>
    <w:p w14:paraId="4F0101F1" w14:textId="77777777" w:rsidR="00B112EF" w:rsidRPr="00211413" w:rsidRDefault="00697A04" w:rsidP="00B112EF">
      <w:pPr>
        <w:jc w:val="both"/>
        <w:rPr>
          <w:lang w:val="ru-RU"/>
        </w:rPr>
      </w:pPr>
      <w:r w:rsidRPr="00211413">
        <w:rPr>
          <w:lang w:val="ru-RU"/>
        </w:rPr>
        <w:t xml:space="preserve">     </w:t>
      </w:r>
      <w:r w:rsidR="00B112EF" w:rsidRPr="00211413">
        <w:rPr>
          <w:lang w:val="ru-RU"/>
        </w:rPr>
        <w:t xml:space="preserve">21. Да запознава учениците и родителите с Училищния учебен план, Правилника за дейността на училището, Правилника за здравословни и безопасни условия за труд, възпитание и обучение и решенията на Педагогическия съвет, които ги засягат; </w:t>
      </w:r>
    </w:p>
    <w:p w14:paraId="74B461F3" w14:textId="77777777" w:rsidR="00B112EF" w:rsidRPr="00211413" w:rsidRDefault="00697A04" w:rsidP="00B112EF">
      <w:pPr>
        <w:jc w:val="both"/>
        <w:rPr>
          <w:lang w:val="ru-RU"/>
        </w:rPr>
      </w:pPr>
      <w:r w:rsidRPr="00211413">
        <w:rPr>
          <w:lang w:val="ru-RU"/>
        </w:rPr>
        <w:t xml:space="preserve">     </w:t>
      </w:r>
      <w:r w:rsidR="00B112EF" w:rsidRPr="00211413">
        <w:rPr>
          <w:lang w:val="ru-RU"/>
        </w:rPr>
        <w:t>22. Да извършва проучване сред родителите и учениците за предпочитанията им за ЗИП</w:t>
      </w:r>
      <w:r w:rsidR="00AC6FBB" w:rsidRPr="00211413">
        <w:rPr>
          <w:lang w:val="ru-RU"/>
        </w:rPr>
        <w:t xml:space="preserve"> и РПП</w:t>
      </w:r>
      <w:r w:rsidR="00B112EF" w:rsidRPr="00211413">
        <w:rPr>
          <w:lang w:val="ru-RU"/>
        </w:rPr>
        <w:t xml:space="preserve">; </w:t>
      </w:r>
    </w:p>
    <w:p w14:paraId="471EA60E" w14:textId="77777777" w:rsidR="00B112EF" w:rsidRPr="00211413" w:rsidRDefault="00697A04" w:rsidP="00697A04">
      <w:pPr>
        <w:jc w:val="both"/>
        <w:rPr>
          <w:lang w:val="ru-RU"/>
        </w:rPr>
      </w:pPr>
      <w:r w:rsidRPr="00211413">
        <w:rPr>
          <w:lang w:val="ru-RU"/>
        </w:rPr>
        <w:t xml:space="preserve">     </w:t>
      </w:r>
      <w:r w:rsidR="00B112EF" w:rsidRPr="00211413">
        <w:rPr>
          <w:lang w:val="ru-RU"/>
        </w:rPr>
        <w:t>23.  Да уведомява навреме учениците си за правото и изискванията за получаване на</w:t>
      </w:r>
    </w:p>
    <w:p w14:paraId="7DD54DCF" w14:textId="77777777" w:rsidR="00B112EF" w:rsidRPr="00211413" w:rsidRDefault="00B112EF" w:rsidP="00B112EF">
      <w:pPr>
        <w:jc w:val="both"/>
        <w:rPr>
          <w:lang w:val="ru-RU"/>
        </w:rPr>
      </w:pPr>
      <w:r w:rsidRPr="00211413">
        <w:rPr>
          <w:lang w:val="ru-RU"/>
        </w:rPr>
        <w:t xml:space="preserve">стипендия; </w:t>
      </w:r>
    </w:p>
    <w:p w14:paraId="7B16FF86" w14:textId="77777777" w:rsidR="00B112EF" w:rsidRPr="00211413" w:rsidRDefault="00697A04" w:rsidP="00B112EF">
      <w:pPr>
        <w:jc w:val="both"/>
        <w:rPr>
          <w:lang w:val="ru-RU"/>
        </w:rPr>
      </w:pPr>
      <w:r w:rsidRPr="00211413">
        <w:rPr>
          <w:lang w:val="ru-RU"/>
        </w:rPr>
        <w:t xml:space="preserve">     </w:t>
      </w:r>
      <w:r w:rsidR="00B112EF" w:rsidRPr="00211413">
        <w:rPr>
          <w:lang w:val="ru-RU"/>
        </w:rPr>
        <w:t xml:space="preserve">24. Да изисква здравни картони на новопостъпилите ученици и медицински удостоверения за освобождаване от физкултура при необходимост; </w:t>
      </w:r>
    </w:p>
    <w:p w14:paraId="3C55A54D" w14:textId="77777777" w:rsidR="00B112EF" w:rsidRPr="00211413" w:rsidRDefault="00697A04" w:rsidP="00B112EF">
      <w:pPr>
        <w:jc w:val="both"/>
        <w:rPr>
          <w:lang w:val="ru-RU"/>
        </w:rPr>
      </w:pPr>
      <w:r w:rsidRPr="00211413">
        <w:rPr>
          <w:lang w:val="ru-RU"/>
        </w:rPr>
        <w:t xml:space="preserve">      </w:t>
      </w:r>
      <w:r w:rsidR="00B112EF" w:rsidRPr="00211413">
        <w:rPr>
          <w:lang w:val="ru-RU"/>
        </w:rPr>
        <w:t>25. Да отговаря за своевременното оформяне и представяне на ученическите к</w:t>
      </w:r>
      <w:r w:rsidR="009E5779" w:rsidRPr="00211413">
        <w:rPr>
          <w:lang w:val="ru-RU"/>
        </w:rPr>
        <w:t xml:space="preserve">арти </w:t>
      </w:r>
      <w:r w:rsidR="00B112EF" w:rsidRPr="00211413">
        <w:rPr>
          <w:lang w:val="ru-RU"/>
        </w:rPr>
        <w:t>и</w:t>
      </w:r>
    </w:p>
    <w:p w14:paraId="3CB34AEC" w14:textId="77777777" w:rsidR="00B112EF" w:rsidRPr="00211413" w:rsidRDefault="00B112EF" w:rsidP="00B112EF">
      <w:pPr>
        <w:jc w:val="both"/>
        <w:rPr>
          <w:lang w:val="ru-RU"/>
        </w:rPr>
      </w:pPr>
      <w:r w:rsidRPr="00211413">
        <w:rPr>
          <w:lang w:val="ru-RU"/>
        </w:rPr>
        <w:t xml:space="preserve">лични картони; </w:t>
      </w:r>
    </w:p>
    <w:p w14:paraId="454E124E" w14:textId="77777777" w:rsidR="00B112EF" w:rsidRPr="00211413" w:rsidRDefault="00697A04" w:rsidP="00B112EF">
      <w:pPr>
        <w:jc w:val="both"/>
        <w:rPr>
          <w:lang w:val="ru-RU"/>
        </w:rPr>
      </w:pPr>
      <w:r w:rsidRPr="00211413">
        <w:rPr>
          <w:lang w:val="ru-RU"/>
        </w:rPr>
        <w:t xml:space="preserve">     </w:t>
      </w:r>
      <w:r w:rsidR="00B112EF" w:rsidRPr="00211413">
        <w:rPr>
          <w:lang w:val="ru-RU"/>
        </w:rPr>
        <w:t>26. Да оформи дневника на класа в началото на учебната година и личните картони на</w:t>
      </w:r>
    </w:p>
    <w:p w14:paraId="5F211A9E" w14:textId="77777777" w:rsidR="00B112EF" w:rsidRPr="00211413" w:rsidRDefault="00B112EF" w:rsidP="00B112EF">
      <w:pPr>
        <w:jc w:val="both"/>
        <w:rPr>
          <w:lang w:val="ru-RU"/>
        </w:rPr>
      </w:pPr>
      <w:r w:rsidRPr="00211413">
        <w:rPr>
          <w:lang w:val="ru-RU"/>
        </w:rPr>
        <w:t xml:space="preserve">новопостъпилите ученици в едноседмичен срок от записването им, а на постъпилите през учебната година да изготвя личния картон в едноседмичен срок от получаване на поисканата по служебен път документация; </w:t>
      </w:r>
    </w:p>
    <w:p w14:paraId="6CED2FCD" w14:textId="29E6B1AB" w:rsidR="00B112EF" w:rsidRPr="00211413" w:rsidRDefault="00697A04" w:rsidP="00B112EF">
      <w:pPr>
        <w:jc w:val="both"/>
        <w:rPr>
          <w:lang w:val="ru-RU"/>
        </w:rPr>
      </w:pPr>
      <w:r w:rsidRPr="00211413">
        <w:rPr>
          <w:lang w:val="ru-RU"/>
        </w:rPr>
        <w:t xml:space="preserve">    </w:t>
      </w:r>
      <w:r w:rsidR="00B112EF" w:rsidRPr="00211413">
        <w:rPr>
          <w:lang w:val="ru-RU"/>
        </w:rPr>
        <w:t>27. Да изготви в еднодневен срок отпускно удостоверение и препис на личния картон на</w:t>
      </w:r>
      <w:r w:rsidR="00764609" w:rsidRPr="00211413">
        <w:t xml:space="preserve"> </w:t>
      </w:r>
      <w:r w:rsidR="00B112EF" w:rsidRPr="00211413">
        <w:rPr>
          <w:lang w:val="ru-RU"/>
        </w:rPr>
        <w:t xml:space="preserve">напускащ ученик, след получаване на обходен лист (библиотека, училище). </w:t>
      </w:r>
      <w:r w:rsidR="007C7D42" w:rsidRPr="00211413">
        <w:rPr>
          <w:lang w:val="ru-RU"/>
        </w:rPr>
        <w:t>28  отпада;</w:t>
      </w:r>
    </w:p>
    <w:p w14:paraId="624FB9EA" w14:textId="77777777" w:rsidR="00B112EF" w:rsidRPr="00211413" w:rsidRDefault="00697A04" w:rsidP="00B112EF">
      <w:pPr>
        <w:jc w:val="both"/>
        <w:rPr>
          <w:lang w:val="ru-RU"/>
        </w:rPr>
      </w:pPr>
      <w:r w:rsidRPr="00211413">
        <w:rPr>
          <w:lang w:val="ru-RU"/>
        </w:rPr>
        <w:t xml:space="preserve">   </w:t>
      </w:r>
      <w:r w:rsidR="00B112EF" w:rsidRPr="00211413">
        <w:rPr>
          <w:lang w:val="ru-RU"/>
        </w:rPr>
        <w:t>29. Да уведомява писмено родителите за всеки 5  неизвинени отсъствия на ученика и</w:t>
      </w:r>
    </w:p>
    <w:p w14:paraId="279C3C52" w14:textId="77777777" w:rsidR="00B112EF" w:rsidRPr="00211413" w:rsidRDefault="00B112EF" w:rsidP="00B112EF">
      <w:pPr>
        <w:jc w:val="both"/>
        <w:rPr>
          <w:lang w:val="ru-RU"/>
        </w:rPr>
      </w:pPr>
      <w:r w:rsidRPr="00211413">
        <w:rPr>
          <w:lang w:val="ru-RU"/>
        </w:rPr>
        <w:t>отразява номера на писмото в дневника;</w:t>
      </w:r>
    </w:p>
    <w:p w14:paraId="2FC2E85D" w14:textId="5473AF83" w:rsidR="00B112EF" w:rsidRPr="002761D1" w:rsidRDefault="00697A04" w:rsidP="00B112EF">
      <w:pPr>
        <w:jc w:val="both"/>
      </w:pPr>
      <w:r w:rsidRPr="00211413">
        <w:rPr>
          <w:lang w:val="ru-RU"/>
        </w:rPr>
        <w:t xml:space="preserve">   </w:t>
      </w:r>
      <w:r w:rsidR="002761D1">
        <w:rPr>
          <w:lang w:val="ru-RU"/>
        </w:rPr>
        <w:t xml:space="preserve">30. </w:t>
      </w:r>
      <w:r w:rsidR="002761D1">
        <w:t>Да спазва регламентираните по чл.62, ал.3 от Наредбата за приобщаващо образование, че ученик може да отсъства по уважителни причини да 15 дни, но не повече от 5 дни със заявление от родител.</w:t>
      </w:r>
    </w:p>
    <w:p w14:paraId="6358F1B4" w14:textId="77777777" w:rsidR="00B112EF" w:rsidRPr="00211413" w:rsidRDefault="00697A04" w:rsidP="00B112EF">
      <w:pPr>
        <w:jc w:val="both"/>
        <w:rPr>
          <w:lang w:val="ru-RU"/>
        </w:rPr>
      </w:pPr>
      <w:r w:rsidRPr="00211413">
        <w:rPr>
          <w:lang w:val="ru-RU"/>
        </w:rPr>
        <w:t xml:space="preserve">   </w:t>
      </w:r>
      <w:r w:rsidR="00B112EF" w:rsidRPr="00211413">
        <w:rPr>
          <w:lang w:val="ru-RU"/>
        </w:rPr>
        <w:t>31. Да предостави на директора за заверка личния картон на успешно завършилите учебната година ученици до 06.</w:t>
      </w:r>
      <w:r w:rsidR="00B112EF" w:rsidRPr="00211413">
        <w:rPr>
          <w:lang w:val="en-US"/>
        </w:rPr>
        <w:t>V</w:t>
      </w:r>
      <w:r w:rsidR="00B112EF" w:rsidRPr="00211413">
        <w:rPr>
          <w:lang w:val="ru-RU"/>
        </w:rPr>
        <w:t>ІІ.20</w:t>
      </w:r>
      <w:r w:rsidR="00BB6411">
        <w:rPr>
          <w:lang w:val="ru-RU"/>
        </w:rPr>
        <w:t>20</w:t>
      </w:r>
      <w:r w:rsidR="00B112EF" w:rsidRPr="00211413">
        <w:rPr>
          <w:lang w:val="ru-RU"/>
        </w:rPr>
        <w:t xml:space="preserve"> година, а на явяващите се на поправителен изпит в 1-дневен срок след приключване на септемврийската сесия;</w:t>
      </w:r>
    </w:p>
    <w:p w14:paraId="663D6FE3" w14:textId="77777777" w:rsidR="00B112EF" w:rsidRPr="00211413" w:rsidRDefault="00697A04" w:rsidP="00B112EF">
      <w:pPr>
        <w:jc w:val="both"/>
        <w:rPr>
          <w:lang w:val="ru-RU"/>
        </w:rPr>
      </w:pPr>
      <w:r w:rsidRPr="00211413">
        <w:rPr>
          <w:lang w:val="ru-RU"/>
        </w:rPr>
        <w:t xml:space="preserve">     3</w:t>
      </w:r>
      <w:r w:rsidR="00B112EF" w:rsidRPr="00211413">
        <w:rPr>
          <w:lang w:val="ru-RU"/>
        </w:rPr>
        <w:t>2.</w:t>
      </w:r>
      <w:r w:rsidR="009C797C" w:rsidRPr="00211413">
        <w:rPr>
          <w:lang w:val="ru-RU"/>
        </w:rPr>
        <w:t xml:space="preserve"> Да тълкува подписа с молив на </w:t>
      </w:r>
      <w:r w:rsidR="009C797C" w:rsidRPr="00211413">
        <w:t>З</w:t>
      </w:r>
      <w:r w:rsidR="00B112EF" w:rsidRPr="00211413">
        <w:rPr>
          <w:lang w:val="ru-RU"/>
        </w:rPr>
        <w:t>Д на личните дела на учениците като удостоверяващ</w:t>
      </w:r>
      <w:r w:rsidR="00764609" w:rsidRPr="00211413">
        <w:t xml:space="preserve"> в</w:t>
      </w:r>
      <w:r w:rsidR="00B112EF" w:rsidRPr="00211413">
        <w:rPr>
          <w:lang w:val="ru-RU"/>
        </w:rPr>
        <w:t>ерността на нанесената информация;</w:t>
      </w:r>
    </w:p>
    <w:p w14:paraId="5DFA4E13" w14:textId="77777777" w:rsidR="00B112EF" w:rsidRPr="00211413" w:rsidRDefault="00697A04" w:rsidP="00B112EF">
      <w:pPr>
        <w:jc w:val="both"/>
        <w:rPr>
          <w:lang w:val="ru-RU"/>
        </w:rPr>
      </w:pPr>
      <w:r w:rsidRPr="00211413">
        <w:rPr>
          <w:lang w:val="ru-RU"/>
        </w:rPr>
        <w:t xml:space="preserve">    </w:t>
      </w:r>
      <w:r w:rsidR="00677EF7" w:rsidRPr="00211413">
        <w:rPr>
          <w:lang w:val="ru-RU"/>
        </w:rPr>
        <w:t>33. Да предостави на З</w:t>
      </w:r>
      <w:r w:rsidR="00B112EF" w:rsidRPr="00211413">
        <w:rPr>
          <w:lang w:val="ru-RU"/>
        </w:rPr>
        <w:t>ДУД информация за явяващите се на поправителен изпит ученици;</w:t>
      </w:r>
    </w:p>
    <w:p w14:paraId="66921D58" w14:textId="77777777" w:rsidR="00B112EF" w:rsidRPr="00211413" w:rsidRDefault="00697A04" w:rsidP="00B112EF">
      <w:pPr>
        <w:jc w:val="both"/>
        <w:rPr>
          <w:lang w:val="ru-RU"/>
        </w:rPr>
      </w:pPr>
      <w:r w:rsidRPr="00211413">
        <w:rPr>
          <w:lang w:val="ru-RU"/>
        </w:rPr>
        <w:t xml:space="preserve">    </w:t>
      </w:r>
      <w:r w:rsidR="00B112EF" w:rsidRPr="00211413">
        <w:rPr>
          <w:lang w:val="ru-RU"/>
        </w:rPr>
        <w:t>34. Да отговаря за оформяне на цялата документация по приключване на учебна степен до</w:t>
      </w:r>
    </w:p>
    <w:p w14:paraId="0E7CAF22" w14:textId="77777777" w:rsidR="00B112EF" w:rsidRPr="00211413" w:rsidRDefault="00B112EF" w:rsidP="00B112EF">
      <w:pPr>
        <w:jc w:val="both"/>
        <w:rPr>
          <w:lang w:val="ru-RU"/>
        </w:rPr>
      </w:pPr>
      <w:r w:rsidRPr="00211413">
        <w:rPr>
          <w:lang w:val="ru-RU"/>
        </w:rPr>
        <w:t>дипломирането на ученика;</w:t>
      </w:r>
    </w:p>
    <w:p w14:paraId="60576FFC" w14:textId="77777777" w:rsidR="00B112EF" w:rsidRPr="00211413" w:rsidRDefault="00697A04" w:rsidP="00B112EF">
      <w:pPr>
        <w:jc w:val="both"/>
        <w:rPr>
          <w:lang w:val="ru-RU"/>
        </w:rPr>
      </w:pPr>
      <w:r w:rsidRPr="00211413">
        <w:rPr>
          <w:lang w:val="ru-RU"/>
        </w:rPr>
        <w:t xml:space="preserve">   </w:t>
      </w:r>
      <w:r w:rsidR="00B112EF" w:rsidRPr="00211413">
        <w:rPr>
          <w:lang w:val="ru-RU"/>
        </w:rPr>
        <w:t>35. Да организира своевременното възстановяване на нанесените материални щети от</w:t>
      </w:r>
    </w:p>
    <w:p w14:paraId="156FFF13" w14:textId="77777777" w:rsidR="00B112EF" w:rsidRPr="00211413" w:rsidRDefault="00B112EF" w:rsidP="00B112EF">
      <w:pPr>
        <w:jc w:val="both"/>
        <w:rPr>
          <w:lang w:val="ru-RU"/>
        </w:rPr>
      </w:pPr>
      <w:r w:rsidRPr="00211413">
        <w:rPr>
          <w:lang w:val="ru-RU"/>
        </w:rPr>
        <w:t>ученици в класа;</w:t>
      </w:r>
    </w:p>
    <w:p w14:paraId="04993E4B" w14:textId="77777777" w:rsidR="00B112EF" w:rsidRPr="00211413" w:rsidRDefault="00697A04" w:rsidP="00B112EF">
      <w:pPr>
        <w:jc w:val="both"/>
        <w:rPr>
          <w:lang w:val="ru-RU"/>
        </w:rPr>
      </w:pPr>
      <w:r w:rsidRPr="00211413">
        <w:rPr>
          <w:lang w:val="ru-RU"/>
        </w:rPr>
        <w:t xml:space="preserve">    </w:t>
      </w:r>
      <w:r w:rsidR="006F1D95" w:rsidRPr="00211413">
        <w:rPr>
          <w:lang w:val="ru-RU"/>
        </w:rPr>
        <w:t>36. Отпада</w:t>
      </w:r>
      <w:r w:rsidR="00B112EF" w:rsidRPr="00211413">
        <w:rPr>
          <w:lang w:val="ru-RU"/>
        </w:rPr>
        <w:t>.</w:t>
      </w:r>
    </w:p>
    <w:p w14:paraId="05F7742E" w14:textId="77777777" w:rsidR="00B112EF" w:rsidRPr="00211413" w:rsidRDefault="00697A04" w:rsidP="00B112EF">
      <w:pPr>
        <w:jc w:val="both"/>
        <w:rPr>
          <w:lang w:val="ru-RU"/>
        </w:rPr>
      </w:pPr>
      <w:r w:rsidRPr="00211413">
        <w:rPr>
          <w:lang w:val="ru-RU"/>
        </w:rPr>
        <w:t xml:space="preserve">    </w:t>
      </w:r>
      <w:r w:rsidR="00B112EF" w:rsidRPr="00211413">
        <w:rPr>
          <w:lang w:val="ru-RU"/>
        </w:rPr>
        <w:t xml:space="preserve">37. </w:t>
      </w:r>
      <w:r w:rsidR="00E23FB5" w:rsidRPr="00211413">
        <w:rPr>
          <w:lang w:val="ru-RU"/>
        </w:rPr>
        <w:t>В доклад</w:t>
      </w:r>
      <w:r w:rsidR="00E23FB5" w:rsidRPr="00211413">
        <w:rPr>
          <w:lang w:val="en-GB"/>
        </w:rPr>
        <w:t>a</w:t>
      </w:r>
      <w:r w:rsidR="00B112EF" w:rsidRPr="00211413">
        <w:rPr>
          <w:lang w:val="ru-RU"/>
        </w:rPr>
        <w:t xml:space="preserve"> до директора на училището, относно предложенията за </w:t>
      </w:r>
      <w:r w:rsidR="006F1D95" w:rsidRPr="00211413">
        <w:rPr>
          <w:lang w:val="ru-RU"/>
        </w:rPr>
        <w:t>санкции</w:t>
      </w:r>
      <w:r w:rsidR="00B112EF" w:rsidRPr="00211413">
        <w:rPr>
          <w:lang w:val="ru-RU"/>
        </w:rPr>
        <w:t xml:space="preserve"> на</w:t>
      </w:r>
    </w:p>
    <w:p w14:paraId="0130AD48" w14:textId="77777777" w:rsidR="00B112EF" w:rsidRPr="00211413" w:rsidRDefault="006F1D95" w:rsidP="00B112EF">
      <w:pPr>
        <w:jc w:val="both"/>
        <w:rPr>
          <w:lang w:val="ru-RU"/>
        </w:rPr>
      </w:pPr>
      <w:r w:rsidRPr="00211413">
        <w:rPr>
          <w:lang w:val="ru-RU"/>
        </w:rPr>
        <w:t>у</w:t>
      </w:r>
      <w:r w:rsidR="00B112EF" w:rsidRPr="00211413">
        <w:rPr>
          <w:lang w:val="ru-RU"/>
        </w:rPr>
        <w:t>чениците, да вписва, че е спазил проц</w:t>
      </w:r>
      <w:r w:rsidR="00677EF7" w:rsidRPr="00211413">
        <w:rPr>
          <w:lang w:val="ru-RU"/>
        </w:rPr>
        <w:t>едурата за налагане на санкции съгласно ЗПУО</w:t>
      </w:r>
      <w:r w:rsidR="00B112EF" w:rsidRPr="00211413">
        <w:rPr>
          <w:lang w:val="ru-RU"/>
        </w:rPr>
        <w:t>;</w:t>
      </w:r>
    </w:p>
    <w:p w14:paraId="437448D8" w14:textId="77777777" w:rsidR="00B112EF" w:rsidRPr="00211413" w:rsidRDefault="00697A04" w:rsidP="00B112EF">
      <w:pPr>
        <w:jc w:val="both"/>
        <w:rPr>
          <w:lang w:val="ru-RU"/>
        </w:rPr>
      </w:pPr>
      <w:r w:rsidRPr="00211413">
        <w:rPr>
          <w:lang w:val="ru-RU"/>
        </w:rPr>
        <w:t xml:space="preserve">    </w:t>
      </w:r>
      <w:r w:rsidR="003D792F" w:rsidRPr="00211413">
        <w:rPr>
          <w:lang w:val="ru-RU"/>
        </w:rPr>
        <w:t xml:space="preserve">38. За учениците, </w:t>
      </w:r>
      <w:r w:rsidR="00B112EF" w:rsidRPr="00211413">
        <w:rPr>
          <w:lang w:val="ru-RU"/>
        </w:rPr>
        <w:t xml:space="preserve">които имат успешно завършен последен гимназиален </w:t>
      </w:r>
      <w:r w:rsidR="00E23FB5" w:rsidRPr="00211413">
        <w:rPr>
          <w:lang w:val="ru-RU"/>
        </w:rPr>
        <w:t>клас, класният</w:t>
      </w:r>
    </w:p>
    <w:p w14:paraId="5F1B6E52" w14:textId="77777777" w:rsidR="00B112EF" w:rsidRPr="00211413" w:rsidRDefault="00B112EF" w:rsidP="00B112EF">
      <w:pPr>
        <w:jc w:val="both"/>
      </w:pPr>
      <w:r w:rsidRPr="00211413">
        <w:rPr>
          <w:lang w:val="ru-RU"/>
        </w:rPr>
        <w:lastRenderedPageBreak/>
        <w:t xml:space="preserve">ръководител изготвя </w:t>
      </w:r>
      <w:r w:rsidR="000E483D" w:rsidRPr="00211413">
        <w:rPr>
          <w:lang w:val="ru-RU"/>
        </w:rPr>
        <w:t xml:space="preserve">информация за </w:t>
      </w:r>
      <w:r w:rsidRPr="00211413">
        <w:rPr>
          <w:lang w:val="ru-RU"/>
        </w:rPr>
        <w:t>доклад за допускането им до държавни зрелостни изпити за придобиване на средно образование и/или до държавни изпити за придобиване на професионалната квалификация,</w:t>
      </w:r>
      <w:r w:rsidR="008866EC" w:rsidRPr="00211413">
        <w:rPr>
          <w:lang w:val="ru-RU"/>
        </w:rPr>
        <w:t xml:space="preserve"> съгласно</w:t>
      </w:r>
      <w:r w:rsidR="00877B70" w:rsidRPr="00211413">
        <w:rPr>
          <w:lang w:val="ru-RU"/>
        </w:rPr>
        <w:t xml:space="preserve"> </w:t>
      </w:r>
      <w:r w:rsidR="008866EC" w:rsidRPr="00211413">
        <w:t xml:space="preserve">НАРЕДБА № 8 от 11.08.2016 </w:t>
      </w:r>
      <w:r w:rsidR="00E23FB5" w:rsidRPr="00211413">
        <w:t>г. за</w:t>
      </w:r>
      <w:r w:rsidR="008866EC" w:rsidRPr="00211413">
        <w:t xml:space="preserve"> информацията и документите за системата на предучилищното и училищното образование.</w:t>
      </w:r>
    </w:p>
    <w:p w14:paraId="3A641BA7" w14:textId="77777777" w:rsidR="00B112EF" w:rsidRPr="00211413" w:rsidRDefault="00697A04" w:rsidP="00B112EF">
      <w:pPr>
        <w:jc w:val="both"/>
        <w:rPr>
          <w:lang w:val="ru-RU"/>
        </w:rPr>
      </w:pPr>
      <w:r w:rsidRPr="00211413">
        <w:rPr>
          <w:lang w:val="ru-RU"/>
        </w:rPr>
        <w:t xml:space="preserve">   </w:t>
      </w:r>
      <w:r w:rsidR="00B112EF" w:rsidRPr="00211413">
        <w:rPr>
          <w:lang w:val="ru-RU"/>
        </w:rPr>
        <w:t xml:space="preserve">39. Допълнителният Час на класа, съгласно </w:t>
      </w:r>
      <w:r w:rsidR="009B2439" w:rsidRPr="00211413">
        <w:rPr>
          <w:lang w:val="ru-RU"/>
        </w:rPr>
        <w:t>чл.</w:t>
      </w:r>
      <w:r w:rsidR="009B2439" w:rsidRPr="00211413">
        <w:t>8</w:t>
      </w:r>
      <w:r w:rsidR="00B112EF" w:rsidRPr="00211413">
        <w:rPr>
          <w:lang w:val="ru-RU"/>
        </w:rPr>
        <w:t xml:space="preserve"> </w:t>
      </w:r>
      <w:r w:rsidR="00975777" w:rsidRPr="00211413">
        <w:rPr>
          <w:lang w:val="ru-RU"/>
        </w:rPr>
        <w:t xml:space="preserve">на Наредба </w:t>
      </w:r>
      <w:r w:rsidR="00975777" w:rsidRPr="00211413">
        <w:t>1</w:t>
      </w:r>
      <w:r w:rsidR="009B2439" w:rsidRPr="00211413">
        <w:rPr>
          <w:lang w:val="ru-RU"/>
        </w:rPr>
        <w:t xml:space="preserve"> </w:t>
      </w:r>
      <w:r w:rsidR="00975777" w:rsidRPr="00211413">
        <w:rPr>
          <w:lang w:val="ru-RU"/>
        </w:rPr>
        <w:t xml:space="preserve">от </w:t>
      </w:r>
      <w:r w:rsidR="00E23FB5" w:rsidRPr="00211413">
        <w:rPr>
          <w:lang w:val="ru-RU"/>
        </w:rPr>
        <w:t>0</w:t>
      </w:r>
      <w:r w:rsidR="00E23FB5" w:rsidRPr="00211413">
        <w:t>4</w:t>
      </w:r>
      <w:r w:rsidR="00E23FB5" w:rsidRPr="00211413">
        <w:rPr>
          <w:lang w:val="ru-RU"/>
        </w:rPr>
        <w:t>.0</w:t>
      </w:r>
      <w:r w:rsidR="00E23FB5" w:rsidRPr="00211413">
        <w:t>1</w:t>
      </w:r>
      <w:r w:rsidR="00E23FB5" w:rsidRPr="00211413">
        <w:rPr>
          <w:lang w:val="ru-RU"/>
        </w:rPr>
        <w:t>.20</w:t>
      </w:r>
      <w:r w:rsidR="00E23FB5" w:rsidRPr="00211413">
        <w:t>10</w:t>
      </w:r>
      <w:r w:rsidR="00E23FB5" w:rsidRPr="00211413">
        <w:rPr>
          <w:lang w:val="ru-RU"/>
        </w:rPr>
        <w:t xml:space="preserve"> година</w:t>
      </w:r>
      <w:r w:rsidR="00B112EF" w:rsidRPr="00211413">
        <w:rPr>
          <w:lang w:val="ru-RU"/>
        </w:rPr>
        <w:t xml:space="preserve">, се провежда по график за І-ви и ІІ-ри учебен срок, утвърден със заповед на директора, с дейности: </w:t>
      </w:r>
    </w:p>
    <w:p w14:paraId="2D85A3AB" w14:textId="77777777" w:rsidR="00B112EF" w:rsidRPr="00211413" w:rsidRDefault="00B112EF" w:rsidP="00B112EF">
      <w:pPr>
        <w:jc w:val="both"/>
        <w:rPr>
          <w:lang w:val="ru-RU"/>
        </w:rPr>
      </w:pPr>
      <w:r w:rsidRPr="00211413">
        <w:rPr>
          <w:lang w:val="ru-RU"/>
        </w:rPr>
        <w:t xml:space="preserve">  -  Консултации на родители</w:t>
      </w:r>
    </w:p>
    <w:p w14:paraId="7AE4B454" w14:textId="77777777" w:rsidR="00B112EF" w:rsidRPr="00211413" w:rsidRDefault="00B112EF" w:rsidP="00B112EF">
      <w:pPr>
        <w:jc w:val="both"/>
        <w:rPr>
          <w:lang w:val="ru-RU"/>
        </w:rPr>
      </w:pPr>
      <w:r w:rsidRPr="00211413">
        <w:rPr>
          <w:lang w:val="ru-RU"/>
        </w:rPr>
        <w:t xml:space="preserve">  -  Консултации на ученици</w:t>
      </w:r>
    </w:p>
    <w:p w14:paraId="32E6F938" w14:textId="77777777" w:rsidR="00B112EF" w:rsidRPr="00211413" w:rsidRDefault="00B112EF" w:rsidP="00B112EF">
      <w:pPr>
        <w:jc w:val="both"/>
      </w:pPr>
      <w:r w:rsidRPr="00211413">
        <w:rPr>
          <w:lang w:val="ru-RU"/>
        </w:rPr>
        <w:t xml:space="preserve">  -  Работа с училищна документация</w:t>
      </w:r>
      <w:r w:rsidRPr="00211413">
        <w:t>.</w:t>
      </w:r>
    </w:p>
    <w:p w14:paraId="61F3B92D" w14:textId="77777777" w:rsidR="00B112EF" w:rsidRPr="00211413" w:rsidRDefault="00B112EF" w:rsidP="00B112EF">
      <w:pPr>
        <w:jc w:val="both"/>
      </w:pPr>
      <w:r w:rsidRPr="00211413">
        <w:tab/>
      </w:r>
      <w:r w:rsidR="00C65919" w:rsidRPr="00211413">
        <w:rPr>
          <w:b/>
        </w:rPr>
        <w:t>Чл.137</w:t>
      </w:r>
      <w:r w:rsidRPr="00211413">
        <w:rPr>
          <w:b/>
        </w:rPr>
        <w:t xml:space="preserve"> </w:t>
      </w:r>
      <w:r w:rsidRPr="00211413">
        <w:t xml:space="preserve"> Класният отговорник /наставник/ имат следните задължения:</w:t>
      </w:r>
    </w:p>
    <w:p w14:paraId="5E13D966" w14:textId="77777777" w:rsidR="00B112EF" w:rsidRPr="00211413" w:rsidRDefault="00B112EF" w:rsidP="003C183A">
      <w:pPr>
        <w:numPr>
          <w:ilvl w:val="0"/>
          <w:numId w:val="11"/>
        </w:numPr>
      </w:pPr>
      <w:r w:rsidRPr="00211413">
        <w:t>Да следи за ежедневното присъствие в час на</w:t>
      </w:r>
      <w:r w:rsidR="00476B89" w:rsidRPr="00211413">
        <w:t xml:space="preserve"> учениците от класа, на който е </w:t>
      </w:r>
      <w:r w:rsidRPr="00211413">
        <w:t>отговорник;</w:t>
      </w:r>
    </w:p>
    <w:p w14:paraId="3A880708" w14:textId="77777777" w:rsidR="00B112EF" w:rsidRPr="00211413" w:rsidRDefault="00B112EF" w:rsidP="003C183A">
      <w:pPr>
        <w:numPr>
          <w:ilvl w:val="0"/>
          <w:numId w:val="11"/>
        </w:numPr>
      </w:pPr>
      <w:r w:rsidRPr="00211413">
        <w:t>Да се свърже през деня с родителя / наставника на отсъстващия ученик;</w:t>
      </w:r>
    </w:p>
    <w:p w14:paraId="0F8283BE" w14:textId="77777777" w:rsidR="00B112EF" w:rsidRPr="00211413" w:rsidRDefault="00B112EF" w:rsidP="003C183A">
      <w:pPr>
        <w:numPr>
          <w:ilvl w:val="0"/>
          <w:numId w:val="11"/>
        </w:numPr>
      </w:pPr>
      <w:r w:rsidRPr="00211413">
        <w:t>Да попълни и документира разговора в книгата на класните отговорници;</w:t>
      </w:r>
    </w:p>
    <w:p w14:paraId="1D04CE97" w14:textId="77777777" w:rsidR="00B112EF" w:rsidRPr="00211413" w:rsidRDefault="00B112EF" w:rsidP="003C183A">
      <w:pPr>
        <w:numPr>
          <w:ilvl w:val="0"/>
          <w:numId w:val="11"/>
        </w:numPr>
      </w:pPr>
      <w:r w:rsidRPr="00211413">
        <w:t>Да подпомага дейностите на класния ръководител при осъществяване на комуникации с родители и институции.</w:t>
      </w:r>
    </w:p>
    <w:p w14:paraId="5C764408" w14:textId="77777777" w:rsidR="00B112EF" w:rsidRPr="00211413" w:rsidRDefault="00B112EF" w:rsidP="00B112EF">
      <w:pPr>
        <w:ind w:firstLine="708"/>
        <w:jc w:val="both"/>
        <w:rPr>
          <w:lang w:val="ru-RU"/>
        </w:rPr>
      </w:pPr>
      <w:r w:rsidRPr="00211413">
        <w:rPr>
          <w:b/>
          <w:lang w:val="ru-RU"/>
        </w:rPr>
        <w:t>Чл.</w:t>
      </w:r>
      <w:r w:rsidR="00C65919" w:rsidRPr="00211413">
        <w:rPr>
          <w:b/>
        </w:rPr>
        <w:t>138</w:t>
      </w:r>
      <w:r w:rsidRPr="00211413">
        <w:rPr>
          <w:lang w:val="ru-RU"/>
        </w:rPr>
        <w:t xml:space="preserve">. Дежурният учител има следните задължения: </w:t>
      </w:r>
    </w:p>
    <w:p w14:paraId="401CC431" w14:textId="77777777" w:rsidR="00B112EF" w:rsidRPr="00211413" w:rsidRDefault="00697A04" w:rsidP="00B112EF">
      <w:pPr>
        <w:jc w:val="both"/>
        <w:rPr>
          <w:lang w:val="ru-RU"/>
        </w:rPr>
      </w:pPr>
      <w:r w:rsidRPr="00211413">
        <w:rPr>
          <w:lang w:val="ru-RU"/>
        </w:rPr>
        <w:t xml:space="preserve">        </w:t>
      </w:r>
      <w:r w:rsidR="00B112EF" w:rsidRPr="00211413">
        <w:rPr>
          <w:lang w:val="ru-RU"/>
        </w:rPr>
        <w:t xml:space="preserve">1.  Да провери състоянието на </w:t>
      </w:r>
      <w:r w:rsidR="003D792F" w:rsidRPr="00211413">
        <w:rPr>
          <w:lang w:val="ru-RU"/>
        </w:rPr>
        <w:t xml:space="preserve">материалната база на коридора, </w:t>
      </w:r>
      <w:r w:rsidR="00B112EF" w:rsidRPr="00211413">
        <w:rPr>
          <w:lang w:val="ru-RU"/>
        </w:rPr>
        <w:t>за който отговаря, при</w:t>
      </w:r>
    </w:p>
    <w:p w14:paraId="2A9F6B1C" w14:textId="77777777" w:rsidR="00B112EF" w:rsidRPr="00211413" w:rsidRDefault="00B112EF" w:rsidP="00B112EF">
      <w:pPr>
        <w:jc w:val="both"/>
        <w:rPr>
          <w:lang w:val="ru-RU"/>
        </w:rPr>
      </w:pPr>
      <w:r w:rsidRPr="00211413">
        <w:rPr>
          <w:lang w:val="ru-RU"/>
        </w:rPr>
        <w:t>започване на дежурство и уведоми ръководството за евентуални повреди.</w:t>
      </w:r>
      <w:r w:rsidR="003D792F" w:rsidRPr="00211413">
        <w:rPr>
          <w:lang w:val="ru-RU"/>
        </w:rPr>
        <w:t xml:space="preserve">  За възстановяване на щетите, </w:t>
      </w:r>
      <w:r w:rsidRPr="00211413">
        <w:rPr>
          <w:lang w:val="ru-RU"/>
        </w:rPr>
        <w:t xml:space="preserve">които не са регистрирани в книгата за дежурство от предния ден, отговаря предходния дежурен; </w:t>
      </w:r>
    </w:p>
    <w:p w14:paraId="40DCECCF" w14:textId="77777777" w:rsidR="00B112EF" w:rsidRPr="00211413" w:rsidRDefault="00697A04" w:rsidP="00B112EF">
      <w:pPr>
        <w:jc w:val="both"/>
        <w:rPr>
          <w:lang w:val="ru-RU"/>
        </w:rPr>
      </w:pPr>
      <w:r w:rsidRPr="00211413">
        <w:rPr>
          <w:lang w:val="ru-RU"/>
        </w:rPr>
        <w:t xml:space="preserve">       </w:t>
      </w:r>
      <w:r w:rsidR="006751F8" w:rsidRPr="00211413">
        <w:rPr>
          <w:lang w:val="ru-RU"/>
        </w:rPr>
        <w:t xml:space="preserve">2. Да пуска учениците в </w:t>
      </w:r>
      <w:r w:rsidR="00677DC4" w:rsidRPr="00211413">
        <w:rPr>
          <w:lang w:val="ru-RU"/>
        </w:rPr>
        <w:t>7</w:t>
      </w:r>
      <w:r w:rsidR="006751F8" w:rsidRPr="00211413">
        <w:rPr>
          <w:lang w:val="ru-RU"/>
        </w:rPr>
        <w:t>.</w:t>
      </w:r>
      <w:r w:rsidR="00677DC4" w:rsidRPr="00211413">
        <w:rPr>
          <w:lang w:val="ru-RU"/>
        </w:rPr>
        <w:t>45</w:t>
      </w:r>
      <w:r w:rsidR="00B112EF" w:rsidRPr="00211413">
        <w:rPr>
          <w:lang w:val="ru-RU"/>
        </w:rPr>
        <w:t xml:space="preserve"> часа , след като всеки дежурен учител е заел своето място /за</w:t>
      </w:r>
      <w:r w:rsidR="00764609" w:rsidRPr="00211413">
        <w:t xml:space="preserve"> </w:t>
      </w:r>
      <w:r w:rsidR="00B112EF" w:rsidRPr="00211413">
        <w:rPr>
          <w:lang w:val="ru-RU"/>
        </w:rPr>
        <w:t xml:space="preserve">дежурния учител  </w:t>
      </w:r>
      <w:r w:rsidR="00B112EF" w:rsidRPr="00211413">
        <w:t>по сгради</w:t>
      </w:r>
      <w:r w:rsidR="00B112EF" w:rsidRPr="00211413">
        <w:rPr>
          <w:lang w:val="ru-RU"/>
        </w:rPr>
        <w:t xml:space="preserve">/; </w:t>
      </w:r>
    </w:p>
    <w:p w14:paraId="7675A0A8" w14:textId="77777777" w:rsidR="00B112EF" w:rsidRPr="00211413" w:rsidRDefault="00697A04" w:rsidP="00B112EF">
      <w:pPr>
        <w:jc w:val="both"/>
        <w:rPr>
          <w:lang w:val="ru-RU"/>
        </w:rPr>
      </w:pPr>
      <w:r w:rsidRPr="00211413">
        <w:rPr>
          <w:lang w:val="ru-RU"/>
        </w:rPr>
        <w:t xml:space="preserve">       </w:t>
      </w:r>
      <w:r w:rsidR="00B112EF" w:rsidRPr="00211413">
        <w:rPr>
          <w:lang w:val="ru-RU"/>
        </w:rPr>
        <w:t xml:space="preserve">3. Да осигури правилно и безопасно придвижване на учениците по коридорите; </w:t>
      </w:r>
    </w:p>
    <w:p w14:paraId="19A1369C" w14:textId="77777777" w:rsidR="00B112EF" w:rsidRPr="00211413" w:rsidRDefault="00697A04" w:rsidP="00B112EF">
      <w:pPr>
        <w:jc w:val="both"/>
        <w:rPr>
          <w:lang w:val="ru-RU"/>
        </w:rPr>
      </w:pPr>
      <w:r w:rsidRPr="00211413">
        <w:rPr>
          <w:lang w:val="ru-RU"/>
        </w:rPr>
        <w:t xml:space="preserve">       </w:t>
      </w:r>
      <w:r w:rsidR="00B112EF" w:rsidRPr="00211413">
        <w:rPr>
          <w:lang w:val="ru-RU"/>
        </w:rPr>
        <w:t xml:space="preserve">4. Да изчака биенето на звънеца, влизането на колегите и учениците в час; </w:t>
      </w:r>
    </w:p>
    <w:p w14:paraId="58B8AF99" w14:textId="77777777" w:rsidR="00B112EF" w:rsidRPr="00211413" w:rsidRDefault="00697A04" w:rsidP="00B112EF">
      <w:pPr>
        <w:jc w:val="both"/>
        <w:rPr>
          <w:lang w:val="ru-RU"/>
        </w:rPr>
      </w:pPr>
      <w:r w:rsidRPr="00211413">
        <w:rPr>
          <w:lang w:val="ru-RU"/>
        </w:rPr>
        <w:t xml:space="preserve">       </w:t>
      </w:r>
      <w:r w:rsidR="00B112EF" w:rsidRPr="00211413">
        <w:rPr>
          <w:lang w:val="ru-RU"/>
        </w:rPr>
        <w:t>5. Да вписва впечатления и нарушения в книгата за дежурство след приключване на</w:t>
      </w:r>
    </w:p>
    <w:p w14:paraId="403571E0" w14:textId="77777777" w:rsidR="00B112EF" w:rsidRPr="00211413" w:rsidRDefault="00B112EF" w:rsidP="00B112EF">
      <w:pPr>
        <w:jc w:val="both"/>
        <w:rPr>
          <w:lang w:val="ru-RU"/>
        </w:rPr>
      </w:pPr>
      <w:r w:rsidRPr="00211413">
        <w:rPr>
          <w:lang w:val="ru-RU"/>
        </w:rPr>
        <w:t>дежурството;</w:t>
      </w:r>
    </w:p>
    <w:p w14:paraId="5D5E6A6D" w14:textId="77777777" w:rsidR="00B112EF" w:rsidRPr="00211413" w:rsidRDefault="00697A04" w:rsidP="00B112EF">
      <w:pPr>
        <w:jc w:val="both"/>
        <w:rPr>
          <w:lang w:val="ru-RU"/>
        </w:rPr>
      </w:pPr>
      <w:r w:rsidRPr="00211413">
        <w:rPr>
          <w:lang w:val="ru-RU"/>
        </w:rPr>
        <w:t xml:space="preserve">      </w:t>
      </w:r>
      <w:r w:rsidR="00B112EF" w:rsidRPr="00211413">
        <w:rPr>
          <w:lang w:val="ru-RU"/>
        </w:rPr>
        <w:t>6. Да се подписва в книгата за дежурство след дежурството си съгласно графика</w:t>
      </w:r>
    </w:p>
    <w:p w14:paraId="0A25BF74" w14:textId="77777777" w:rsidR="00B112EF" w:rsidRPr="00211413" w:rsidRDefault="00697A04" w:rsidP="00B112EF">
      <w:pPr>
        <w:jc w:val="both"/>
        <w:rPr>
          <w:lang w:val="ru-RU"/>
        </w:rPr>
      </w:pPr>
      <w:r w:rsidRPr="00211413">
        <w:rPr>
          <w:lang w:val="ru-RU"/>
        </w:rPr>
        <w:t xml:space="preserve">      </w:t>
      </w:r>
      <w:r w:rsidR="00B112EF" w:rsidRPr="00211413">
        <w:rPr>
          <w:lang w:val="ru-RU"/>
        </w:rPr>
        <w:t>7. Да не напуска коридора по време на междучасие;</w:t>
      </w:r>
    </w:p>
    <w:p w14:paraId="652E6F2C" w14:textId="77777777" w:rsidR="00B112EF" w:rsidRPr="00211413" w:rsidRDefault="00697A04" w:rsidP="00B112EF">
      <w:pPr>
        <w:spacing w:line="312" w:lineRule="atLeast"/>
        <w:jc w:val="both"/>
      </w:pPr>
      <w:r w:rsidRPr="00211413">
        <w:rPr>
          <w:lang w:val="ru-RU"/>
        </w:rPr>
        <w:t xml:space="preserve">      </w:t>
      </w:r>
      <w:r w:rsidR="00B112EF" w:rsidRPr="00211413">
        <w:rPr>
          <w:lang w:val="ru-RU"/>
        </w:rPr>
        <w:t>8</w:t>
      </w:r>
      <w:r w:rsidR="00B112EF" w:rsidRPr="00211413">
        <w:rPr>
          <w:b/>
          <w:lang w:val="ru-RU"/>
        </w:rPr>
        <w:t xml:space="preserve">. </w:t>
      </w:r>
      <w:r w:rsidR="00B112EF" w:rsidRPr="00211413">
        <w:t xml:space="preserve">За сериозни нарушения и </w:t>
      </w:r>
      <w:r w:rsidR="003D792F" w:rsidRPr="00211413">
        <w:t xml:space="preserve">инциденти незабавно да уведоми </w:t>
      </w:r>
      <w:r w:rsidR="00B112EF" w:rsidRPr="00211413">
        <w:t>ръководството на училището.</w:t>
      </w:r>
    </w:p>
    <w:p w14:paraId="416BE75E" w14:textId="5B96E5BB" w:rsidR="00B112EF" w:rsidRPr="00211413" w:rsidRDefault="00B112EF" w:rsidP="00B112EF">
      <w:pPr>
        <w:ind w:firstLine="708"/>
        <w:jc w:val="both"/>
        <w:rPr>
          <w:lang w:val="ru-RU"/>
        </w:rPr>
      </w:pPr>
      <w:r w:rsidRPr="00211413">
        <w:rPr>
          <w:b/>
          <w:lang w:val="ru-RU"/>
        </w:rPr>
        <w:t>Чл.1</w:t>
      </w:r>
      <w:r w:rsidR="00D9555F" w:rsidRPr="00211413">
        <w:rPr>
          <w:b/>
        </w:rPr>
        <w:t>3</w:t>
      </w:r>
      <w:r w:rsidR="00C65919" w:rsidRPr="00211413">
        <w:rPr>
          <w:b/>
        </w:rPr>
        <w:t>9</w:t>
      </w:r>
      <w:r w:rsidRPr="00211413">
        <w:rPr>
          <w:lang w:val="ru-RU"/>
        </w:rPr>
        <w:t>. Учителите,</w:t>
      </w:r>
      <w:r w:rsidR="008866EC" w:rsidRPr="00211413">
        <w:rPr>
          <w:lang w:val="ru-RU"/>
        </w:rPr>
        <w:t xml:space="preserve"> психологът</w:t>
      </w:r>
      <w:r w:rsidR="004A02AD">
        <w:rPr>
          <w:lang w:val="ru-RU"/>
        </w:rPr>
        <w:t>, педагогическият съветник</w:t>
      </w:r>
      <w:r w:rsidR="000D0C1A" w:rsidRPr="00211413">
        <w:rPr>
          <w:lang w:val="ru-RU"/>
        </w:rPr>
        <w:t xml:space="preserve"> и ръководителят </w:t>
      </w:r>
      <w:r w:rsidR="000F16F8">
        <w:rPr>
          <w:lang w:val="ru-RU"/>
        </w:rPr>
        <w:t>напръвле</w:t>
      </w:r>
      <w:r w:rsidR="004A02AD">
        <w:rPr>
          <w:lang w:val="ru-RU"/>
        </w:rPr>
        <w:t>ние</w:t>
      </w:r>
      <w:r w:rsidRPr="00211413">
        <w:rPr>
          <w:lang w:val="ru-RU"/>
        </w:rPr>
        <w:t xml:space="preserve"> </w:t>
      </w:r>
      <w:r w:rsidR="000D0C1A" w:rsidRPr="00211413">
        <w:rPr>
          <w:lang w:val="ru-RU"/>
        </w:rPr>
        <w:t>ИКТ</w:t>
      </w:r>
      <w:r w:rsidRPr="00211413">
        <w:rPr>
          <w:lang w:val="ru-RU"/>
        </w:rPr>
        <w:t xml:space="preserve"> имат право да: </w:t>
      </w:r>
    </w:p>
    <w:p w14:paraId="6397C8B4" w14:textId="77777777" w:rsidR="00B112EF" w:rsidRPr="00211413" w:rsidRDefault="00697A04" w:rsidP="00B112EF">
      <w:pPr>
        <w:jc w:val="both"/>
        <w:rPr>
          <w:lang w:val="ru-RU"/>
        </w:rPr>
      </w:pPr>
      <w:r w:rsidRPr="00211413">
        <w:rPr>
          <w:lang w:val="ru-RU"/>
        </w:rPr>
        <w:t xml:space="preserve">       </w:t>
      </w:r>
      <w:r w:rsidR="00B112EF" w:rsidRPr="00211413">
        <w:rPr>
          <w:lang w:val="ru-RU"/>
        </w:rPr>
        <w:t xml:space="preserve">1. Членуват в професионални организации и да вземат участие в работата на регионалните и националните им органи; </w:t>
      </w:r>
    </w:p>
    <w:p w14:paraId="50FB8D23" w14:textId="77777777" w:rsidR="00B112EF" w:rsidRPr="00211413" w:rsidRDefault="00697A04" w:rsidP="00B112EF">
      <w:pPr>
        <w:jc w:val="both"/>
        <w:rPr>
          <w:lang w:val="ru-RU"/>
        </w:rPr>
      </w:pPr>
      <w:r w:rsidRPr="00211413">
        <w:rPr>
          <w:lang w:val="ru-RU"/>
        </w:rPr>
        <w:t xml:space="preserve">       </w:t>
      </w:r>
      <w:r w:rsidR="00B112EF" w:rsidRPr="00211413">
        <w:rPr>
          <w:lang w:val="ru-RU"/>
        </w:rPr>
        <w:t>2. Да дават мнения и да правят предложения за развитие на училището и до</w:t>
      </w:r>
    </w:p>
    <w:p w14:paraId="5D625932" w14:textId="77777777" w:rsidR="00B112EF" w:rsidRPr="00211413" w:rsidRDefault="00B112EF" w:rsidP="00B112EF">
      <w:pPr>
        <w:jc w:val="both"/>
        <w:rPr>
          <w:lang w:val="ru-RU"/>
        </w:rPr>
      </w:pPr>
      <w:r w:rsidRPr="00211413">
        <w:rPr>
          <w:lang w:val="ru-RU"/>
        </w:rPr>
        <w:t xml:space="preserve">административните органи в системата на народната просвета; </w:t>
      </w:r>
    </w:p>
    <w:p w14:paraId="2104B912" w14:textId="77777777" w:rsidR="00B112EF" w:rsidRPr="00211413" w:rsidRDefault="00697A04" w:rsidP="00B112EF">
      <w:pPr>
        <w:jc w:val="both"/>
        <w:rPr>
          <w:lang w:val="ru-RU"/>
        </w:rPr>
      </w:pPr>
      <w:r w:rsidRPr="00211413">
        <w:rPr>
          <w:lang w:val="ru-RU"/>
        </w:rPr>
        <w:t xml:space="preserve">       </w:t>
      </w:r>
      <w:r w:rsidR="00B112EF" w:rsidRPr="00211413">
        <w:rPr>
          <w:lang w:val="ru-RU"/>
        </w:rPr>
        <w:t>3. Да по</w:t>
      </w:r>
      <w:r w:rsidR="003D792F" w:rsidRPr="00211413">
        <w:rPr>
          <w:lang w:val="ru-RU"/>
        </w:rPr>
        <w:t xml:space="preserve">лучават информация по въпроси, </w:t>
      </w:r>
      <w:r w:rsidR="00B112EF" w:rsidRPr="00211413">
        <w:rPr>
          <w:lang w:val="ru-RU"/>
        </w:rPr>
        <w:t>свързани с изпълнение на служебните им</w:t>
      </w:r>
    </w:p>
    <w:p w14:paraId="4D3C9C37" w14:textId="77777777" w:rsidR="00B112EF" w:rsidRPr="00211413" w:rsidRDefault="00B112EF" w:rsidP="00B112EF">
      <w:pPr>
        <w:jc w:val="both"/>
        <w:rPr>
          <w:lang w:val="ru-RU"/>
        </w:rPr>
      </w:pPr>
      <w:r w:rsidRPr="00211413">
        <w:rPr>
          <w:lang w:val="ru-RU"/>
        </w:rPr>
        <w:t xml:space="preserve">задължения, както и за възможностите за повишаване на професионалната им квалификация; </w:t>
      </w:r>
    </w:p>
    <w:p w14:paraId="2941B80F" w14:textId="77777777" w:rsidR="00B112EF" w:rsidRPr="00211413" w:rsidRDefault="00697A04" w:rsidP="00B112EF">
      <w:pPr>
        <w:jc w:val="both"/>
        <w:rPr>
          <w:lang w:val="ru-RU"/>
        </w:rPr>
      </w:pPr>
      <w:r w:rsidRPr="00211413">
        <w:rPr>
          <w:lang w:val="ru-RU"/>
        </w:rPr>
        <w:t xml:space="preserve">       </w:t>
      </w:r>
      <w:r w:rsidR="00B112EF" w:rsidRPr="00211413">
        <w:rPr>
          <w:lang w:val="ru-RU"/>
        </w:rPr>
        <w:t>4. Свободно да определят методите и средствата за провеждане на образователно-</w:t>
      </w:r>
    </w:p>
    <w:p w14:paraId="593ED544" w14:textId="77777777" w:rsidR="00B112EF" w:rsidRPr="00211413" w:rsidRDefault="003D792F" w:rsidP="00B112EF">
      <w:pPr>
        <w:jc w:val="both"/>
        <w:rPr>
          <w:lang w:val="ru-RU"/>
        </w:rPr>
      </w:pPr>
      <w:r w:rsidRPr="00211413">
        <w:rPr>
          <w:lang w:val="ru-RU"/>
        </w:rPr>
        <w:t xml:space="preserve">възпитателния процес, </w:t>
      </w:r>
      <w:r w:rsidR="00B112EF" w:rsidRPr="00211413">
        <w:rPr>
          <w:lang w:val="ru-RU"/>
        </w:rPr>
        <w:t>като активно използват интерактивни методи на преподаване и</w:t>
      </w:r>
    </w:p>
    <w:p w14:paraId="5A8865EC" w14:textId="77777777" w:rsidR="00B112EF" w:rsidRPr="00211413" w:rsidRDefault="00B112EF" w:rsidP="00B112EF">
      <w:pPr>
        <w:jc w:val="both"/>
        <w:rPr>
          <w:lang w:val="ru-RU"/>
        </w:rPr>
      </w:pPr>
      <w:r w:rsidRPr="00211413">
        <w:rPr>
          <w:lang w:val="ru-RU"/>
        </w:rPr>
        <w:t xml:space="preserve">възможностите на информационните и комуникационните технологии;  </w:t>
      </w:r>
    </w:p>
    <w:p w14:paraId="3DBAEEDE" w14:textId="77777777" w:rsidR="00B112EF" w:rsidRPr="00211413" w:rsidRDefault="00697A04" w:rsidP="00B112EF">
      <w:pPr>
        <w:jc w:val="both"/>
        <w:rPr>
          <w:lang w:val="ru-RU"/>
        </w:rPr>
      </w:pPr>
      <w:r w:rsidRPr="00211413">
        <w:rPr>
          <w:lang w:val="ru-RU"/>
        </w:rPr>
        <w:t xml:space="preserve">     </w:t>
      </w:r>
      <w:r w:rsidR="00B112EF" w:rsidRPr="00211413">
        <w:rPr>
          <w:lang w:val="ru-RU"/>
        </w:rPr>
        <w:t>5. Да използват училищната материално-техническа база за изпълнение на служебните си</w:t>
      </w:r>
      <w:r w:rsidR="00764609" w:rsidRPr="00211413">
        <w:t xml:space="preserve"> </w:t>
      </w:r>
      <w:r w:rsidR="00B112EF" w:rsidRPr="00211413">
        <w:rPr>
          <w:lang w:val="ru-RU"/>
        </w:rPr>
        <w:t xml:space="preserve">задължения; </w:t>
      </w:r>
    </w:p>
    <w:p w14:paraId="476A9636" w14:textId="77777777" w:rsidR="00B112EF" w:rsidRPr="00211413" w:rsidRDefault="00697A04" w:rsidP="00B112EF">
      <w:pPr>
        <w:jc w:val="both"/>
        <w:rPr>
          <w:lang w:val="ru-RU"/>
        </w:rPr>
      </w:pPr>
      <w:r w:rsidRPr="00211413">
        <w:rPr>
          <w:lang w:val="ru-RU"/>
        </w:rPr>
        <w:t xml:space="preserve">    </w:t>
      </w:r>
      <w:r w:rsidR="00B112EF" w:rsidRPr="00211413">
        <w:rPr>
          <w:lang w:val="ru-RU"/>
        </w:rPr>
        <w:t xml:space="preserve">6. Да участват в класирането на проектите на учебници по съответния учебен предмет и при избора на учебник, по който ще се провежда обучението; </w:t>
      </w:r>
    </w:p>
    <w:p w14:paraId="5F116E1B" w14:textId="77777777" w:rsidR="00B112EF" w:rsidRPr="00211413" w:rsidRDefault="00697A04" w:rsidP="00B112EF">
      <w:pPr>
        <w:jc w:val="both"/>
        <w:rPr>
          <w:lang w:val="ru-RU"/>
        </w:rPr>
      </w:pPr>
      <w:r w:rsidRPr="00211413">
        <w:rPr>
          <w:lang w:val="ru-RU"/>
        </w:rPr>
        <w:t xml:space="preserve">   </w:t>
      </w:r>
      <w:r w:rsidR="00B112EF" w:rsidRPr="00211413">
        <w:rPr>
          <w:lang w:val="ru-RU"/>
        </w:rPr>
        <w:t xml:space="preserve">7. Да избират формите и времето за текущ контрол на знанията и уменията на учениците (за учителите); </w:t>
      </w:r>
    </w:p>
    <w:p w14:paraId="3AB9EF81" w14:textId="77777777" w:rsidR="00B112EF" w:rsidRPr="00211413" w:rsidRDefault="00697A04" w:rsidP="00B112EF">
      <w:pPr>
        <w:jc w:val="both"/>
        <w:rPr>
          <w:lang w:val="ru-RU"/>
        </w:rPr>
      </w:pPr>
      <w:r w:rsidRPr="00211413">
        <w:rPr>
          <w:lang w:val="ru-RU"/>
        </w:rPr>
        <w:t xml:space="preserve">    </w:t>
      </w:r>
      <w:r w:rsidR="00B112EF" w:rsidRPr="00211413">
        <w:rPr>
          <w:lang w:val="ru-RU"/>
        </w:rPr>
        <w:t xml:space="preserve">8. Да участват при обсъждането на провежданата от тях учебно-възпитателна работа; </w:t>
      </w:r>
    </w:p>
    <w:p w14:paraId="0A25FEB5" w14:textId="77777777" w:rsidR="00B112EF" w:rsidRPr="00211413" w:rsidRDefault="00697A04" w:rsidP="00B112EF">
      <w:pPr>
        <w:jc w:val="both"/>
        <w:rPr>
          <w:lang w:val="ru-RU"/>
        </w:rPr>
      </w:pPr>
      <w:r w:rsidRPr="00211413">
        <w:rPr>
          <w:lang w:val="ru-RU"/>
        </w:rPr>
        <w:t xml:space="preserve">     9</w:t>
      </w:r>
      <w:r w:rsidR="00B112EF" w:rsidRPr="00211413">
        <w:rPr>
          <w:lang w:val="ru-RU"/>
        </w:rPr>
        <w:t xml:space="preserve">. Да бъдат председател или член на комисия по провеждане на поправителни, </w:t>
      </w:r>
    </w:p>
    <w:p w14:paraId="6EA92D3C" w14:textId="77777777" w:rsidR="00B112EF" w:rsidRPr="00211413" w:rsidRDefault="00B112EF" w:rsidP="00B112EF">
      <w:pPr>
        <w:jc w:val="both"/>
        <w:rPr>
          <w:lang w:val="ru-RU"/>
        </w:rPr>
      </w:pPr>
      <w:r w:rsidRPr="00211413">
        <w:rPr>
          <w:lang w:val="ru-RU"/>
        </w:rPr>
        <w:lastRenderedPageBreak/>
        <w:t xml:space="preserve">приравнителни или повишителни изпити, както и на изпити на ученици от </w:t>
      </w:r>
      <w:r w:rsidR="00E23FB5" w:rsidRPr="00211413">
        <w:rPr>
          <w:lang w:val="ru-RU"/>
        </w:rPr>
        <w:t>самостоятелна форма</w:t>
      </w:r>
      <w:r w:rsidRPr="00211413">
        <w:rPr>
          <w:lang w:val="ru-RU"/>
        </w:rPr>
        <w:t xml:space="preserve">; </w:t>
      </w:r>
    </w:p>
    <w:p w14:paraId="6B393B93" w14:textId="77777777" w:rsidR="00B112EF" w:rsidRPr="00211413" w:rsidRDefault="00697A04" w:rsidP="00B112EF">
      <w:pPr>
        <w:jc w:val="both"/>
        <w:rPr>
          <w:lang w:val="ru-RU"/>
        </w:rPr>
      </w:pPr>
      <w:r w:rsidRPr="00211413">
        <w:rPr>
          <w:lang w:val="ru-RU"/>
        </w:rPr>
        <w:t xml:space="preserve">      </w:t>
      </w:r>
      <w:r w:rsidR="00B112EF" w:rsidRPr="00211413">
        <w:rPr>
          <w:lang w:val="ru-RU"/>
        </w:rPr>
        <w:t>10. Да провеждат училищен к</w:t>
      </w:r>
      <w:r w:rsidR="003D792F" w:rsidRPr="00211413">
        <w:rPr>
          <w:lang w:val="ru-RU"/>
        </w:rPr>
        <w:t xml:space="preserve">ръг на олимпиада по </w:t>
      </w:r>
      <w:r w:rsidR="00E23FB5" w:rsidRPr="00211413">
        <w:rPr>
          <w:lang w:val="ru-RU"/>
        </w:rPr>
        <w:t>предмета, по</w:t>
      </w:r>
      <w:r w:rsidR="00B112EF" w:rsidRPr="00211413">
        <w:rPr>
          <w:lang w:val="ru-RU"/>
        </w:rPr>
        <w:t xml:space="preserve"> който </w:t>
      </w:r>
      <w:r w:rsidR="00E23FB5" w:rsidRPr="00211413">
        <w:rPr>
          <w:lang w:val="ru-RU"/>
        </w:rPr>
        <w:t>преподава (</w:t>
      </w:r>
      <w:r w:rsidR="00B112EF" w:rsidRPr="00211413">
        <w:rPr>
          <w:lang w:val="ru-RU"/>
        </w:rPr>
        <w:t>за</w:t>
      </w:r>
    </w:p>
    <w:p w14:paraId="0DAF5C15" w14:textId="77777777" w:rsidR="00B112EF" w:rsidRPr="00211413" w:rsidRDefault="00B112EF" w:rsidP="00B112EF">
      <w:pPr>
        <w:jc w:val="both"/>
        <w:rPr>
          <w:lang w:val="ru-RU"/>
        </w:rPr>
      </w:pPr>
      <w:r w:rsidRPr="00211413">
        <w:rPr>
          <w:lang w:val="ru-RU"/>
        </w:rPr>
        <w:t xml:space="preserve">учителите); </w:t>
      </w:r>
    </w:p>
    <w:p w14:paraId="1B6C57D7" w14:textId="77777777" w:rsidR="00B112EF" w:rsidRPr="00211413" w:rsidRDefault="00697A04" w:rsidP="00B112EF">
      <w:pPr>
        <w:jc w:val="both"/>
        <w:rPr>
          <w:lang w:val="ru-RU"/>
        </w:rPr>
      </w:pPr>
      <w:r w:rsidRPr="00211413">
        <w:rPr>
          <w:lang w:val="ru-RU"/>
        </w:rPr>
        <w:t xml:space="preserve">       </w:t>
      </w:r>
      <w:r w:rsidR="00B112EF" w:rsidRPr="00211413">
        <w:rPr>
          <w:lang w:val="ru-RU"/>
        </w:rPr>
        <w:t>11. Да ползват летопис</w:t>
      </w:r>
      <w:r w:rsidR="003D792F" w:rsidRPr="00211413">
        <w:rPr>
          <w:lang w:val="ru-RU"/>
        </w:rPr>
        <w:t xml:space="preserve">на книга и приключени дневници </w:t>
      </w:r>
      <w:r w:rsidR="00B112EF" w:rsidRPr="00211413">
        <w:rPr>
          <w:lang w:val="ru-RU"/>
        </w:rPr>
        <w:t>/срещу подпис в специална книга</w:t>
      </w:r>
      <w:r w:rsidR="00764609" w:rsidRPr="00211413">
        <w:t xml:space="preserve"> </w:t>
      </w:r>
      <w:r w:rsidR="00B112EF" w:rsidRPr="00211413">
        <w:rPr>
          <w:lang w:val="ru-RU"/>
        </w:rPr>
        <w:t xml:space="preserve">при ЗДУД/; </w:t>
      </w:r>
    </w:p>
    <w:p w14:paraId="26728E27" w14:textId="77777777" w:rsidR="00B112EF" w:rsidRPr="00211413" w:rsidRDefault="00697A04" w:rsidP="00B112EF">
      <w:pPr>
        <w:jc w:val="both"/>
        <w:rPr>
          <w:lang w:val="ru-RU"/>
        </w:rPr>
      </w:pPr>
      <w:r w:rsidRPr="00211413">
        <w:rPr>
          <w:lang w:val="ru-RU"/>
        </w:rPr>
        <w:t xml:space="preserve">        </w:t>
      </w:r>
      <w:r w:rsidR="00B112EF" w:rsidRPr="00211413">
        <w:rPr>
          <w:lang w:val="ru-RU"/>
        </w:rPr>
        <w:t>12. Да избират начините и формите на поддържане на професионалното си равнище и за</w:t>
      </w:r>
      <w:r w:rsidR="00764609" w:rsidRPr="00211413">
        <w:t xml:space="preserve"> </w:t>
      </w:r>
      <w:r w:rsidR="00B112EF" w:rsidRPr="00211413">
        <w:rPr>
          <w:lang w:val="ru-RU"/>
        </w:rPr>
        <w:t xml:space="preserve">повишаване на квалификацията си; </w:t>
      </w:r>
    </w:p>
    <w:p w14:paraId="13C426BE" w14:textId="77777777" w:rsidR="00B112EF" w:rsidRPr="00211413" w:rsidRDefault="00697A04" w:rsidP="00B112EF">
      <w:pPr>
        <w:jc w:val="both"/>
        <w:rPr>
          <w:lang w:val="ru-RU"/>
        </w:rPr>
      </w:pPr>
      <w:r w:rsidRPr="00211413">
        <w:rPr>
          <w:lang w:val="ru-RU"/>
        </w:rPr>
        <w:t xml:space="preserve">        </w:t>
      </w:r>
      <w:r w:rsidR="003D792F" w:rsidRPr="00211413">
        <w:rPr>
          <w:lang w:val="ru-RU"/>
        </w:rPr>
        <w:t xml:space="preserve">13. Да ползват придобивките, </w:t>
      </w:r>
      <w:r w:rsidR="00B112EF" w:rsidRPr="00211413">
        <w:rPr>
          <w:lang w:val="ru-RU"/>
        </w:rPr>
        <w:t xml:space="preserve">договорени в </w:t>
      </w:r>
      <w:r w:rsidR="00E23FB5" w:rsidRPr="00211413">
        <w:rPr>
          <w:lang w:val="ru-RU"/>
        </w:rPr>
        <w:t>КТД /</w:t>
      </w:r>
      <w:r w:rsidR="00B112EF" w:rsidRPr="00211413">
        <w:rPr>
          <w:lang w:val="ru-RU"/>
        </w:rPr>
        <w:t xml:space="preserve">при </w:t>
      </w:r>
      <w:r w:rsidR="00E23FB5" w:rsidRPr="00211413">
        <w:rPr>
          <w:lang w:val="ru-RU"/>
        </w:rPr>
        <w:t>условие, че</w:t>
      </w:r>
      <w:r w:rsidR="00B112EF" w:rsidRPr="00211413">
        <w:rPr>
          <w:lang w:val="ru-RU"/>
        </w:rPr>
        <w:t xml:space="preserve"> са членове на синдикалната организация или са </w:t>
      </w:r>
      <w:r w:rsidR="00E23FB5" w:rsidRPr="00211413">
        <w:rPr>
          <w:lang w:val="ru-RU"/>
        </w:rPr>
        <w:t>се присъединили</w:t>
      </w:r>
      <w:r w:rsidR="00B112EF" w:rsidRPr="00211413">
        <w:rPr>
          <w:lang w:val="ru-RU"/>
        </w:rPr>
        <w:t xml:space="preserve"> към договореностите по установения в КТД ред/; </w:t>
      </w:r>
    </w:p>
    <w:p w14:paraId="670EFFD1" w14:textId="77777777" w:rsidR="00B112EF" w:rsidRPr="00211413" w:rsidRDefault="00697A04" w:rsidP="00B112EF">
      <w:pPr>
        <w:jc w:val="both"/>
        <w:rPr>
          <w:lang w:val="ru-RU"/>
        </w:rPr>
      </w:pPr>
      <w:r w:rsidRPr="00211413">
        <w:rPr>
          <w:lang w:val="ru-RU"/>
        </w:rPr>
        <w:t xml:space="preserve">       </w:t>
      </w:r>
      <w:r w:rsidR="00B112EF" w:rsidRPr="00211413">
        <w:rPr>
          <w:lang w:val="ru-RU"/>
        </w:rPr>
        <w:t xml:space="preserve">14. Да получават своевременно трудовото си възнаграждение, средствата от фонд СБКО, при условие, че причините за закъснението не са в училищните органи; </w:t>
      </w:r>
    </w:p>
    <w:p w14:paraId="4578E8FD" w14:textId="77777777" w:rsidR="00B112EF" w:rsidRPr="00211413" w:rsidRDefault="00697A04" w:rsidP="00B112EF">
      <w:pPr>
        <w:jc w:val="both"/>
        <w:rPr>
          <w:lang w:val="ru-RU"/>
        </w:rPr>
      </w:pPr>
      <w:r w:rsidRPr="00211413">
        <w:rPr>
          <w:lang w:val="ru-RU"/>
        </w:rPr>
        <w:t xml:space="preserve">      </w:t>
      </w:r>
      <w:r w:rsidR="00B112EF" w:rsidRPr="00211413">
        <w:rPr>
          <w:lang w:val="ru-RU"/>
        </w:rPr>
        <w:t xml:space="preserve">15. Да ползват платен и неплатен годишен отпуск през </w:t>
      </w:r>
      <w:r w:rsidR="003D792F" w:rsidRPr="00211413">
        <w:rPr>
          <w:lang w:val="ru-RU"/>
        </w:rPr>
        <w:t xml:space="preserve">ваканциите, </w:t>
      </w:r>
      <w:r w:rsidR="00B112EF" w:rsidRPr="00211413">
        <w:rPr>
          <w:lang w:val="ru-RU"/>
        </w:rPr>
        <w:t xml:space="preserve">като по изключение, </w:t>
      </w:r>
      <w:r w:rsidR="00764609" w:rsidRPr="00211413">
        <w:t>к</w:t>
      </w:r>
      <w:r w:rsidR="00B112EF" w:rsidRPr="00211413">
        <w:rPr>
          <w:lang w:val="ru-RU"/>
        </w:rPr>
        <w:t xml:space="preserve">огато важни причини налагат това, могат да ползват и през учебно време. </w:t>
      </w:r>
    </w:p>
    <w:p w14:paraId="4A8F199C" w14:textId="77777777" w:rsidR="00B112EF" w:rsidRPr="00211413" w:rsidRDefault="00697A04" w:rsidP="00B112EF">
      <w:pPr>
        <w:jc w:val="both"/>
        <w:rPr>
          <w:lang w:val="ru-RU"/>
        </w:rPr>
      </w:pPr>
      <w:r w:rsidRPr="00211413">
        <w:rPr>
          <w:lang w:val="ru-RU"/>
        </w:rPr>
        <w:t xml:space="preserve">      </w:t>
      </w:r>
      <w:r w:rsidR="00B112EF" w:rsidRPr="00211413">
        <w:rPr>
          <w:lang w:val="ru-RU"/>
        </w:rPr>
        <w:t>16. Учителите, недоволни от резултата в картата за оценка за определяне на динамична</w:t>
      </w:r>
    </w:p>
    <w:p w14:paraId="6ED65E7E" w14:textId="77777777" w:rsidR="00B112EF" w:rsidRPr="00211413" w:rsidRDefault="00B112EF" w:rsidP="00B112EF">
      <w:pPr>
        <w:jc w:val="both"/>
        <w:rPr>
          <w:lang w:val="ru-RU"/>
        </w:rPr>
      </w:pPr>
      <w:r w:rsidRPr="00211413">
        <w:rPr>
          <w:lang w:val="ru-RU"/>
        </w:rPr>
        <w:t>диференцирана добавка към работната заплата, могат да го обжалват пред Комисията по жалбите в училище.</w:t>
      </w:r>
    </w:p>
    <w:p w14:paraId="30F40C66" w14:textId="77777777" w:rsidR="008866EC" w:rsidRPr="00211413" w:rsidRDefault="008866EC" w:rsidP="008866EC">
      <w:pPr>
        <w:jc w:val="both"/>
        <w:rPr>
          <w:lang w:val="ru-RU"/>
        </w:rPr>
      </w:pPr>
      <w:r w:rsidRPr="00211413">
        <w:rPr>
          <w:lang w:val="ru-RU"/>
        </w:rPr>
        <w:t xml:space="preserve">      17.</w:t>
      </w:r>
      <w:r w:rsidR="00E57A1B" w:rsidRPr="00211413">
        <w:rPr>
          <w:lang w:val="ru-RU"/>
        </w:rPr>
        <w:t xml:space="preserve"> </w:t>
      </w:r>
      <w:r w:rsidRPr="00211413">
        <w:rPr>
          <w:lang w:val="ru-RU"/>
        </w:rPr>
        <w:t>Психолог</w:t>
      </w:r>
      <w:r w:rsidR="00E57A1B" w:rsidRPr="00211413">
        <w:rPr>
          <w:lang w:val="ru-RU"/>
        </w:rPr>
        <w:t xml:space="preserve">ът </w:t>
      </w:r>
      <w:r w:rsidR="000B2B9E" w:rsidRPr="00211413">
        <w:rPr>
          <w:lang w:val="ru-RU"/>
        </w:rPr>
        <w:t>изпълнява функциите</w:t>
      </w:r>
      <w:r w:rsidRPr="00211413">
        <w:rPr>
          <w:lang w:val="ru-RU"/>
        </w:rPr>
        <w:t xml:space="preserve"> си като:</w:t>
      </w:r>
    </w:p>
    <w:p w14:paraId="1D8C6C04" w14:textId="77777777" w:rsidR="008866EC" w:rsidRPr="00211413" w:rsidRDefault="008866EC" w:rsidP="008866EC">
      <w:pPr>
        <w:jc w:val="both"/>
        <w:rPr>
          <w:lang w:val="ru-RU"/>
        </w:rPr>
      </w:pPr>
      <w:r w:rsidRPr="00211413">
        <w:rPr>
          <w:lang w:val="ru-RU"/>
        </w:rPr>
        <w:t xml:space="preserve">      17.1</w:t>
      </w:r>
      <w:r w:rsidR="00E57A1B" w:rsidRPr="00211413">
        <w:rPr>
          <w:lang w:val="ru-RU"/>
        </w:rPr>
        <w:t xml:space="preserve"> извършва</w:t>
      </w:r>
      <w:r w:rsidRPr="00211413">
        <w:rPr>
          <w:lang w:val="ru-RU"/>
        </w:rPr>
        <w:t xml:space="preserve"> превенция на обучите</w:t>
      </w:r>
      <w:r w:rsidR="00E57A1B" w:rsidRPr="00211413">
        <w:rPr>
          <w:lang w:val="ru-RU"/>
        </w:rPr>
        <w:t>лните трудности, като информира</w:t>
      </w:r>
      <w:r w:rsidRPr="00211413">
        <w:rPr>
          <w:lang w:val="ru-RU"/>
        </w:rPr>
        <w:t xml:space="preserve"> родителите </w:t>
      </w:r>
      <w:r w:rsidR="000B2B9E" w:rsidRPr="00211413">
        <w:rPr>
          <w:lang w:val="ru-RU"/>
        </w:rPr>
        <w:t>за значението</w:t>
      </w:r>
      <w:r w:rsidRPr="00211413">
        <w:rPr>
          <w:lang w:val="ru-RU"/>
        </w:rPr>
        <w:t xml:space="preserve"> на превенцията;</w:t>
      </w:r>
    </w:p>
    <w:p w14:paraId="2F188974" w14:textId="77777777" w:rsidR="008866EC" w:rsidRPr="00211413" w:rsidRDefault="000B2B9E" w:rsidP="008866EC">
      <w:pPr>
        <w:jc w:val="both"/>
        <w:rPr>
          <w:lang w:val="ru-RU"/>
        </w:rPr>
      </w:pPr>
      <w:r w:rsidRPr="00211413">
        <w:rPr>
          <w:lang w:val="ru-RU"/>
        </w:rPr>
        <w:t xml:space="preserve">      17.2 извършва оценка за ранно </w:t>
      </w:r>
      <w:r w:rsidR="008866EC" w:rsidRPr="00211413">
        <w:rPr>
          <w:lang w:val="ru-RU"/>
        </w:rPr>
        <w:t>уста</w:t>
      </w:r>
      <w:r w:rsidRPr="00211413">
        <w:rPr>
          <w:lang w:val="ru-RU"/>
        </w:rPr>
        <w:t xml:space="preserve">новяване </w:t>
      </w:r>
      <w:r w:rsidR="008866EC" w:rsidRPr="00211413">
        <w:rPr>
          <w:lang w:val="ru-RU"/>
        </w:rPr>
        <w:t>на  проб</w:t>
      </w:r>
      <w:r w:rsidR="00E57A1B" w:rsidRPr="00211413">
        <w:rPr>
          <w:lang w:val="ru-RU"/>
        </w:rPr>
        <w:t>леми  в  развитието  и  прилага</w:t>
      </w:r>
      <w:r w:rsidR="008866EC" w:rsidRPr="00211413">
        <w:rPr>
          <w:lang w:val="ru-RU"/>
        </w:rPr>
        <w:t xml:space="preserve"> </w:t>
      </w:r>
      <w:r w:rsidR="00E57A1B" w:rsidRPr="00211413">
        <w:rPr>
          <w:lang w:val="ru-RU"/>
        </w:rPr>
        <w:t xml:space="preserve"> </w:t>
      </w:r>
      <w:r w:rsidR="008866EC" w:rsidRPr="00211413">
        <w:rPr>
          <w:lang w:val="ru-RU"/>
        </w:rPr>
        <w:t>програми за психомоторно и когнитивно развитие на децата и учениците.</w:t>
      </w:r>
    </w:p>
    <w:p w14:paraId="5B5E033A" w14:textId="77777777" w:rsidR="008866EC" w:rsidRPr="00211413" w:rsidRDefault="00E57A1B" w:rsidP="008866EC">
      <w:pPr>
        <w:jc w:val="both"/>
        <w:rPr>
          <w:lang w:val="ru-RU"/>
        </w:rPr>
      </w:pPr>
      <w:r w:rsidRPr="00211413">
        <w:rPr>
          <w:lang w:val="ru-RU"/>
        </w:rPr>
        <w:t xml:space="preserve">      17.3</w:t>
      </w:r>
      <w:r w:rsidR="008866EC" w:rsidRPr="00211413">
        <w:rPr>
          <w:lang w:val="ru-RU"/>
        </w:rPr>
        <w:t xml:space="preserve"> </w:t>
      </w:r>
      <w:r w:rsidR="000B2B9E" w:rsidRPr="00211413">
        <w:rPr>
          <w:lang w:val="ru-RU"/>
        </w:rPr>
        <w:t>планира и провежда стандартизирани  тестове, за да</w:t>
      </w:r>
      <w:r w:rsidR="008866EC" w:rsidRPr="00211413">
        <w:rPr>
          <w:lang w:val="ru-RU"/>
        </w:rPr>
        <w:t xml:space="preserve">  определят  </w:t>
      </w:r>
      <w:r w:rsidR="000B2B9E" w:rsidRPr="00211413">
        <w:rPr>
          <w:lang w:val="ru-RU"/>
        </w:rPr>
        <w:t>умствените и</w:t>
      </w:r>
      <w:r w:rsidR="008866EC" w:rsidRPr="00211413">
        <w:rPr>
          <w:lang w:val="ru-RU"/>
        </w:rPr>
        <w:t xml:space="preserve"> </w:t>
      </w:r>
    </w:p>
    <w:p w14:paraId="40AEAAFA" w14:textId="77777777" w:rsidR="008866EC" w:rsidRPr="00211413" w:rsidRDefault="008866EC" w:rsidP="008866EC">
      <w:pPr>
        <w:jc w:val="both"/>
        <w:rPr>
          <w:lang w:val="ru-RU"/>
        </w:rPr>
      </w:pPr>
      <w:r w:rsidRPr="00211413">
        <w:rPr>
          <w:lang w:val="ru-RU"/>
        </w:rPr>
        <w:t>физическите характеристики, способности, наклонности, потенциал на децата и учениците;</w:t>
      </w:r>
    </w:p>
    <w:p w14:paraId="07E209AC" w14:textId="77777777" w:rsidR="008866EC" w:rsidRPr="00211413" w:rsidRDefault="00E57A1B" w:rsidP="008866EC">
      <w:pPr>
        <w:jc w:val="both"/>
        <w:rPr>
          <w:lang w:val="ru-RU"/>
        </w:rPr>
      </w:pPr>
      <w:r w:rsidRPr="00211413">
        <w:rPr>
          <w:lang w:val="ru-RU"/>
        </w:rPr>
        <w:t xml:space="preserve">      17.4 интерпретира и оценява</w:t>
      </w:r>
      <w:r w:rsidR="008866EC" w:rsidRPr="00211413">
        <w:rPr>
          <w:lang w:val="ru-RU"/>
        </w:rPr>
        <w:t xml:space="preserve"> получените резултати от диагностичните изследвания;</w:t>
      </w:r>
    </w:p>
    <w:p w14:paraId="0599BE97" w14:textId="77777777" w:rsidR="008866EC" w:rsidRPr="00211413" w:rsidRDefault="00E57A1B" w:rsidP="008866EC">
      <w:pPr>
        <w:jc w:val="both"/>
        <w:rPr>
          <w:lang w:val="ru-RU"/>
        </w:rPr>
      </w:pPr>
      <w:r w:rsidRPr="00211413">
        <w:rPr>
          <w:lang w:val="ru-RU"/>
        </w:rPr>
        <w:t xml:space="preserve">      17.5 анализира</w:t>
      </w:r>
      <w:r w:rsidR="008866EC" w:rsidRPr="00211413">
        <w:rPr>
          <w:lang w:val="ru-RU"/>
        </w:rPr>
        <w:t xml:space="preserve"> влиянието на наследствени, социални, професионални и други фактори </w:t>
      </w:r>
    </w:p>
    <w:p w14:paraId="763155AF" w14:textId="77777777" w:rsidR="008866EC" w:rsidRPr="00211413" w:rsidRDefault="008866EC" w:rsidP="008866EC">
      <w:pPr>
        <w:jc w:val="both"/>
        <w:rPr>
          <w:lang w:val="ru-RU"/>
        </w:rPr>
      </w:pPr>
      <w:r w:rsidRPr="00211413">
        <w:rPr>
          <w:lang w:val="ru-RU"/>
        </w:rPr>
        <w:t>върху мисленето, поведението и емоц</w:t>
      </w:r>
      <w:r w:rsidR="003D792F" w:rsidRPr="00211413">
        <w:rPr>
          <w:lang w:val="ru-RU"/>
        </w:rPr>
        <w:t xml:space="preserve">иите </w:t>
      </w:r>
      <w:r w:rsidRPr="00211413">
        <w:rPr>
          <w:lang w:val="ru-RU"/>
        </w:rPr>
        <w:t>на децата и учениците;</w:t>
      </w:r>
    </w:p>
    <w:p w14:paraId="5DB10891" w14:textId="77777777" w:rsidR="008866EC" w:rsidRPr="00211413" w:rsidRDefault="00E57A1B" w:rsidP="008866EC">
      <w:pPr>
        <w:jc w:val="both"/>
        <w:rPr>
          <w:lang w:val="ru-RU"/>
        </w:rPr>
      </w:pPr>
      <w:r w:rsidRPr="00211413">
        <w:rPr>
          <w:lang w:val="ru-RU"/>
        </w:rPr>
        <w:t xml:space="preserve">      17.6 осъществява</w:t>
      </w:r>
      <w:r w:rsidR="008866EC" w:rsidRPr="00211413">
        <w:rPr>
          <w:lang w:val="ru-RU"/>
        </w:rPr>
        <w:t xml:space="preserve"> дейности по превенция на зависи</w:t>
      </w:r>
      <w:r w:rsidR="003D792F" w:rsidRPr="00211413">
        <w:rPr>
          <w:lang w:val="ru-RU"/>
        </w:rPr>
        <w:t xml:space="preserve">мостите и насилието, </w:t>
      </w:r>
      <w:r w:rsidRPr="00211413">
        <w:rPr>
          <w:lang w:val="ru-RU"/>
        </w:rPr>
        <w:t>разпознава</w:t>
      </w:r>
      <w:r w:rsidR="008866EC" w:rsidRPr="00211413">
        <w:rPr>
          <w:lang w:val="ru-RU"/>
        </w:rPr>
        <w:t xml:space="preserve"> </w:t>
      </w:r>
      <w:r w:rsidRPr="00211413">
        <w:rPr>
          <w:lang w:val="ru-RU"/>
        </w:rPr>
        <w:t xml:space="preserve"> формите им, оценява</w:t>
      </w:r>
      <w:r w:rsidR="008866EC" w:rsidRPr="00211413">
        <w:rPr>
          <w:lang w:val="ru-RU"/>
        </w:rPr>
        <w:t xml:space="preserve"> поведенчески прояви на учениците, пред</w:t>
      </w:r>
      <w:r w:rsidRPr="00211413">
        <w:rPr>
          <w:lang w:val="ru-RU"/>
        </w:rPr>
        <w:t>лага и прилага</w:t>
      </w:r>
      <w:r w:rsidR="008866EC" w:rsidRPr="00211413">
        <w:rPr>
          <w:lang w:val="ru-RU"/>
        </w:rPr>
        <w:t xml:space="preserve"> форми на </w:t>
      </w:r>
      <w:r w:rsidRPr="00211413">
        <w:rPr>
          <w:lang w:val="ru-RU"/>
        </w:rPr>
        <w:t xml:space="preserve"> </w:t>
      </w:r>
      <w:r w:rsidR="000B2B9E" w:rsidRPr="00211413">
        <w:rPr>
          <w:lang w:val="ru-RU"/>
        </w:rPr>
        <w:t xml:space="preserve">въздействие  и </w:t>
      </w:r>
      <w:r w:rsidR="008866EC" w:rsidRPr="00211413">
        <w:rPr>
          <w:lang w:val="ru-RU"/>
        </w:rPr>
        <w:t xml:space="preserve">дейности  за  мотивация  за  преодоляване  на  проблемното  поведение  на </w:t>
      </w:r>
      <w:r w:rsidRPr="00211413">
        <w:rPr>
          <w:lang w:val="ru-RU"/>
        </w:rPr>
        <w:t xml:space="preserve"> </w:t>
      </w:r>
      <w:r w:rsidR="008866EC" w:rsidRPr="00211413">
        <w:rPr>
          <w:lang w:val="ru-RU"/>
        </w:rPr>
        <w:t>ученици;</w:t>
      </w:r>
    </w:p>
    <w:p w14:paraId="6BA29563" w14:textId="77777777" w:rsidR="008866EC" w:rsidRPr="00211413" w:rsidRDefault="003D792F" w:rsidP="008866EC">
      <w:pPr>
        <w:jc w:val="both"/>
        <w:rPr>
          <w:lang w:val="ru-RU"/>
        </w:rPr>
      </w:pPr>
      <w:r w:rsidRPr="00211413">
        <w:rPr>
          <w:lang w:val="ru-RU"/>
        </w:rPr>
        <w:t xml:space="preserve">      17.7 </w:t>
      </w:r>
      <w:r w:rsidR="00E57A1B" w:rsidRPr="00211413">
        <w:rPr>
          <w:lang w:val="ru-RU"/>
        </w:rPr>
        <w:t>провежда</w:t>
      </w:r>
      <w:r w:rsidR="008866EC" w:rsidRPr="00211413">
        <w:rPr>
          <w:lang w:val="ru-RU"/>
        </w:rPr>
        <w:t xml:space="preserve"> разговори или интервюта с отделни лица или групи с цел </w:t>
      </w:r>
      <w:r w:rsidR="000B2B9E" w:rsidRPr="00211413">
        <w:rPr>
          <w:lang w:val="ru-RU"/>
        </w:rPr>
        <w:t>допълнителна подкрепа</w:t>
      </w:r>
      <w:r w:rsidR="008866EC" w:rsidRPr="00211413">
        <w:rPr>
          <w:lang w:val="ru-RU"/>
        </w:rPr>
        <w:t>;</w:t>
      </w:r>
    </w:p>
    <w:p w14:paraId="5749FAB0" w14:textId="77777777" w:rsidR="008866EC" w:rsidRPr="00211413" w:rsidRDefault="00E57A1B" w:rsidP="008866EC">
      <w:pPr>
        <w:jc w:val="both"/>
        <w:rPr>
          <w:lang w:val="ru-RU"/>
        </w:rPr>
      </w:pPr>
      <w:r w:rsidRPr="00211413">
        <w:rPr>
          <w:lang w:val="ru-RU"/>
        </w:rPr>
        <w:t xml:space="preserve">      17.8</w:t>
      </w:r>
      <w:r w:rsidR="003D792F" w:rsidRPr="00211413">
        <w:rPr>
          <w:lang w:val="ru-RU"/>
        </w:rPr>
        <w:t xml:space="preserve"> информира родители, учители и </w:t>
      </w:r>
      <w:r w:rsidR="008866EC" w:rsidRPr="00211413">
        <w:rPr>
          <w:lang w:val="ru-RU"/>
        </w:rPr>
        <w:t xml:space="preserve">другите   </w:t>
      </w:r>
      <w:r w:rsidR="000B2B9E" w:rsidRPr="00211413">
        <w:rPr>
          <w:lang w:val="ru-RU"/>
        </w:rPr>
        <w:t>педагогически специалисти, консултира</w:t>
      </w:r>
      <w:r w:rsidRPr="00211413">
        <w:rPr>
          <w:lang w:val="ru-RU"/>
        </w:rPr>
        <w:t xml:space="preserve"> и предлага</w:t>
      </w:r>
      <w:r w:rsidR="008866EC" w:rsidRPr="00211413">
        <w:rPr>
          <w:lang w:val="ru-RU"/>
        </w:rPr>
        <w:t xml:space="preserve"> възможни решения за справяне с даден проблем;</w:t>
      </w:r>
    </w:p>
    <w:p w14:paraId="4C23185D" w14:textId="77777777" w:rsidR="008866EC" w:rsidRPr="00211413" w:rsidRDefault="00E57A1B" w:rsidP="008866EC">
      <w:pPr>
        <w:jc w:val="both"/>
        <w:rPr>
          <w:lang w:val="ru-RU"/>
        </w:rPr>
      </w:pPr>
      <w:r w:rsidRPr="00211413">
        <w:rPr>
          <w:lang w:val="ru-RU"/>
        </w:rPr>
        <w:t xml:space="preserve">      17.9 участва</w:t>
      </w:r>
      <w:r w:rsidR="008866EC" w:rsidRPr="00211413">
        <w:rPr>
          <w:lang w:val="ru-RU"/>
        </w:rPr>
        <w:t xml:space="preserve"> в екипа за подкрепа за личностно развитие, който извършва оценка </w:t>
      </w:r>
      <w:r w:rsidR="000B2B9E" w:rsidRPr="00211413">
        <w:rPr>
          <w:lang w:val="ru-RU"/>
        </w:rPr>
        <w:t xml:space="preserve">на индивидуалните потребности на дете или ученик за предоставяне </w:t>
      </w:r>
      <w:r w:rsidR="008866EC" w:rsidRPr="00211413">
        <w:rPr>
          <w:lang w:val="ru-RU"/>
        </w:rPr>
        <w:t xml:space="preserve">на  допълнителна </w:t>
      </w:r>
      <w:r w:rsidRPr="00211413">
        <w:rPr>
          <w:lang w:val="ru-RU"/>
        </w:rPr>
        <w:t xml:space="preserve"> </w:t>
      </w:r>
      <w:r w:rsidR="008866EC" w:rsidRPr="00211413">
        <w:rPr>
          <w:lang w:val="ru-RU"/>
        </w:rPr>
        <w:t>подкрепа;</w:t>
      </w:r>
    </w:p>
    <w:p w14:paraId="796A8D3C" w14:textId="65A3D05C" w:rsidR="008866EC" w:rsidRDefault="00E57A1B" w:rsidP="008866EC">
      <w:pPr>
        <w:jc w:val="both"/>
        <w:rPr>
          <w:lang w:val="ru-RU"/>
        </w:rPr>
      </w:pPr>
      <w:r w:rsidRPr="00211413">
        <w:rPr>
          <w:lang w:val="ru-RU"/>
        </w:rPr>
        <w:t xml:space="preserve">      17.10 </w:t>
      </w:r>
      <w:r w:rsidR="008866EC" w:rsidRPr="00211413">
        <w:rPr>
          <w:lang w:val="ru-RU"/>
        </w:rPr>
        <w:t xml:space="preserve">проучва психологическите фактори при диагнози и за превенция на заболявания </w:t>
      </w:r>
      <w:r w:rsidR="000B2B9E" w:rsidRPr="00211413">
        <w:rPr>
          <w:lang w:val="ru-RU"/>
        </w:rPr>
        <w:t xml:space="preserve">и състояния, емоционални и личностни разстройства, както и </w:t>
      </w:r>
      <w:r w:rsidR="008866EC" w:rsidRPr="00211413">
        <w:rPr>
          <w:lang w:val="ru-RU"/>
        </w:rPr>
        <w:t xml:space="preserve">се  консултират  със </w:t>
      </w:r>
      <w:r w:rsidRPr="00211413">
        <w:rPr>
          <w:lang w:val="ru-RU"/>
        </w:rPr>
        <w:t xml:space="preserve"> </w:t>
      </w:r>
      <w:r w:rsidR="008866EC" w:rsidRPr="00211413">
        <w:rPr>
          <w:lang w:val="ru-RU"/>
        </w:rPr>
        <w:t>съответните специалис</w:t>
      </w:r>
      <w:r w:rsidRPr="00211413">
        <w:rPr>
          <w:lang w:val="ru-RU"/>
        </w:rPr>
        <w:t>ти.</w:t>
      </w:r>
    </w:p>
    <w:p w14:paraId="587D4EC2" w14:textId="2B82E695" w:rsidR="00DD7D35" w:rsidRDefault="00DD7D35" w:rsidP="008866EC">
      <w:pPr>
        <w:jc w:val="both"/>
        <w:rPr>
          <w:lang w:val="ru-RU"/>
        </w:rPr>
      </w:pPr>
      <w:r>
        <w:rPr>
          <w:lang w:val="ru-RU"/>
        </w:rPr>
        <w:t xml:space="preserve">    18.</w:t>
      </w:r>
      <w:r w:rsidRPr="00DD7D35">
        <w:rPr>
          <w:lang w:val="ru-RU"/>
        </w:rPr>
        <w:t xml:space="preserve"> </w:t>
      </w:r>
      <w:r>
        <w:rPr>
          <w:lang w:val="ru-RU"/>
        </w:rPr>
        <w:t>Педагогическия съветник</w:t>
      </w:r>
      <w:r w:rsidRPr="00211413">
        <w:rPr>
          <w:lang w:val="ru-RU"/>
        </w:rPr>
        <w:t xml:space="preserve"> изпълнява функциите си като:</w:t>
      </w:r>
    </w:p>
    <w:p w14:paraId="1EC4A316" w14:textId="5DED6BAA" w:rsidR="00F55BBD" w:rsidRPr="00F55BBD" w:rsidRDefault="00F55BBD" w:rsidP="00F55BBD">
      <w:pPr>
        <w:spacing w:line="185" w:lineRule="atLeast"/>
        <w:ind w:firstLine="283"/>
        <w:jc w:val="both"/>
        <w:textAlignment w:val="center"/>
        <w:rPr>
          <w:rFonts w:ascii="Verdana" w:hAnsi="Verdana"/>
          <w:color w:val="000000"/>
          <w:sz w:val="20"/>
          <w:szCs w:val="20"/>
        </w:rPr>
      </w:pPr>
      <w:r>
        <w:rPr>
          <w:rFonts w:ascii="Verdana" w:hAnsi="Verdana"/>
          <w:color w:val="000000"/>
          <w:sz w:val="20"/>
          <w:szCs w:val="20"/>
        </w:rPr>
        <w:t xml:space="preserve"> 18.1 </w:t>
      </w:r>
      <w:r w:rsidRPr="00F55BBD">
        <w:rPr>
          <w:rFonts w:ascii="Verdana" w:hAnsi="Verdana"/>
          <w:color w:val="000000"/>
          <w:sz w:val="20"/>
          <w:szCs w:val="20"/>
        </w:rPr>
        <w:t>консултиране и подпомагане на учениците, учителите, родителите и училищното ръководство в осъществяване и поддържане на връзките между семейството, училището и обществото;</w:t>
      </w:r>
    </w:p>
    <w:p w14:paraId="78B1453A" w14:textId="0DBF7DDA" w:rsidR="00F55BBD" w:rsidRPr="00F55BBD" w:rsidRDefault="00F55BBD" w:rsidP="00F55BBD">
      <w:pPr>
        <w:spacing w:line="185" w:lineRule="atLeast"/>
        <w:ind w:firstLine="283"/>
        <w:jc w:val="both"/>
        <w:textAlignment w:val="center"/>
        <w:rPr>
          <w:rFonts w:ascii="Verdana" w:hAnsi="Verdana"/>
          <w:color w:val="000000"/>
          <w:sz w:val="20"/>
          <w:szCs w:val="20"/>
        </w:rPr>
      </w:pPr>
      <w:r>
        <w:rPr>
          <w:rFonts w:ascii="Verdana" w:hAnsi="Verdana"/>
          <w:color w:val="000000"/>
          <w:sz w:val="20"/>
          <w:szCs w:val="20"/>
        </w:rPr>
        <w:t>18.2</w:t>
      </w:r>
      <w:r w:rsidRPr="00F55BBD">
        <w:rPr>
          <w:rFonts w:ascii="Verdana" w:hAnsi="Verdana"/>
          <w:color w:val="000000"/>
          <w:sz w:val="20"/>
          <w:szCs w:val="20"/>
        </w:rPr>
        <w:t xml:space="preserve"> участие в разработването и прилагането на училищни политики в сферата на възпитанието, социализацията и закрилата на децата и учениците;</w:t>
      </w:r>
    </w:p>
    <w:p w14:paraId="43B9B1CA" w14:textId="6DF83D22" w:rsidR="00F55BBD" w:rsidRPr="00F55BBD" w:rsidRDefault="00F55BBD" w:rsidP="00F55BBD">
      <w:pPr>
        <w:spacing w:line="185" w:lineRule="atLeast"/>
        <w:ind w:firstLine="283"/>
        <w:jc w:val="both"/>
        <w:textAlignment w:val="center"/>
        <w:rPr>
          <w:rFonts w:ascii="Verdana" w:hAnsi="Verdana"/>
          <w:color w:val="000000"/>
          <w:sz w:val="20"/>
          <w:szCs w:val="20"/>
        </w:rPr>
      </w:pPr>
      <w:r>
        <w:rPr>
          <w:rFonts w:ascii="Verdana" w:hAnsi="Verdana"/>
          <w:color w:val="000000"/>
          <w:spacing w:val="3"/>
          <w:sz w:val="20"/>
          <w:szCs w:val="20"/>
        </w:rPr>
        <w:t xml:space="preserve"> 18.3</w:t>
      </w:r>
      <w:r w:rsidRPr="00F55BBD">
        <w:rPr>
          <w:rFonts w:ascii="Verdana" w:hAnsi="Verdana"/>
          <w:color w:val="000000"/>
          <w:spacing w:val="3"/>
          <w:sz w:val="20"/>
          <w:szCs w:val="20"/>
        </w:rPr>
        <w:t xml:space="preserve"> консултиране на деца и ученици, педагогически специалисти, родители и други заинтересовани страни за преодоляване на проблеми, свързани с образователния процес;</w:t>
      </w:r>
    </w:p>
    <w:p w14:paraId="45E665A1" w14:textId="51191D15" w:rsidR="00F55BBD" w:rsidRPr="00F55BBD" w:rsidRDefault="00F55BBD" w:rsidP="00F55BBD">
      <w:pPr>
        <w:spacing w:line="185" w:lineRule="atLeast"/>
        <w:ind w:firstLine="283"/>
        <w:jc w:val="both"/>
        <w:textAlignment w:val="center"/>
        <w:rPr>
          <w:rFonts w:ascii="Verdana" w:hAnsi="Verdana"/>
          <w:color w:val="000000"/>
          <w:sz w:val="20"/>
          <w:szCs w:val="20"/>
        </w:rPr>
      </w:pPr>
      <w:r>
        <w:rPr>
          <w:rFonts w:ascii="Verdana" w:hAnsi="Verdana"/>
          <w:color w:val="000000"/>
          <w:sz w:val="20"/>
          <w:szCs w:val="20"/>
        </w:rPr>
        <w:t xml:space="preserve"> 18.4</w:t>
      </w:r>
      <w:r w:rsidRPr="00F55BBD">
        <w:rPr>
          <w:rFonts w:ascii="Verdana" w:hAnsi="Verdana"/>
          <w:color w:val="000000"/>
          <w:sz w:val="20"/>
          <w:szCs w:val="20"/>
        </w:rPr>
        <w:t xml:space="preserve"> посредничество при решаване на конфликти;</w:t>
      </w:r>
    </w:p>
    <w:p w14:paraId="32D5A3C3" w14:textId="7E74B213" w:rsidR="00F55BBD" w:rsidRPr="00F55BBD" w:rsidRDefault="00F55BBD" w:rsidP="00F55BBD">
      <w:pPr>
        <w:spacing w:line="185" w:lineRule="atLeast"/>
        <w:ind w:firstLine="283"/>
        <w:jc w:val="both"/>
        <w:textAlignment w:val="center"/>
        <w:rPr>
          <w:rFonts w:ascii="Verdana" w:hAnsi="Verdana"/>
          <w:color w:val="000000"/>
          <w:sz w:val="20"/>
          <w:szCs w:val="20"/>
        </w:rPr>
      </w:pPr>
      <w:r>
        <w:rPr>
          <w:rFonts w:ascii="Verdana" w:hAnsi="Verdana"/>
          <w:color w:val="000000"/>
          <w:sz w:val="20"/>
          <w:szCs w:val="20"/>
        </w:rPr>
        <w:t xml:space="preserve"> 18.5</w:t>
      </w:r>
      <w:r w:rsidRPr="00F55BBD">
        <w:rPr>
          <w:rFonts w:ascii="Verdana" w:hAnsi="Verdana"/>
          <w:color w:val="000000"/>
          <w:sz w:val="20"/>
          <w:szCs w:val="20"/>
        </w:rPr>
        <w:t xml:space="preserve"> подкрепа и консултиране на учениците по въпроси, свързани с образователния процес и с избора на занимания по интереси;</w:t>
      </w:r>
    </w:p>
    <w:p w14:paraId="48F83440" w14:textId="268FDA99" w:rsidR="00F55BBD" w:rsidRPr="00F55BBD" w:rsidRDefault="00F55BBD" w:rsidP="00F55BBD">
      <w:pPr>
        <w:spacing w:line="185" w:lineRule="atLeast"/>
        <w:ind w:firstLine="283"/>
        <w:jc w:val="both"/>
        <w:textAlignment w:val="center"/>
        <w:rPr>
          <w:rFonts w:ascii="Verdana" w:hAnsi="Verdana"/>
          <w:color w:val="000000"/>
          <w:sz w:val="20"/>
          <w:szCs w:val="20"/>
        </w:rPr>
      </w:pPr>
      <w:r>
        <w:rPr>
          <w:rFonts w:ascii="Verdana" w:hAnsi="Verdana"/>
          <w:color w:val="000000"/>
          <w:sz w:val="20"/>
          <w:szCs w:val="20"/>
        </w:rPr>
        <w:lastRenderedPageBreak/>
        <w:t xml:space="preserve"> 18.6</w:t>
      </w:r>
      <w:r w:rsidRPr="00F55BBD">
        <w:rPr>
          <w:rFonts w:ascii="Verdana" w:hAnsi="Verdana"/>
          <w:color w:val="000000"/>
          <w:sz w:val="20"/>
          <w:szCs w:val="20"/>
        </w:rPr>
        <w:t xml:space="preserve"> работа по превенция на зависимостите, симптоматиката на въздействие на различните видове психоактивни вещества върху учениците, рисково сексуално поведение, прояви на различни форми на агресия и насилие, участие в разработването и изпълнението на програми за противодействие и на мерки за въздействие;</w:t>
      </w:r>
    </w:p>
    <w:p w14:paraId="74F94EDE" w14:textId="39543615" w:rsidR="00F55BBD" w:rsidRPr="00F55BBD" w:rsidRDefault="00F55BBD" w:rsidP="00F55BBD">
      <w:pPr>
        <w:spacing w:line="185" w:lineRule="atLeast"/>
        <w:ind w:firstLine="283"/>
        <w:jc w:val="both"/>
        <w:textAlignment w:val="center"/>
        <w:rPr>
          <w:rFonts w:ascii="Verdana" w:hAnsi="Verdana"/>
          <w:color w:val="000000"/>
          <w:sz w:val="20"/>
          <w:szCs w:val="20"/>
        </w:rPr>
      </w:pPr>
      <w:r>
        <w:rPr>
          <w:rFonts w:ascii="Verdana" w:hAnsi="Verdana"/>
          <w:color w:val="000000"/>
          <w:sz w:val="20"/>
          <w:szCs w:val="20"/>
        </w:rPr>
        <w:t xml:space="preserve"> 18.7</w:t>
      </w:r>
      <w:r w:rsidRPr="00F55BBD">
        <w:rPr>
          <w:rFonts w:ascii="Verdana" w:hAnsi="Verdana"/>
          <w:color w:val="000000"/>
          <w:sz w:val="20"/>
          <w:szCs w:val="20"/>
        </w:rPr>
        <w:t xml:space="preserve"> участие в екипа за подкрепа за личностно развитие в институцията, който извършва оценка на индивидуалните потребности на дете и ученик за предоставяне на допълнителна подкрепа, като при липсата на психолог в институцията подпомагат и координират дейността на екипа;</w:t>
      </w:r>
    </w:p>
    <w:p w14:paraId="1B538FC4" w14:textId="2852F0CF" w:rsidR="00F55BBD" w:rsidRPr="00F55BBD" w:rsidRDefault="000D61AD" w:rsidP="00F55BBD">
      <w:pPr>
        <w:spacing w:line="185" w:lineRule="atLeast"/>
        <w:ind w:firstLine="283"/>
        <w:jc w:val="both"/>
        <w:textAlignment w:val="center"/>
        <w:rPr>
          <w:rFonts w:ascii="Verdana" w:hAnsi="Verdana"/>
          <w:color w:val="000000"/>
          <w:sz w:val="20"/>
          <w:szCs w:val="20"/>
        </w:rPr>
      </w:pPr>
      <w:r>
        <w:rPr>
          <w:rFonts w:ascii="Verdana" w:hAnsi="Verdana"/>
          <w:color w:val="000000"/>
          <w:sz w:val="20"/>
          <w:szCs w:val="20"/>
        </w:rPr>
        <w:t xml:space="preserve">  18.8</w:t>
      </w:r>
      <w:r w:rsidR="00F55BBD" w:rsidRPr="00F55BBD">
        <w:rPr>
          <w:rFonts w:ascii="Verdana" w:hAnsi="Verdana"/>
          <w:color w:val="000000"/>
          <w:sz w:val="20"/>
          <w:szCs w:val="20"/>
        </w:rPr>
        <w:t xml:space="preserve"> участие в дейности по мотивиране на деца и ученици за преодоляване на проблемното им поведение и дейности по превенция на отпадането от училище;</w:t>
      </w:r>
    </w:p>
    <w:p w14:paraId="6FBF0214" w14:textId="485FBCB5" w:rsidR="00F55BBD" w:rsidRPr="00F55BBD" w:rsidRDefault="000D61AD" w:rsidP="00F55BBD">
      <w:pPr>
        <w:spacing w:line="185" w:lineRule="atLeast"/>
        <w:ind w:firstLine="283"/>
        <w:jc w:val="both"/>
        <w:textAlignment w:val="center"/>
        <w:rPr>
          <w:rFonts w:ascii="Verdana" w:hAnsi="Verdana"/>
          <w:color w:val="000000"/>
          <w:sz w:val="20"/>
          <w:szCs w:val="20"/>
        </w:rPr>
      </w:pPr>
      <w:r>
        <w:rPr>
          <w:rFonts w:ascii="Verdana" w:hAnsi="Verdana"/>
          <w:color w:val="000000"/>
          <w:sz w:val="20"/>
          <w:szCs w:val="20"/>
        </w:rPr>
        <w:t xml:space="preserve">  18.9</w:t>
      </w:r>
      <w:r w:rsidR="00F55BBD" w:rsidRPr="00F55BBD">
        <w:rPr>
          <w:rFonts w:ascii="Verdana" w:hAnsi="Verdana"/>
          <w:color w:val="000000"/>
          <w:sz w:val="20"/>
          <w:szCs w:val="20"/>
        </w:rPr>
        <w:t xml:space="preserve"> подпомагане на личностното развитие и адаптирането на децата и учениците към образователната среда;</w:t>
      </w:r>
    </w:p>
    <w:p w14:paraId="0DBFBC18" w14:textId="5DD19F85" w:rsidR="00F55BBD" w:rsidRPr="00F55BBD" w:rsidRDefault="000D61AD" w:rsidP="00F55BBD">
      <w:pPr>
        <w:spacing w:line="185" w:lineRule="atLeast"/>
        <w:ind w:firstLine="283"/>
        <w:jc w:val="both"/>
        <w:textAlignment w:val="center"/>
        <w:rPr>
          <w:rFonts w:ascii="Verdana" w:hAnsi="Verdana"/>
          <w:color w:val="000000"/>
          <w:sz w:val="20"/>
          <w:szCs w:val="20"/>
        </w:rPr>
      </w:pPr>
      <w:r>
        <w:rPr>
          <w:rFonts w:ascii="Verdana" w:hAnsi="Verdana"/>
          <w:color w:val="000000"/>
          <w:sz w:val="20"/>
          <w:szCs w:val="20"/>
        </w:rPr>
        <w:t xml:space="preserve">  18.10</w:t>
      </w:r>
      <w:r w:rsidR="00F55BBD" w:rsidRPr="00F55BBD">
        <w:rPr>
          <w:rFonts w:ascii="Verdana" w:hAnsi="Verdana"/>
          <w:color w:val="000000"/>
          <w:sz w:val="20"/>
          <w:szCs w:val="20"/>
        </w:rPr>
        <w:t xml:space="preserve"> кариерно ориентиране и консултиране на учениците;</w:t>
      </w:r>
    </w:p>
    <w:p w14:paraId="0F9F9DE4" w14:textId="0420B4DE" w:rsidR="00F55BBD" w:rsidRPr="00F55BBD" w:rsidRDefault="000D61AD" w:rsidP="00F55BBD">
      <w:pPr>
        <w:spacing w:line="185" w:lineRule="atLeast"/>
        <w:ind w:firstLine="283"/>
        <w:jc w:val="both"/>
        <w:textAlignment w:val="center"/>
        <w:rPr>
          <w:rFonts w:ascii="Verdana" w:hAnsi="Verdana"/>
          <w:color w:val="000000"/>
          <w:sz w:val="20"/>
          <w:szCs w:val="20"/>
        </w:rPr>
      </w:pPr>
      <w:r>
        <w:rPr>
          <w:rFonts w:ascii="Verdana" w:hAnsi="Verdana"/>
          <w:color w:val="000000"/>
          <w:sz w:val="20"/>
          <w:szCs w:val="20"/>
        </w:rPr>
        <w:t xml:space="preserve">  18.11</w:t>
      </w:r>
      <w:r w:rsidR="00F55BBD" w:rsidRPr="00F55BBD">
        <w:rPr>
          <w:rFonts w:ascii="Verdana" w:hAnsi="Verdana"/>
          <w:color w:val="000000"/>
          <w:sz w:val="20"/>
          <w:szCs w:val="20"/>
        </w:rPr>
        <w:t xml:space="preserve"> осъществяване на връзката между родителите и институцията в работата по случаи;</w:t>
      </w:r>
    </w:p>
    <w:p w14:paraId="7978FE01" w14:textId="75E4AD56" w:rsidR="00F55BBD" w:rsidRPr="00F55BBD" w:rsidRDefault="000D61AD" w:rsidP="00F55BBD">
      <w:pPr>
        <w:spacing w:line="185" w:lineRule="atLeast"/>
        <w:ind w:firstLine="283"/>
        <w:jc w:val="both"/>
        <w:textAlignment w:val="center"/>
        <w:rPr>
          <w:rFonts w:ascii="Verdana" w:hAnsi="Verdana"/>
          <w:color w:val="000000"/>
          <w:sz w:val="20"/>
          <w:szCs w:val="20"/>
        </w:rPr>
      </w:pPr>
      <w:r>
        <w:rPr>
          <w:rFonts w:ascii="Verdana" w:hAnsi="Verdana"/>
          <w:color w:val="000000"/>
          <w:spacing w:val="1"/>
          <w:sz w:val="20"/>
          <w:szCs w:val="20"/>
        </w:rPr>
        <w:t xml:space="preserve">  18.12</w:t>
      </w:r>
      <w:r w:rsidR="00F55BBD" w:rsidRPr="00F55BBD">
        <w:rPr>
          <w:rFonts w:ascii="Verdana" w:hAnsi="Verdana"/>
          <w:color w:val="000000"/>
          <w:spacing w:val="1"/>
          <w:sz w:val="20"/>
          <w:szCs w:val="20"/>
        </w:rPr>
        <w:t>участие в планирането и провеждането на форми на вътрешноинституционалната квалификация и споделяне на добри практики;</w:t>
      </w:r>
    </w:p>
    <w:p w14:paraId="31B565D3" w14:textId="3A119B4C" w:rsidR="00F55BBD" w:rsidRPr="00F55BBD" w:rsidRDefault="000D61AD" w:rsidP="00F55BBD">
      <w:pPr>
        <w:spacing w:line="185" w:lineRule="atLeast"/>
        <w:ind w:firstLine="283"/>
        <w:jc w:val="both"/>
        <w:textAlignment w:val="center"/>
        <w:rPr>
          <w:rFonts w:ascii="Verdana" w:hAnsi="Verdana"/>
          <w:color w:val="000000"/>
          <w:sz w:val="20"/>
          <w:szCs w:val="20"/>
        </w:rPr>
      </w:pPr>
      <w:r>
        <w:rPr>
          <w:rFonts w:ascii="Verdana" w:hAnsi="Verdana"/>
          <w:color w:val="000000"/>
          <w:sz w:val="20"/>
          <w:szCs w:val="20"/>
        </w:rPr>
        <w:t xml:space="preserve"> 18.13</w:t>
      </w:r>
      <w:r w:rsidR="00F55BBD" w:rsidRPr="00F55BBD">
        <w:rPr>
          <w:rFonts w:ascii="Verdana" w:hAnsi="Verdana"/>
          <w:color w:val="000000"/>
          <w:sz w:val="20"/>
          <w:szCs w:val="20"/>
        </w:rPr>
        <w:t xml:space="preserve"> сътрудничество с компетентните органи за закрила на детето и участие в междуинституционални екипни срещи;</w:t>
      </w:r>
    </w:p>
    <w:p w14:paraId="17101411" w14:textId="5916C8AD" w:rsidR="00F55BBD" w:rsidRPr="00F55BBD" w:rsidRDefault="000D61AD" w:rsidP="00F55BBD">
      <w:pPr>
        <w:spacing w:line="185" w:lineRule="atLeast"/>
        <w:ind w:firstLine="283"/>
        <w:jc w:val="both"/>
        <w:textAlignment w:val="center"/>
        <w:rPr>
          <w:rFonts w:ascii="Verdana" w:hAnsi="Verdana"/>
          <w:color w:val="000000"/>
          <w:sz w:val="20"/>
          <w:szCs w:val="20"/>
        </w:rPr>
      </w:pPr>
      <w:r>
        <w:rPr>
          <w:rFonts w:ascii="Verdana" w:hAnsi="Verdana"/>
          <w:color w:val="000000"/>
          <w:sz w:val="20"/>
          <w:szCs w:val="20"/>
        </w:rPr>
        <w:t xml:space="preserve"> 18.14</w:t>
      </w:r>
      <w:r w:rsidR="00F55BBD" w:rsidRPr="00F55BBD">
        <w:rPr>
          <w:rFonts w:ascii="Verdana" w:hAnsi="Verdana"/>
          <w:color w:val="000000"/>
          <w:sz w:val="20"/>
          <w:szCs w:val="20"/>
        </w:rPr>
        <w:t xml:space="preserve"> провеждане или участие в изследователска дейност в областта на предучилищното и училищното образование.</w:t>
      </w:r>
    </w:p>
    <w:p w14:paraId="57D4A377" w14:textId="77777777" w:rsidR="00F55BBD" w:rsidRPr="00211413" w:rsidRDefault="00F55BBD" w:rsidP="008866EC">
      <w:pPr>
        <w:jc w:val="both"/>
        <w:rPr>
          <w:lang w:val="ru-RU"/>
        </w:rPr>
      </w:pPr>
    </w:p>
    <w:p w14:paraId="07B934C1" w14:textId="76E0C72E" w:rsidR="00B112EF" w:rsidRPr="00211413" w:rsidRDefault="00697A04" w:rsidP="00B112EF">
      <w:pPr>
        <w:jc w:val="both"/>
        <w:rPr>
          <w:lang w:val="ru-RU"/>
        </w:rPr>
      </w:pPr>
      <w:r w:rsidRPr="00211413">
        <w:rPr>
          <w:lang w:val="ru-RU"/>
        </w:rPr>
        <w:t xml:space="preserve">    </w:t>
      </w:r>
      <w:r w:rsidR="00F55BBD">
        <w:rPr>
          <w:lang w:val="ru-RU"/>
        </w:rPr>
        <w:t>19</w:t>
      </w:r>
      <w:r w:rsidR="00B112EF" w:rsidRPr="00211413">
        <w:rPr>
          <w:lang w:val="ru-RU"/>
        </w:rPr>
        <w:t xml:space="preserve">. Ръководителят </w:t>
      </w:r>
      <w:r w:rsidR="000B2AFD">
        <w:rPr>
          <w:lang w:val="ru-RU"/>
        </w:rPr>
        <w:t xml:space="preserve">на направление </w:t>
      </w:r>
      <w:r w:rsidR="000D0C1A" w:rsidRPr="00211413">
        <w:rPr>
          <w:lang w:val="ru-RU"/>
        </w:rPr>
        <w:t>ИКТ</w:t>
      </w:r>
      <w:r w:rsidR="00B112EF" w:rsidRPr="00211413">
        <w:rPr>
          <w:lang w:val="ru-RU"/>
        </w:rPr>
        <w:t xml:space="preserve"> кабинет е длъжен да:</w:t>
      </w:r>
    </w:p>
    <w:p w14:paraId="672990A0" w14:textId="4F88E4CE" w:rsidR="00B112EF" w:rsidRPr="00211413" w:rsidRDefault="00697A04" w:rsidP="00B112EF">
      <w:pPr>
        <w:jc w:val="both"/>
        <w:rPr>
          <w:lang w:val="ru-RU"/>
        </w:rPr>
      </w:pPr>
      <w:r w:rsidRPr="00211413">
        <w:rPr>
          <w:lang w:val="ru-RU"/>
        </w:rPr>
        <w:t xml:space="preserve">   </w:t>
      </w:r>
      <w:r w:rsidR="00F55BBD">
        <w:rPr>
          <w:lang w:val="ru-RU"/>
        </w:rPr>
        <w:t>19</w:t>
      </w:r>
      <w:r w:rsidRPr="00211413">
        <w:rPr>
          <w:lang w:val="ru-RU"/>
        </w:rPr>
        <w:t>.</w:t>
      </w:r>
      <w:r w:rsidR="00B112EF" w:rsidRPr="00211413">
        <w:rPr>
          <w:lang w:val="ru-RU"/>
        </w:rPr>
        <w:t>1.</w:t>
      </w:r>
      <w:r w:rsidR="003D792F" w:rsidRPr="00211413">
        <w:rPr>
          <w:lang w:val="ru-RU"/>
        </w:rPr>
        <w:t xml:space="preserve"> </w:t>
      </w:r>
      <w:r w:rsidR="00B112EF" w:rsidRPr="00211413">
        <w:rPr>
          <w:lang w:val="ru-RU"/>
        </w:rPr>
        <w:t>Следи работоспособността на компютрите и компютърната мрежа, както и на инсталирания лицензиран или свободно разпространяван софтуер;</w:t>
      </w:r>
    </w:p>
    <w:p w14:paraId="409E3306" w14:textId="31C7999D" w:rsidR="00B112EF" w:rsidRPr="00211413" w:rsidRDefault="00F55BBD" w:rsidP="00B112EF">
      <w:pPr>
        <w:jc w:val="both"/>
        <w:rPr>
          <w:lang w:val="ru-RU"/>
        </w:rPr>
      </w:pPr>
      <w:r>
        <w:rPr>
          <w:lang w:val="ru-RU"/>
        </w:rPr>
        <w:t>19</w:t>
      </w:r>
      <w:r w:rsidR="00697A04" w:rsidRPr="00211413">
        <w:rPr>
          <w:lang w:val="ru-RU"/>
        </w:rPr>
        <w:t>.</w:t>
      </w:r>
      <w:r w:rsidR="00B112EF" w:rsidRPr="00211413">
        <w:rPr>
          <w:lang w:val="ru-RU"/>
        </w:rPr>
        <w:t>2. Про</w:t>
      </w:r>
      <w:r w:rsidR="003D792F" w:rsidRPr="00211413">
        <w:rPr>
          <w:lang w:val="ru-RU"/>
        </w:rPr>
        <w:t xml:space="preserve">вежда и подпомага обучението по </w:t>
      </w:r>
      <w:r w:rsidR="00B112EF" w:rsidRPr="00211413">
        <w:rPr>
          <w:lang w:val="ru-RU"/>
        </w:rPr>
        <w:t>информатика и информационни технологии в съответствие с изискванията на нормативната уредба, регламентираща обучението по тези предмети;</w:t>
      </w:r>
    </w:p>
    <w:p w14:paraId="10185269" w14:textId="17B0A205" w:rsidR="00B112EF" w:rsidRPr="00211413" w:rsidRDefault="00697A04" w:rsidP="00B112EF">
      <w:pPr>
        <w:jc w:val="both"/>
        <w:rPr>
          <w:lang w:val="ru-RU"/>
        </w:rPr>
      </w:pPr>
      <w:r w:rsidRPr="00211413">
        <w:rPr>
          <w:lang w:val="ru-RU"/>
        </w:rPr>
        <w:t xml:space="preserve">   </w:t>
      </w:r>
      <w:r w:rsidR="00F55BBD">
        <w:rPr>
          <w:lang w:val="ru-RU"/>
        </w:rPr>
        <w:t>19</w:t>
      </w:r>
      <w:r w:rsidRPr="00211413">
        <w:rPr>
          <w:lang w:val="ru-RU"/>
        </w:rPr>
        <w:t>.</w:t>
      </w:r>
      <w:r w:rsidR="00B112EF" w:rsidRPr="00211413">
        <w:rPr>
          <w:lang w:val="ru-RU"/>
        </w:rPr>
        <w:t xml:space="preserve">3. Инструктира учениците и учителите </w:t>
      </w:r>
      <w:r w:rsidR="003D792F" w:rsidRPr="00211413">
        <w:rPr>
          <w:lang w:val="ru-RU"/>
        </w:rPr>
        <w:t xml:space="preserve">за техниката на безопасност при </w:t>
      </w:r>
      <w:r w:rsidR="00B112EF" w:rsidRPr="00211413">
        <w:rPr>
          <w:lang w:val="ru-RU"/>
        </w:rPr>
        <w:t>работа с компютърна техника;</w:t>
      </w:r>
    </w:p>
    <w:p w14:paraId="101E48D5" w14:textId="550B1BF3" w:rsidR="00B112EF" w:rsidRPr="00211413" w:rsidRDefault="00F55BBD" w:rsidP="00B112EF">
      <w:pPr>
        <w:jc w:val="both"/>
        <w:rPr>
          <w:lang w:val="ru-RU"/>
        </w:rPr>
      </w:pPr>
      <w:r>
        <w:rPr>
          <w:lang w:val="ru-RU"/>
        </w:rPr>
        <w:t xml:space="preserve">    19</w:t>
      </w:r>
      <w:r w:rsidR="00697A04" w:rsidRPr="00211413">
        <w:rPr>
          <w:lang w:val="ru-RU"/>
        </w:rPr>
        <w:t>.</w:t>
      </w:r>
      <w:r w:rsidR="00B112EF" w:rsidRPr="00211413">
        <w:rPr>
          <w:lang w:val="ru-RU"/>
        </w:rPr>
        <w:t>4. Диагностицира и предприема действия за отстраняване на възникнали технически проблеми с компютрите, комуникационните устройства, както и за инсталиране и обновяване на програмното осигуряване;</w:t>
      </w:r>
    </w:p>
    <w:p w14:paraId="74DCE02D" w14:textId="0FE9BB40" w:rsidR="00B112EF" w:rsidRPr="00211413" w:rsidRDefault="00697A04" w:rsidP="00B112EF">
      <w:pPr>
        <w:jc w:val="both"/>
        <w:rPr>
          <w:lang w:val="ru-RU"/>
        </w:rPr>
      </w:pPr>
      <w:r w:rsidRPr="00211413">
        <w:rPr>
          <w:lang w:val="ru-RU"/>
        </w:rPr>
        <w:t xml:space="preserve">      </w:t>
      </w:r>
      <w:r w:rsidR="00F55BBD">
        <w:rPr>
          <w:lang w:val="ru-RU"/>
        </w:rPr>
        <w:t>19</w:t>
      </w:r>
      <w:r w:rsidRPr="00211413">
        <w:rPr>
          <w:lang w:val="ru-RU"/>
        </w:rPr>
        <w:t>.</w:t>
      </w:r>
      <w:r w:rsidR="00B112EF" w:rsidRPr="00211413">
        <w:rPr>
          <w:lang w:val="ru-RU"/>
        </w:rPr>
        <w:t>5. Планира доставянето на консумативни материали и електронни носители на информация;</w:t>
      </w:r>
    </w:p>
    <w:p w14:paraId="58912584" w14:textId="3FD3E7F0" w:rsidR="00B112EF" w:rsidRPr="00211413" w:rsidRDefault="00697A04" w:rsidP="00B112EF">
      <w:pPr>
        <w:jc w:val="both"/>
        <w:rPr>
          <w:lang w:val="ru-RU"/>
        </w:rPr>
      </w:pPr>
      <w:r w:rsidRPr="00211413">
        <w:rPr>
          <w:lang w:val="ru-RU"/>
        </w:rPr>
        <w:t xml:space="preserve">      </w:t>
      </w:r>
      <w:r w:rsidR="00F55BBD">
        <w:rPr>
          <w:lang w:val="ru-RU"/>
        </w:rPr>
        <w:t>19</w:t>
      </w:r>
      <w:r w:rsidRPr="00211413">
        <w:rPr>
          <w:lang w:val="ru-RU"/>
        </w:rPr>
        <w:t>.</w:t>
      </w:r>
      <w:r w:rsidR="00B112EF" w:rsidRPr="00211413">
        <w:rPr>
          <w:lang w:val="ru-RU"/>
        </w:rPr>
        <w:t>6. Изготвя график за използването на компютърната зала за нуждите на обучението, съгласуван с председателите на методическите обединения по всички учебни предмети;</w:t>
      </w:r>
    </w:p>
    <w:p w14:paraId="53592CDE" w14:textId="20FECEBE" w:rsidR="00B112EF" w:rsidRPr="00211413" w:rsidRDefault="00697A04" w:rsidP="00B112EF">
      <w:pPr>
        <w:jc w:val="both"/>
        <w:rPr>
          <w:lang w:val="ru-RU"/>
        </w:rPr>
      </w:pPr>
      <w:r w:rsidRPr="00211413">
        <w:rPr>
          <w:lang w:val="ru-RU"/>
        </w:rPr>
        <w:t xml:space="preserve">      </w:t>
      </w:r>
      <w:r w:rsidR="00F55BBD">
        <w:rPr>
          <w:lang w:val="ru-RU"/>
        </w:rPr>
        <w:t>19</w:t>
      </w:r>
      <w:r w:rsidRPr="00211413">
        <w:rPr>
          <w:lang w:val="ru-RU"/>
        </w:rPr>
        <w:t>.</w:t>
      </w:r>
      <w:r w:rsidR="00B112EF" w:rsidRPr="00211413">
        <w:rPr>
          <w:lang w:val="ru-RU"/>
        </w:rPr>
        <w:t>7. Определя време за свободен достъп на ученици и учители в компютърната зала в рамките на работното време;</w:t>
      </w:r>
    </w:p>
    <w:p w14:paraId="1F1B1A6A" w14:textId="20F1E4FF" w:rsidR="00B112EF" w:rsidRPr="00211413" w:rsidRDefault="00697A04" w:rsidP="00B112EF">
      <w:pPr>
        <w:jc w:val="both"/>
        <w:rPr>
          <w:lang w:val="ru-RU"/>
        </w:rPr>
      </w:pPr>
      <w:r w:rsidRPr="00211413">
        <w:rPr>
          <w:lang w:val="ru-RU"/>
        </w:rPr>
        <w:t xml:space="preserve">      </w:t>
      </w:r>
      <w:r w:rsidR="00F55BBD">
        <w:rPr>
          <w:lang w:val="ru-RU"/>
        </w:rPr>
        <w:t>19</w:t>
      </w:r>
      <w:r w:rsidRPr="00211413">
        <w:rPr>
          <w:lang w:val="ru-RU"/>
        </w:rPr>
        <w:t>.</w:t>
      </w:r>
      <w:r w:rsidR="000B2B9E" w:rsidRPr="00211413">
        <w:rPr>
          <w:lang w:val="ru-RU"/>
        </w:rPr>
        <w:t>8. Изготвя</w:t>
      </w:r>
      <w:r w:rsidR="00B112EF" w:rsidRPr="00211413">
        <w:rPr>
          <w:lang w:val="ru-RU"/>
        </w:rPr>
        <w:t xml:space="preserve"> годишен план за осъвременяване на техническото и програмното осигуряване.</w:t>
      </w:r>
    </w:p>
    <w:p w14:paraId="6DD11F35" w14:textId="5DADC180" w:rsidR="00B112EF" w:rsidRPr="00211413" w:rsidRDefault="00697A04" w:rsidP="00B112EF">
      <w:pPr>
        <w:spacing w:after="5"/>
        <w:jc w:val="both"/>
        <w:rPr>
          <w:lang w:val="ru-RU" w:eastAsia="en-GB"/>
        </w:rPr>
      </w:pPr>
      <w:r w:rsidRPr="00211413">
        <w:rPr>
          <w:lang w:val="ru-RU" w:eastAsia="en-GB"/>
        </w:rPr>
        <w:t xml:space="preserve">       </w:t>
      </w:r>
      <w:r w:rsidR="00F55BBD">
        <w:rPr>
          <w:lang w:val="ru-RU" w:eastAsia="en-GB"/>
        </w:rPr>
        <w:t>20</w:t>
      </w:r>
      <w:r w:rsidR="00B112EF" w:rsidRPr="00211413">
        <w:rPr>
          <w:lang w:val="ru-RU" w:eastAsia="en-GB"/>
        </w:rPr>
        <w:t>. При прекратяване на трудовото правоотношение с педагогически специалисти, които през последните 10 години от трудовия си стаж са заемали длъжност на педагогически специалист в държавна или общинска институция на бюджетна издръжка от системата на предучилищното и училищното образование, се изплаща по-голям размер на обезщетението по чл. 222, ал. 3 от Кодекса на труда – в размер на 10</w:t>
      </w:r>
      <w:r w:rsidR="00BC3E6C" w:rsidRPr="00211413">
        <w:rPr>
          <w:lang w:val="ru-RU" w:eastAsia="en-GB"/>
        </w:rPr>
        <w:t>,5</w:t>
      </w:r>
      <w:r w:rsidR="00B112EF" w:rsidRPr="00211413">
        <w:rPr>
          <w:lang w:val="ru-RU" w:eastAsia="en-GB"/>
        </w:rPr>
        <w:t xml:space="preserve"> брутни работни заплати. </w:t>
      </w:r>
    </w:p>
    <w:p w14:paraId="0AA73822" w14:textId="77777777" w:rsidR="00B112EF" w:rsidRPr="00211413" w:rsidRDefault="00B112EF" w:rsidP="00B112EF">
      <w:pPr>
        <w:spacing w:after="4"/>
        <w:ind w:right="-6" w:firstLine="851"/>
        <w:rPr>
          <w:lang w:val="ru-RU" w:eastAsia="en-GB"/>
        </w:rPr>
      </w:pPr>
      <w:r w:rsidRPr="00211413">
        <w:rPr>
          <w:b/>
          <w:lang w:eastAsia="en-GB"/>
        </w:rPr>
        <w:t xml:space="preserve">Чл. </w:t>
      </w:r>
      <w:r w:rsidR="00C65919" w:rsidRPr="00211413">
        <w:rPr>
          <w:b/>
          <w:lang w:eastAsia="en-GB"/>
        </w:rPr>
        <w:t>140</w:t>
      </w:r>
      <w:r w:rsidRPr="00211413">
        <w:rPr>
          <w:b/>
          <w:lang w:eastAsia="en-GB"/>
        </w:rPr>
        <w:t xml:space="preserve"> </w:t>
      </w:r>
      <w:r w:rsidRPr="00211413">
        <w:rPr>
          <w:b/>
          <w:u w:val="single"/>
        </w:rPr>
        <w:t>(съгл. Чл.220 от ЗПУО)</w:t>
      </w:r>
      <w:r w:rsidRPr="00211413">
        <w:t xml:space="preserve"> </w:t>
      </w:r>
      <w:r w:rsidRPr="00211413">
        <w:rPr>
          <w:lang w:val="ru-RU" w:eastAsia="en-GB"/>
        </w:rPr>
        <w:t xml:space="preserve">(1) Освен в случаите, определени в </w:t>
      </w:r>
      <w:r w:rsidRPr="00211413">
        <w:rPr>
          <w:lang w:eastAsia="en-GB"/>
        </w:rPr>
        <w:t>ЗПУО</w:t>
      </w:r>
      <w:r w:rsidRPr="00211413">
        <w:rPr>
          <w:lang w:val="ru-RU" w:eastAsia="en-GB"/>
        </w:rPr>
        <w:t xml:space="preserve">, педагогически специалист не може да извършва срещу заплащане обучение или подкрепа по смисъла на чл. 178, ал. 1, т. 2 – 7 и 14 и чл. 187, ал. 1, т. 2 и 4 </w:t>
      </w:r>
      <w:r w:rsidRPr="00211413">
        <w:rPr>
          <w:lang w:eastAsia="en-GB"/>
        </w:rPr>
        <w:t>от ЗПУО на</w:t>
      </w:r>
      <w:r w:rsidRPr="00211413">
        <w:rPr>
          <w:lang w:val="ru-RU" w:eastAsia="en-GB"/>
        </w:rPr>
        <w:t xml:space="preserve"> ученици, с които работи в училището, ако това заплащане е от името и за сметка на учениците, включително със средства от училищното настоятелство. </w:t>
      </w:r>
    </w:p>
    <w:p w14:paraId="4C2117D7" w14:textId="77777777" w:rsidR="00B112EF" w:rsidRPr="00211413" w:rsidRDefault="00B112EF" w:rsidP="003C183A">
      <w:pPr>
        <w:numPr>
          <w:ilvl w:val="0"/>
          <w:numId w:val="12"/>
        </w:numPr>
        <w:spacing w:after="5"/>
        <w:ind w:firstLine="851"/>
        <w:jc w:val="both"/>
        <w:rPr>
          <w:lang w:val="ru-RU" w:eastAsia="en-GB"/>
        </w:rPr>
      </w:pPr>
      <w:r w:rsidRPr="00211413">
        <w:rPr>
          <w:lang w:val="ru-RU" w:eastAsia="en-GB"/>
        </w:rPr>
        <w:t xml:space="preserve">Педагогически специалист няма право да участва при изготвяне и оценяване на изпитни материали и да извършва проверка и оценка на изпитни работи, ако е подготвял </w:t>
      </w:r>
      <w:r w:rsidRPr="00211413">
        <w:rPr>
          <w:lang w:val="ru-RU" w:eastAsia="en-GB"/>
        </w:rPr>
        <w:lastRenderedPageBreak/>
        <w:t xml:space="preserve">ученици за явяването им на съответния изпит срещу заплащане, ако това заплащане е от името и за сметка на децата и учениците. </w:t>
      </w:r>
    </w:p>
    <w:p w14:paraId="2C9C6262" w14:textId="77777777" w:rsidR="00B112EF" w:rsidRPr="00211413" w:rsidRDefault="00B112EF" w:rsidP="003C183A">
      <w:pPr>
        <w:numPr>
          <w:ilvl w:val="0"/>
          <w:numId w:val="12"/>
        </w:numPr>
        <w:spacing w:after="5"/>
        <w:ind w:firstLine="851"/>
        <w:jc w:val="both"/>
        <w:rPr>
          <w:lang w:val="ru-RU" w:eastAsia="en-GB"/>
        </w:rPr>
      </w:pPr>
      <w:r w:rsidRPr="00211413">
        <w:rPr>
          <w:lang w:val="ru-RU" w:eastAsia="en-GB"/>
        </w:rPr>
        <w:t>В едномесечен срок от началото на всяка учебна година педагогическият специалист подава пред работодателя си писмена декларация относно обстоятелството дали срещу заплащане от името и за сметка на децата и учениците през предходната учебна година е извършвал обучение или подкрепа по смисъла чл. 178, ал. 1, т. 2 – 7 и 14 и чл. 187, ал. 1, т. 2 и 4</w:t>
      </w:r>
      <w:r w:rsidRPr="00211413">
        <w:rPr>
          <w:lang w:eastAsia="en-GB"/>
        </w:rPr>
        <w:t xml:space="preserve"> от ЗПУО</w:t>
      </w:r>
      <w:r w:rsidRPr="00211413">
        <w:rPr>
          <w:lang w:val="ru-RU" w:eastAsia="en-GB"/>
        </w:rPr>
        <w:t xml:space="preserve"> на ученици и че това не са били ученици, с които педагогическият специалист е работил в училището в същия период. </w:t>
      </w:r>
    </w:p>
    <w:p w14:paraId="067703D3" w14:textId="77777777" w:rsidR="00B112EF" w:rsidRPr="00211413" w:rsidRDefault="00B112EF" w:rsidP="003C183A">
      <w:pPr>
        <w:numPr>
          <w:ilvl w:val="0"/>
          <w:numId w:val="12"/>
        </w:numPr>
        <w:spacing w:after="5"/>
        <w:ind w:firstLine="851"/>
        <w:jc w:val="both"/>
        <w:rPr>
          <w:lang w:val="ru-RU" w:eastAsia="en-GB"/>
        </w:rPr>
      </w:pPr>
      <w:r w:rsidRPr="00211413">
        <w:rPr>
          <w:lang w:val="ru-RU" w:eastAsia="en-GB"/>
        </w:rPr>
        <w:t xml:space="preserve">Преди включването в дейности по ал. 2 педагогическият специалист подава декларация, че не е подготвял ученици за явяването им на съответния изпит срещу заплащане от тях или от родителите им. </w:t>
      </w:r>
    </w:p>
    <w:p w14:paraId="1EDA6E4D" w14:textId="77777777" w:rsidR="00B112EF" w:rsidRPr="00211413" w:rsidRDefault="00B112EF" w:rsidP="003C183A">
      <w:pPr>
        <w:numPr>
          <w:ilvl w:val="0"/>
          <w:numId w:val="12"/>
        </w:numPr>
        <w:spacing w:after="155"/>
        <w:ind w:firstLine="851"/>
        <w:jc w:val="both"/>
        <w:rPr>
          <w:lang w:val="ru-RU" w:eastAsia="en-GB"/>
        </w:rPr>
      </w:pPr>
      <w:r w:rsidRPr="00211413">
        <w:rPr>
          <w:lang w:val="ru-RU" w:eastAsia="en-GB"/>
        </w:rPr>
        <w:t xml:space="preserve">При установяване нарушение на ал. 1 и 2, както и в случаите на неподаване на декларацията по ал. 3 или при подаване на декларация с невярно съдържание педагогическите специалисти носят дисциплинарна отговорност по реда на Кодекса на труда. </w:t>
      </w:r>
    </w:p>
    <w:p w14:paraId="3CC63FBD" w14:textId="77777777" w:rsidR="00B112EF" w:rsidRPr="00211413" w:rsidRDefault="00B112EF" w:rsidP="00B112EF">
      <w:pPr>
        <w:ind w:firstLine="708"/>
        <w:jc w:val="both"/>
        <w:rPr>
          <w:lang w:val="ru-RU"/>
        </w:rPr>
      </w:pPr>
      <w:r w:rsidRPr="00211413">
        <w:rPr>
          <w:b/>
          <w:lang w:val="ru-RU"/>
        </w:rPr>
        <w:t>Чл.1</w:t>
      </w:r>
      <w:r w:rsidR="00C65919" w:rsidRPr="00211413">
        <w:rPr>
          <w:b/>
        </w:rPr>
        <w:t>41</w:t>
      </w:r>
      <w:r w:rsidRPr="00211413">
        <w:rPr>
          <w:lang w:val="ru-RU"/>
        </w:rPr>
        <w:t xml:space="preserve">. (1)  Учителят няма право да нарушава правата на детето и </w:t>
      </w:r>
      <w:r w:rsidR="00E23FB5" w:rsidRPr="00211413">
        <w:rPr>
          <w:lang w:val="ru-RU"/>
        </w:rPr>
        <w:t>ученика, да</w:t>
      </w:r>
      <w:r w:rsidRPr="00211413">
        <w:rPr>
          <w:lang w:val="ru-RU"/>
        </w:rPr>
        <w:t xml:space="preserve"> унижава личното им достойнство, да прилага форми на физическо и психическо насилие върху тях. </w:t>
      </w:r>
    </w:p>
    <w:p w14:paraId="1C87FF3E" w14:textId="77777777" w:rsidR="00B112EF" w:rsidRPr="00211413" w:rsidRDefault="00B112EF" w:rsidP="00B112EF">
      <w:pPr>
        <w:ind w:firstLine="708"/>
        <w:jc w:val="both"/>
        <w:rPr>
          <w:lang w:val="ru-RU"/>
        </w:rPr>
      </w:pPr>
      <w:r w:rsidRPr="00211413">
        <w:rPr>
          <w:lang w:val="ru-RU"/>
        </w:rPr>
        <w:t xml:space="preserve">(2) Учители и непедагогически </w:t>
      </w:r>
      <w:r w:rsidR="0015664A" w:rsidRPr="00211413">
        <w:rPr>
          <w:lang w:val="ru-RU"/>
        </w:rPr>
        <w:t>персонал, съзнателно</w:t>
      </w:r>
      <w:r w:rsidRPr="00211413">
        <w:rPr>
          <w:lang w:val="ru-RU"/>
        </w:rPr>
        <w:t xml:space="preserve"> подпомогнали извършването на актове на дискриминация, носят отговорност по силата на Закона за защита срещу дискриминацията</w:t>
      </w:r>
    </w:p>
    <w:p w14:paraId="2857AF3D" w14:textId="77777777" w:rsidR="00B112EF" w:rsidRPr="00211413" w:rsidRDefault="00B112EF" w:rsidP="00B112EF">
      <w:pPr>
        <w:ind w:firstLine="708"/>
        <w:jc w:val="both"/>
        <w:rPr>
          <w:lang w:val="ru-RU"/>
        </w:rPr>
      </w:pPr>
      <w:r w:rsidRPr="00211413">
        <w:rPr>
          <w:lang w:val="ru-RU"/>
        </w:rPr>
        <w:t xml:space="preserve">(3) Учителят не може да извършва образователни услуги на ученици, които се обучават или ще полагат изпити в училището, в което преподава. </w:t>
      </w:r>
    </w:p>
    <w:p w14:paraId="46EA761A" w14:textId="77777777" w:rsidR="00B112EF" w:rsidRPr="00211413" w:rsidRDefault="00B112EF" w:rsidP="00764609">
      <w:pPr>
        <w:ind w:firstLine="708"/>
        <w:jc w:val="both"/>
        <w:rPr>
          <w:lang w:val="ru-RU"/>
        </w:rPr>
      </w:pPr>
      <w:r w:rsidRPr="00211413">
        <w:rPr>
          <w:lang w:val="ru-RU"/>
        </w:rPr>
        <w:t xml:space="preserve">(4) </w:t>
      </w:r>
      <w:r w:rsidR="0015664A" w:rsidRPr="00211413">
        <w:rPr>
          <w:lang w:val="ru-RU"/>
        </w:rPr>
        <w:t>Учители, които</w:t>
      </w:r>
      <w:r w:rsidRPr="00211413">
        <w:rPr>
          <w:lang w:val="ru-RU"/>
        </w:rPr>
        <w:t xml:space="preserve"> участват при изготвянето на темите и задачите за приемните и</w:t>
      </w:r>
      <w:r w:rsidR="00764609" w:rsidRPr="00211413">
        <w:t xml:space="preserve"> </w:t>
      </w:r>
      <w:r w:rsidRPr="00211413">
        <w:rPr>
          <w:lang w:val="ru-RU"/>
        </w:rPr>
        <w:t xml:space="preserve">държавните зрелостни </w:t>
      </w:r>
      <w:r w:rsidR="0015664A" w:rsidRPr="00211413">
        <w:rPr>
          <w:lang w:val="ru-RU"/>
        </w:rPr>
        <w:t>изпити, както</w:t>
      </w:r>
      <w:r w:rsidRPr="00211413">
        <w:rPr>
          <w:lang w:val="ru-RU"/>
        </w:rPr>
        <w:t xml:space="preserve"> и при оценяването на тези </w:t>
      </w:r>
      <w:r w:rsidR="0015664A" w:rsidRPr="00211413">
        <w:rPr>
          <w:lang w:val="ru-RU"/>
        </w:rPr>
        <w:t>изпити, не</w:t>
      </w:r>
      <w:r w:rsidRPr="00211413">
        <w:rPr>
          <w:lang w:val="ru-RU"/>
        </w:rPr>
        <w:t xml:space="preserve"> могат да извършват образователни услуги на ученици във връзка с подготовка за кандидатстване или полагане на държавни зрелостни изпити. </w:t>
      </w:r>
    </w:p>
    <w:p w14:paraId="2BC18D1A" w14:textId="77777777" w:rsidR="00697A04" w:rsidRPr="00211413" w:rsidRDefault="00B112EF" w:rsidP="00697A04">
      <w:pPr>
        <w:ind w:firstLine="708"/>
        <w:jc w:val="both"/>
        <w:rPr>
          <w:lang w:val="ru-RU"/>
        </w:rPr>
      </w:pPr>
      <w:r w:rsidRPr="00211413">
        <w:rPr>
          <w:lang w:val="ru-RU"/>
        </w:rPr>
        <w:t xml:space="preserve">(5) Учителят няма право да ползва мобилен телефон по време на учебните часове. </w:t>
      </w:r>
    </w:p>
    <w:p w14:paraId="3B4EE720" w14:textId="77777777" w:rsidR="008A0B8D" w:rsidRDefault="008A0B8D" w:rsidP="00324EA3">
      <w:pPr>
        <w:jc w:val="both"/>
        <w:rPr>
          <w:lang w:val="ru-RU"/>
        </w:rPr>
      </w:pPr>
    </w:p>
    <w:p w14:paraId="67B318D9" w14:textId="77777777" w:rsidR="00E55D4C" w:rsidRDefault="00E55D4C" w:rsidP="00324EA3">
      <w:pPr>
        <w:jc w:val="both"/>
        <w:rPr>
          <w:lang w:val="ru-RU"/>
        </w:rPr>
      </w:pPr>
    </w:p>
    <w:p w14:paraId="5D0597CE" w14:textId="77777777" w:rsidR="008A0B8D" w:rsidRPr="00211413" w:rsidRDefault="008A0B8D" w:rsidP="00034446">
      <w:pPr>
        <w:jc w:val="both"/>
        <w:rPr>
          <w:lang w:val="ru-RU"/>
        </w:rPr>
      </w:pPr>
    </w:p>
    <w:p w14:paraId="3A9DAA3B" w14:textId="77777777" w:rsidR="00697A04" w:rsidRPr="00211413" w:rsidRDefault="00B112EF" w:rsidP="00697A04">
      <w:pPr>
        <w:ind w:firstLine="708"/>
        <w:jc w:val="both"/>
        <w:rPr>
          <w:b/>
          <w:lang w:eastAsia="en-GB"/>
        </w:rPr>
      </w:pPr>
      <w:r w:rsidRPr="00211413">
        <w:rPr>
          <w:b/>
          <w:lang w:eastAsia="en-GB"/>
        </w:rPr>
        <w:t xml:space="preserve">ПОВИШАВАНЕ КВАЛИФИКАЦИЯТА НА УЧИТЕЛИТЕ, ДИРЕКТОРИТЕ И </w:t>
      </w:r>
      <w:r w:rsidR="00697A04" w:rsidRPr="00211413">
        <w:rPr>
          <w:b/>
          <w:lang w:eastAsia="en-GB"/>
        </w:rPr>
        <w:t xml:space="preserve"> </w:t>
      </w:r>
    </w:p>
    <w:p w14:paraId="4D985E98" w14:textId="77777777" w:rsidR="00B112EF" w:rsidRPr="00211413" w:rsidRDefault="00697A04" w:rsidP="00697A04">
      <w:pPr>
        <w:ind w:firstLine="708"/>
        <w:jc w:val="both"/>
        <w:rPr>
          <w:lang w:val="ru-RU"/>
        </w:rPr>
      </w:pPr>
      <w:r w:rsidRPr="00211413">
        <w:rPr>
          <w:b/>
          <w:lang w:eastAsia="en-GB"/>
        </w:rPr>
        <w:t xml:space="preserve">                     </w:t>
      </w:r>
      <w:r w:rsidR="00B112EF" w:rsidRPr="00211413">
        <w:rPr>
          <w:b/>
          <w:lang w:eastAsia="en-GB"/>
        </w:rPr>
        <w:t>ДРУГИТЕ ПЕДАГОГИЧЕСКИ СПЕЦИАЛИСТИ</w:t>
      </w:r>
    </w:p>
    <w:p w14:paraId="6971B9CB" w14:textId="77777777" w:rsidR="00B112EF" w:rsidRPr="00211413" w:rsidRDefault="00B112EF" w:rsidP="00B112EF">
      <w:pPr>
        <w:spacing w:after="155"/>
        <w:ind w:firstLine="851"/>
        <w:jc w:val="center"/>
        <w:rPr>
          <w:lang w:eastAsia="en-GB"/>
        </w:rPr>
      </w:pPr>
    </w:p>
    <w:p w14:paraId="4AF19303" w14:textId="761DF6F4" w:rsidR="00B112EF" w:rsidRPr="00211413" w:rsidRDefault="00B112EF" w:rsidP="00B112EF">
      <w:pPr>
        <w:ind w:firstLine="851"/>
        <w:jc w:val="both"/>
        <w:rPr>
          <w:lang w:val="ru-RU" w:eastAsia="en-GB"/>
        </w:rPr>
      </w:pPr>
      <w:r w:rsidRPr="00211413">
        <w:rPr>
          <w:b/>
        </w:rPr>
        <w:t xml:space="preserve">Чл. </w:t>
      </w:r>
      <w:r w:rsidR="008474BC">
        <w:rPr>
          <w:b/>
          <w:lang w:eastAsia="en-GB"/>
        </w:rPr>
        <w:t>142</w:t>
      </w:r>
      <w:r w:rsidRPr="00211413">
        <w:rPr>
          <w:b/>
          <w:lang w:eastAsia="en-GB"/>
        </w:rPr>
        <w:t xml:space="preserve"> </w:t>
      </w:r>
      <w:r w:rsidRPr="00211413">
        <w:rPr>
          <w:b/>
          <w:u w:val="single"/>
        </w:rPr>
        <w:t>(съгл. Чл.221 от ЗПУО)</w:t>
      </w:r>
      <w:r w:rsidRPr="00211413">
        <w:rPr>
          <w:u w:val="single"/>
        </w:rPr>
        <w:t xml:space="preserve"> </w:t>
      </w:r>
      <w:r w:rsidRPr="00211413">
        <w:rPr>
          <w:u w:val="single"/>
          <w:lang w:val="ru-RU" w:eastAsia="en-GB"/>
        </w:rPr>
        <w:t xml:space="preserve"> </w:t>
      </w:r>
      <w:r w:rsidRPr="00211413">
        <w:rPr>
          <w:lang w:val="ru-RU" w:eastAsia="en-GB"/>
        </w:rPr>
        <w:t xml:space="preserve">(1) Повишаването на квалификацията е непрекъснат процес на усъвършенстване и обогатяване компетентностите на педагогическите специалисти за ефективно изпълнение на изискванията на изпълняваната работа и за кариерно развитие. </w:t>
      </w:r>
    </w:p>
    <w:p w14:paraId="30A1B401" w14:textId="77777777" w:rsidR="00B112EF" w:rsidRPr="00211413" w:rsidRDefault="00B112EF" w:rsidP="003C183A">
      <w:pPr>
        <w:numPr>
          <w:ilvl w:val="0"/>
          <w:numId w:val="13"/>
        </w:numPr>
        <w:spacing w:after="5"/>
        <w:ind w:firstLine="851"/>
        <w:jc w:val="both"/>
        <w:rPr>
          <w:lang w:val="ru-RU" w:eastAsia="en-GB"/>
        </w:rPr>
      </w:pPr>
      <w:r w:rsidRPr="00211413">
        <w:rPr>
          <w:lang w:val="ru-RU" w:eastAsia="en-GB"/>
        </w:rPr>
        <w:t xml:space="preserve">Планирането, координирането, управлението и контролът на дейностите за повишаване квалификацията на педагогическите специалисти се осъществяват на национално, регионално, общинско и училищно ниво. </w:t>
      </w:r>
    </w:p>
    <w:p w14:paraId="46836301" w14:textId="77777777" w:rsidR="00B112EF" w:rsidRPr="00211413" w:rsidRDefault="00B112EF" w:rsidP="003C183A">
      <w:pPr>
        <w:numPr>
          <w:ilvl w:val="0"/>
          <w:numId w:val="13"/>
        </w:numPr>
        <w:spacing w:after="5"/>
        <w:ind w:firstLine="851"/>
        <w:jc w:val="both"/>
        <w:rPr>
          <w:lang w:val="ru-RU" w:eastAsia="en-GB"/>
        </w:rPr>
      </w:pPr>
      <w:r w:rsidRPr="00211413">
        <w:rPr>
          <w:lang w:val="ru-RU" w:eastAsia="en-GB"/>
        </w:rPr>
        <w:t xml:space="preserve">Педагогическите специалисти са длъжни ежегодно да повишават квалификацията си с цел подобряване качеството на работата им и повишаване резултатите и качеството на подготовка на децата и учениците. </w:t>
      </w:r>
    </w:p>
    <w:p w14:paraId="3979F2A2" w14:textId="77777777" w:rsidR="00B112EF" w:rsidRPr="00211413" w:rsidRDefault="00B112EF" w:rsidP="003C183A">
      <w:pPr>
        <w:numPr>
          <w:ilvl w:val="0"/>
          <w:numId w:val="13"/>
        </w:numPr>
        <w:spacing w:after="5"/>
        <w:ind w:firstLine="851"/>
        <w:jc w:val="both"/>
        <w:rPr>
          <w:lang w:val="ru-RU" w:eastAsia="en-GB"/>
        </w:rPr>
      </w:pPr>
      <w:r w:rsidRPr="00211413">
        <w:rPr>
          <w:lang w:val="ru-RU" w:eastAsia="en-GB"/>
        </w:rPr>
        <w:t>Директор</w:t>
      </w:r>
      <w:r w:rsidRPr="00211413">
        <w:rPr>
          <w:lang w:eastAsia="en-GB"/>
        </w:rPr>
        <w:t>ъ</w:t>
      </w:r>
      <w:r w:rsidRPr="00211413">
        <w:rPr>
          <w:lang w:val="ru-RU" w:eastAsia="en-GB"/>
        </w:rPr>
        <w:t>т на, училищ</w:t>
      </w:r>
      <w:r w:rsidRPr="00211413">
        <w:rPr>
          <w:lang w:eastAsia="en-GB"/>
        </w:rPr>
        <w:t>ето</w:t>
      </w:r>
      <w:r w:rsidRPr="00211413">
        <w:rPr>
          <w:lang w:val="ru-RU" w:eastAsia="en-GB"/>
        </w:rPr>
        <w:t xml:space="preserve"> </w:t>
      </w:r>
      <w:r w:rsidRPr="00211413">
        <w:rPr>
          <w:lang w:eastAsia="en-GB"/>
        </w:rPr>
        <w:t xml:space="preserve">е </w:t>
      </w:r>
      <w:r w:rsidRPr="00211413">
        <w:rPr>
          <w:lang w:val="ru-RU" w:eastAsia="en-GB"/>
        </w:rPr>
        <w:t>длъж</w:t>
      </w:r>
      <w:r w:rsidRPr="00211413">
        <w:rPr>
          <w:lang w:eastAsia="en-GB"/>
        </w:rPr>
        <w:t>е</w:t>
      </w:r>
      <w:r w:rsidRPr="00211413">
        <w:rPr>
          <w:lang w:val="ru-RU" w:eastAsia="en-GB"/>
        </w:rPr>
        <w:t xml:space="preserve">н да осигурява необходимите условия за повишаване квалификацията на педагогическите специалисти. </w:t>
      </w:r>
    </w:p>
    <w:p w14:paraId="165DFF74" w14:textId="5D881F66" w:rsidR="00B112EF" w:rsidRPr="00211413" w:rsidRDefault="00B112EF" w:rsidP="00B112EF">
      <w:pPr>
        <w:spacing w:after="4"/>
        <w:ind w:right="-6" w:firstLine="851"/>
        <w:jc w:val="both"/>
        <w:rPr>
          <w:lang w:eastAsia="en-GB"/>
        </w:rPr>
      </w:pPr>
      <w:r w:rsidRPr="00211413">
        <w:rPr>
          <w:b/>
        </w:rPr>
        <w:t xml:space="preserve">Чл. </w:t>
      </w:r>
      <w:r w:rsidRPr="00211413">
        <w:rPr>
          <w:b/>
          <w:lang w:eastAsia="en-GB"/>
        </w:rPr>
        <w:t>1</w:t>
      </w:r>
      <w:r w:rsidR="00C65919" w:rsidRPr="00211413">
        <w:rPr>
          <w:b/>
          <w:lang w:eastAsia="en-GB"/>
        </w:rPr>
        <w:t>4</w:t>
      </w:r>
      <w:r w:rsidR="008474BC">
        <w:rPr>
          <w:b/>
          <w:lang w:eastAsia="en-GB"/>
        </w:rPr>
        <w:t>3</w:t>
      </w:r>
      <w:r w:rsidRPr="00211413">
        <w:rPr>
          <w:b/>
          <w:lang w:eastAsia="en-GB"/>
        </w:rPr>
        <w:t xml:space="preserve"> </w:t>
      </w:r>
      <w:r w:rsidRPr="00211413">
        <w:rPr>
          <w:b/>
        </w:rPr>
        <w:t>(</w:t>
      </w:r>
      <w:r w:rsidRPr="00211413">
        <w:rPr>
          <w:b/>
          <w:u w:val="single"/>
        </w:rPr>
        <w:t>съгл. Чл.222 от ЗПУО)</w:t>
      </w:r>
      <w:r w:rsidRPr="00211413">
        <w:rPr>
          <w:lang w:val="ru-RU" w:eastAsia="en-GB"/>
        </w:rPr>
        <w:t xml:space="preserve"> (1) Повишаването на квалификацията на педагогическите специалисти се извършва от специализирани обслужващи звена, от висши училища и научни организации. Повишаването на квалификацията на педагогическите специалисти се извършва и от обучителни организации, чиито програми за обучение са одобрени при условията и по реда на тази глава. </w:t>
      </w:r>
    </w:p>
    <w:p w14:paraId="2F1DCD5F" w14:textId="77777777" w:rsidR="00B112EF" w:rsidRPr="00211413" w:rsidRDefault="00B112EF" w:rsidP="003C183A">
      <w:pPr>
        <w:numPr>
          <w:ilvl w:val="0"/>
          <w:numId w:val="14"/>
        </w:numPr>
        <w:spacing w:after="5"/>
        <w:ind w:firstLine="851"/>
        <w:jc w:val="both"/>
        <w:rPr>
          <w:lang w:val="ru-RU" w:eastAsia="en-GB"/>
        </w:rPr>
      </w:pPr>
      <w:r w:rsidRPr="00211413">
        <w:rPr>
          <w:lang w:val="ru-RU" w:eastAsia="en-GB"/>
        </w:rPr>
        <w:t xml:space="preserve">Повишаването на квалификацията на педагогическите специалисти по ал. 1 се измерва чрез система от квалификационни кредити и се удостоверява с документ. Системата </w:t>
      </w:r>
      <w:r w:rsidRPr="00211413">
        <w:rPr>
          <w:lang w:val="ru-RU" w:eastAsia="en-GB"/>
        </w:rPr>
        <w:lastRenderedPageBreak/>
        <w:t>от квалификационни кредити се определя с държавния образователен стандарт за статута и професионалното развитие на учителите, директор</w:t>
      </w:r>
      <w:r w:rsidRPr="00211413">
        <w:rPr>
          <w:lang w:eastAsia="en-GB"/>
        </w:rPr>
        <w:t>а</w:t>
      </w:r>
      <w:r w:rsidRPr="00211413">
        <w:rPr>
          <w:lang w:val="ru-RU" w:eastAsia="en-GB"/>
        </w:rPr>
        <w:t xml:space="preserve"> и другите педагогически специалисти. </w:t>
      </w:r>
    </w:p>
    <w:p w14:paraId="255C9340" w14:textId="77777777" w:rsidR="00B112EF" w:rsidRPr="00211413" w:rsidRDefault="00B112EF" w:rsidP="003C183A">
      <w:pPr>
        <w:numPr>
          <w:ilvl w:val="0"/>
          <w:numId w:val="14"/>
        </w:numPr>
        <w:spacing w:after="5"/>
        <w:ind w:firstLine="851"/>
        <w:jc w:val="both"/>
        <w:rPr>
          <w:lang w:val="ru-RU" w:eastAsia="en-GB"/>
        </w:rPr>
      </w:pPr>
      <w:r w:rsidRPr="00211413">
        <w:rPr>
          <w:lang w:val="ru-RU" w:eastAsia="en-GB"/>
        </w:rPr>
        <w:t xml:space="preserve">Педагогическите специалисти са длъжни да повишават квалификацията си по програми на организациите по ал. 1 в не по-малко от 48 академични часа за всеки период на атестиране. </w:t>
      </w:r>
    </w:p>
    <w:p w14:paraId="6B89BAA4" w14:textId="77777777" w:rsidR="00B112EF" w:rsidRPr="00211413" w:rsidRDefault="00B112EF" w:rsidP="003C183A">
      <w:pPr>
        <w:numPr>
          <w:ilvl w:val="0"/>
          <w:numId w:val="14"/>
        </w:numPr>
        <w:spacing w:after="5"/>
        <w:ind w:firstLine="851"/>
        <w:jc w:val="both"/>
        <w:rPr>
          <w:lang w:val="ru-RU" w:eastAsia="en-GB"/>
        </w:rPr>
      </w:pPr>
      <w:r w:rsidRPr="00211413">
        <w:rPr>
          <w:lang w:val="ru-RU" w:eastAsia="en-GB"/>
        </w:rPr>
        <w:t xml:space="preserve">Държавата създава условия за повишаване квалификацията на педагогическите специалисти по ал. 3. </w:t>
      </w:r>
    </w:p>
    <w:p w14:paraId="1DCA0EDB" w14:textId="77777777" w:rsidR="00B112EF" w:rsidRPr="00211413" w:rsidRDefault="00B112EF" w:rsidP="003C183A">
      <w:pPr>
        <w:numPr>
          <w:ilvl w:val="0"/>
          <w:numId w:val="14"/>
        </w:numPr>
        <w:spacing w:after="5"/>
        <w:ind w:firstLine="851"/>
        <w:jc w:val="both"/>
        <w:rPr>
          <w:lang w:val="ru-RU" w:eastAsia="en-GB"/>
        </w:rPr>
      </w:pPr>
      <w:r w:rsidRPr="00211413">
        <w:rPr>
          <w:lang w:val="ru-RU" w:eastAsia="en-GB"/>
        </w:rPr>
        <w:t xml:space="preserve">Повишаването на квалификацията, извършена от организации извън ал. 1, се признава чрез квалификационни кредити от началника на съответното регионално управление на образованието след заявление на педагогическия специалист при условия и по ред, определени с държавния образователен стандарт за статута и развитието на учителите, директорите и другите педагогически специалисти. </w:t>
      </w:r>
    </w:p>
    <w:p w14:paraId="6BA8A2F9" w14:textId="7DD3CE5D" w:rsidR="00B112EF" w:rsidRPr="00211413" w:rsidRDefault="00B112EF" w:rsidP="00B112EF">
      <w:pPr>
        <w:spacing w:after="5"/>
        <w:ind w:firstLine="851"/>
        <w:jc w:val="both"/>
        <w:rPr>
          <w:lang w:val="ru-RU" w:eastAsia="en-GB"/>
        </w:rPr>
      </w:pPr>
      <w:r w:rsidRPr="00211413">
        <w:rPr>
          <w:b/>
        </w:rPr>
        <w:t xml:space="preserve">Чл. </w:t>
      </w:r>
      <w:r w:rsidRPr="00211413">
        <w:rPr>
          <w:b/>
          <w:lang w:eastAsia="en-GB"/>
        </w:rPr>
        <w:t>1</w:t>
      </w:r>
      <w:r w:rsidR="003431A2" w:rsidRPr="00211413">
        <w:rPr>
          <w:b/>
          <w:lang w:eastAsia="en-GB"/>
        </w:rPr>
        <w:t>4</w:t>
      </w:r>
      <w:r w:rsidR="008474BC">
        <w:rPr>
          <w:b/>
          <w:lang w:eastAsia="en-GB"/>
        </w:rPr>
        <w:t>4</w:t>
      </w:r>
      <w:r w:rsidRPr="00211413">
        <w:rPr>
          <w:b/>
          <w:lang w:eastAsia="en-GB"/>
        </w:rPr>
        <w:t xml:space="preserve"> </w:t>
      </w:r>
      <w:r w:rsidRPr="00211413">
        <w:rPr>
          <w:b/>
        </w:rPr>
        <w:t>(</w:t>
      </w:r>
      <w:r w:rsidRPr="00211413">
        <w:rPr>
          <w:b/>
          <w:u w:val="single"/>
        </w:rPr>
        <w:t>съгл. Чл.223 от ЗПУО</w:t>
      </w:r>
      <w:r w:rsidRPr="00211413">
        <w:rPr>
          <w:b/>
        </w:rPr>
        <w:t>)</w:t>
      </w:r>
      <w:r w:rsidRPr="00211413">
        <w:rPr>
          <w:rFonts w:ascii="Haettenschweiler" w:hAnsi="Haettenschweiler"/>
          <w:b/>
          <w:sz w:val="22"/>
          <w:szCs w:val="22"/>
        </w:rPr>
        <w:t xml:space="preserve"> </w:t>
      </w:r>
      <w:r w:rsidRPr="00211413">
        <w:rPr>
          <w:lang w:val="ru-RU" w:eastAsia="en-GB"/>
        </w:rPr>
        <w:t>(1) Повишаването на квалификацията на педагогическите специалисти може да се организира и от училищ</w:t>
      </w:r>
      <w:r w:rsidRPr="00211413">
        <w:rPr>
          <w:lang w:eastAsia="en-GB"/>
        </w:rPr>
        <w:t>е</w:t>
      </w:r>
      <w:r w:rsidRPr="00211413">
        <w:rPr>
          <w:lang w:val="ru-RU" w:eastAsia="en-GB"/>
        </w:rPr>
        <w:t>т</w:t>
      </w:r>
      <w:r w:rsidRPr="00211413">
        <w:rPr>
          <w:lang w:eastAsia="en-GB"/>
        </w:rPr>
        <w:t>о</w:t>
      </w:r>
      <w:r w:rsidRPr="00211413">
        <w:rPr>
          <w:lang w:val="ru-RU" w:eastAsia="en-GB"/>
        </w:rPr>
        <w:t xml:space="preserve"> чрез обмяна на добри практики в различни форми, както и по международни и национални програми. Вътрешноинституционалната квалификация се измерва в академични часове и за нея не се присъждат квалификационни кредити. </w:t>
      </w:r>
    </w:p>
    <w:p w14:paraId="3F812C3C" w14:textId="77777777" w:rsidR="00B112EF" w:rsidRPr="00211413" w:rsidRDefault="00B112EF" w:rsidP="00B112EF">
      <w:pPr>
        <w:spacing w:after="22"/>
        <w:ind w:firstLine="851"/>
        <w:rPr>
          <w:lang w:val="ru-RU" w:eastAsia="en-GB"/>
        </w:rPr>
      </w:pPr>
      <w:r w:rsidRPr="00211413">
        <w:rPr>
          <w:lang w:val="ru-RU" w:eastAsia="en-GB"/>
        </w:rPr>
        <w:t xml:space="preserve">(2) </w:t>
      </w:r>
      <w:r w:rsidRPr="00211413">
        <w:rPr>
          <w:lang w:eastAsia="en-GB"/>
        </w:rPr>
        <w:t>У</w:t>
      </w:r>
      <w:r w:rsidRPr="00211413">
        <w:rPr>
          <w:lang w:val="ru-RU" w:eastAsia="en-GB"/>
        </w:rPr>
        <w:t>чилищ</w:t>
      </w:r>
      <w:r w:rsidRPr="00211413">
        <w:rPr>
          <w:lang w:eastAsia="en-GB"/>
        </w:rPr>
        <w:t>е</w:t>
      </w:r>
      <w:r w:rsidRPr="00211413">
        <w:rPr>
          <w:lang w:val="ru-RU" w:eastAsia="en-GB"/>
        </w:rPr>
        <w:t>т</w:t>
      </w:r>
      <w:r w:rsidRPr="00211413">
        <w:rPr>
          <w:lang w:eastAsia="en-GB"/>
        </w:rPr>
        <w:t>о</w:t>
      </w:r>
      <w:r w:rsidRPr="00211413">
        <w:rPr>
          <w:lang w:val="ru-RU" w:eastAsia="en-GB"/>
        </w:rPr>
        <w:t xml:space="preserve"> </w:t>
      </w:r>
      <w:r w:rsidRPr="00211413">
        <w:rPr>
          <w:lang w:eastAsia="en-GB"/>
        </w:rPr>
        <w:t>е</w:t>
      </w:r>
      <w:r w:rsidRPr="00211413">
        <w:rPr>
          <w:lang w:val="ru-RU" w:eastAsia="en-GB"/>
        </w:rPr>
        <w:t xml:space="preserve"> длъжн</w:t>
      </w:r>
      <w:r w:rsidRPr="00211413">
        <w:rPr>
          <w:lang w:eastAsia="en-GB"/>
        </w:rPr>
        <w:t>о</w:t>
      </w:r>
      <w:r w:rsidRPr="00211413">
        <w:rPr>
          <w:lang w:val="ru-RU" w:eastAsia="en-GB"/>
        </w:rPr>
        <w:t xml:space="preserve"> да осигурява условия за повишаване на квалификацията по ал. 1 в не по-малко от 16 академични часа годишно за всеки педагогически специалист. </w:t>
      </w:r>
    </w:p>
    <w:p w14:paraId="598AC459" w14:textId="451B67D5" w:rsidR="00B112EF" w:rsidRPr="00211413" w:rsidRDefault="00B112EF" w:rsidP="00B112EF">
      <w:pPr>
        <w:spacing w:after="5"/>
        <w:ind w:firstLine="851"/>
        <w:jc w:val="both"/>
        <w:rPr>
          <w:lang w:val="ru-RU" w:eastAsia="en-GB"/>
        </w:rPr>
      </w:pPr>
      <w:r w:rsidRPr="00211413">
        <w:rPr>
          <w:b/>
        </w:rPr>
        <w:t xml:space="preserve">Чл. </w:t>
      </w:r>
      <w:r w:rsidR="008474BC">
        <w:rPr>
          <w:b/>
          <w:lang w:eastAsia="en-GB"/>
        </w:rPr>
        <w:t>145</w:t>
      </w:r>
      <w:r w:rsidRPr="00211413">
        <w:rPr>
          <w:b/>
          <w:lang w:eastAsia="en-GB"/>
        </w:rPr>
        <w:t xml:space="preserve"> </w:t>
      </w:r>
      <w:r w:rsidRPr="00211413">
        <w:rPr>
          <w:b/>
        </w:rPr>
        <w:t>(</w:t>
      </w:r>
      <w:r w:rsidRPr="00211413">
        <w:rPr>
          <w:b/>
          <w:u w:val="single"/>
        </w:rPr>
        <w:t>съгл. Чл.224 от ЗПУО</w:t>
      </w:r>
      <w:r w:rsidRPr="00211413">
        <w:rPr>
          <w:b/>
        </w:rPr>
        <w:t>)</w:t>
      </w:r>
      <w:r w:rsidRPr="00211413">
        <w:rPr>
          <w:lang w:val="ru-RU" w:eastAsia="en-GB"/>
        </w:rPr>
        <w:t xml:space="preserve"> (1) Повишаването на квалификацията се осъществява по програми и във форми по избор на педагогическия специалист в съответствие с професионалния профил на изпълняваната длъжност, с професионалното развитие на педагогическия специалист, с резултата и препоръките от атестацията му, както и с националната, регионалната, общинската и училищната политика. </w:t>
      </w:r>
    </w:p>
    <w:p w14:paraId="3B9B8045" w14:textId="77777777" w:rsidR="00B112EF" w:rsidRPr="00211413" w:rsidRDefault="00B112EF" w:rsidP="00B112EF">
      <w:pPr>
        <w:spacing w:after="23"/>
        <w:ind w:firstLine="851"/>
        <w:jc w:val="both"/>
        <w:rPr>
          <w:lang w:val="ru-RU" w:eastAsia="en-GB"/>
        </w:rPr>
      </w:pPr>
      <w:r w:rsidRPr="00211413">
        <w:rPr>
          <w:lang w:val="ru-RU" w:eastAsia="en-GB"/>
        </w:rPr>
        <w:t xml:space="preserve">(2) Повишаването на квалификацията на конкретния педагогически специалист е насочено и към напредъка на учениците, както и към подобряване на образователните им резултати. </w:t>
      </w:r>
    </w:p>
    <w:p w14:paraId="5794AD28" w14:textId="26099AA3" w:rsidR="00B112EF" w:rsidRPr="00211413" w:rsidRDefault="00B112EF" w:rsidP="00B112EF">
      <w:pPr>
        <w:spacing w:after="5"/>
        <w:ind w:firstLine="851"/>
        <w:jc w:val="both"/>
        <w:rPr>
          <w:lang w:eastAsia="en-GB"/>
        </w:rPr>
      </w:pPr>
      <w:r w:rsidRPr="00211413">
        <w:rPr>
          <w:b/>
        </w:rPr>
        <w:t xml:space="preserve">Чл. </w:t>
      </w:r>
      <w:r w:rsidR="008474BC">
        <w:rPr>
          <w:b/>
          <w:lang w:eastAsia="en-GB"/>
        </w:rPr>
        <w:t>146</w:t>
      </w:r>
      <w:r w:rsidRPr="00211413">
        <w:rPr>
          <w:b/>
          <w:lang w:eastAsia="en-GB"/>
        </w:rPr>
        <w:t xml:space="preserve"> </w:t>
      </w:r>
      <w:r w:rsidRPr="00211413">
        <w:rPr>
          <w:b/>
          <w:u w:val="single"/>
        </w:rPr>
        <w:t>(съгл. Чл.225 от ЗПУО)</w:t>
      </w:r>
      <w:r w:rsidRPr="00211413">
        <w:t xml:space="preserve"> </w:t>
      </w:r>
      <w:r w:rsidRPr="00211413">
        <w:rPr>
          <w:lang w:val="ru-RU" w:eastAsia="en-GB"/>
        </w:rPr>
        <w:t>(1) Въз основа на достигнатото равнище на квалификация педагогическите специалисти може да придобиват професионално-квалификационни степени.</w:t>
      </w:r>
    </w:p>
    <w:p w14:paraId="7DC3CC6A" w14:textId="77777777" w:rsidR="00B112EF" w:rsidRPr="00211413" w:rsidRDefault="00B112EF" w:rsidP="003C183A">
      <w:pPr>
        <w:numPr>
          <w:ilvl w:val="0"/>
          <w:numId w:val="15"/>
        </w:numPr>
        <w:spacing w:after="5"/>
        <w:ind w:firstLine="851"/>
        <w:jc w:val="both"/>
        <w:rPr>
          <w:lang w:val="ru-RU" w:eastAsia="en-GB"/>
        </w:rPr>
      </w:pPr>
      <w:r w:rsidRPr="00211413">
        <w:rPr>
          <w:lang w:val="ru-RU" w:eastAsia="en-GB"/>
        </w:rPr>
        <w:t xml:space="preserve">По-високото равнище на квалификация е основа за придобиване на по-висока професионално-квалификационна степен. </w:t>
      </w:r>
    </w:p>
    <w:p w14:paraId="5B860C7F" w14:textId="77777777" w:rsidR="00B112EF" w:rsidRPr="00211413" w:rsidRDefault="00B112EF" w:rsidP="003C183A">
      <w:pPr>
        <w:numPr>
          <w:ilvl w:val="0"/>
          <w:numId w:val="15"/>
        </w:numPr>
        <w:spacing w:after="5"/>
        <w:ind w:firstLine="851"/>
        <w:jc w:val="both"/>
        <w:rPr>
          <w:lang w:val="ru-RU" w:eastAsia="en-GB"/>
        </w:rPr>
      </w:pPr>
      <w:r w:rsidRPr="00211413">
        <w:rPr>
          <w:lang w:val="ru-RU" w:eastAsia="en-GB"/>
        </w:rPr>
        <w:t>Професионално-квалификационните степени се присъждат от висши училища, които провеждат обучение за придобиване на професионална квалификация "учител" и имат програмни акредитации за провеждане на обучение за придобиване на образователно-квалификационна степен "магистър" по специалност от професионално направление съгласно Класификатора на областите на висше образование и професионалните направления и за придобиване на образователна и научна степен "доктор" по докторска програма, съответстваща на учебен предмет от училищната подготовка.</w:t>
      </w:r>
    </w:p>
    <w:p w14:paraId="409A4611" w14:textId="6D777A45" w:rsidR="00B112EF" w:rsidRPr="00211413" w:rsidRDefault="00B112EF" w:rsidP="00B112EF">
      <w:pPr>
        <w:spacing w:after="5"/>
        <w:ind w:firstLine="851"/>
        <w:jc w:val="both"/>
        <w:rPr>
          <w:lang w:eastAsia="en-GB"/>
        </w:rPr>
      </w:pPr>
      <w:r w:rsidRPr="00211413">
        <w:rPr>
          <w:b/>
        </w:rPr>
        <w:t xml:space="preserve">Чл. </w:t>
      </w:r>
      <w:r w:rsidR="008474BC">
        <w:rPr>
          <w:b/>
          <w:lang w:eastAsia="en-GB"/>
        </w:rPr>
        <w:t>147</w:t>
      </w:r>
      <w:r w:rsidRPr="00211413">
        <w:rPr>
          <w:b/>
          <w:lang w:eastAsia="en-GB"/>
        </w:rPr>
        <w:t xml:space="preserve"> </w:t>
      </w:r>
      <w:r w:rsidRPr="00211413">
        <w:rPr>
          <w:b/>
          <w:u w:val="single"/>
        </w:rPr>
        <w:t>(съгл. Чл.226 от ЗПУО)</w:t>
      </w:r>
      <w:r w:rsidRPr="00211413">
        <w:rPr>
          <w:u w:val="single"/>
          <w:lang w:val="ru-RU" w:eastAsia="en-GB"/>
        </w:rPr>
        <w:t xml:space="preserve"> </w:t>
      </w:r>
      <w:r w:rsidRPr="00211413">
        <w:rPr>
          <w:lang w:val="ru-RU" w:eastAsia="en-GB"/>
        </w:rPr>
        <w:t xml:space="preserve">(1) Постигнатите компетентности се отразяват в професионално портфолио на педагогическия специалист. Професионалното портфолио се съставя от педагогическия специалист и включва разработени материали, които доказват активното му участие в реализирането на политиката на детската градина или училището, професионалните му изяви, професионалното му усъвършенстване и кариерното му израстване, както и постигнатите резултати с децата и учениците. </w:t>
      </w:r>
    </w:p>
    <w:p w14:paraId="797EE386" w14:textId="77777777" w:rsidR="00B112EF" w:rsidRPr="00211413" w:rsidRDefault="00B112EF" w:rsidP="003C183A">
      <w:pPr>
        <w:numPr>
          <w:ilvl w:val="0"/>
          <w:numId w:val="16"/>
        </w:numPr>
        <w:spacing w:after="5"/>
        <w:ind w:firstLine="851"/>
        <w:jc w:val="both"/>
        <w:rPr>
          <w:lang w:val="ru-RU" w:eastAsia="en-GB"/>
        </w:rPr>
      </w:pPr>
      <w:r w:rsidRPr="00211413">
        <w:rPr>
          <w:lang w:val="ru-RU" w:eastAsia="en-GB"/>
        </w:rPr>
        <w:t xml:space="preserve">Професионалното портфолио подпомага атестирането и самооценяването на педагогическия специалист. </w:t>
      </w:r>
    </w:p>
    <w:p w14:paraId="13EB745C" w14:textId="614B5AF0" w:rsidR="00B112EF" w:rsidRPr="00034446" w:rsidRDefault="00B112EF" w:rsidP="00034446">
      <w:pPr>
        <w:pStyle w:val="ad"/>
        <w:numPr>
          <w:ilvl w:val="0"/>
          <w:numId w:val="16"/>
        </w:numPr>
        <w:jc w:val="both"/>
        <w:rPr>
          <w:lang w:val="ru-RU" w:eastAsia="en-GB"/>
        </w:rPr>
      </w:pPr>
      <w:r w:rsidRPr="00034446">
        <w:rPr>
          <w:lang w:val="ru-RU" w:eastAsia="en-GB"/>
        </w:rPr>
        <w:t>Целите, функциите и съдържанието на професионалното портфолио се определят с държавния образователен стандарт за статута и професионалното развитие на учителите, директорите и другите педагогически специалисти.</w:t>
      </w:r>
    </w:p>
    <w:p w14:paraId="1DB5C4CB" w14:textId="77777777" w:rsidR="00034446" w:rsidRDefault="00034446" w:rsidP="00034446">
      <w:pPr>
        <w:jc w:val="both"/>
        <w:rPr>
          <w:lang w:val="ru-RU" w:eastAsia="en-GB"/>
        </w:rPr>
      </w:pPr>
    </w:p>
    <w:p w14:paraId="6577F4D2" w14:textId="77777777" w:rsidR="00034446" w:rsidRDefault="00034446" w:rsidP="00034446">
      <w:pPr>
        <w:jc w:val="both"/>
        <w:rPr>
          <w:lang w:val="ru-RU" w:eastAsia="en-GB"/>
        </w:rPr>
      </w:pPr>
    </w:p>
    <w:p w14:paraId="45F81154" w14:textId="77777777" w:rsidR="00034446" w:rsidRDefault="00034446" w:rsidP="00034446">
      <w:pPr>
        <w:jc w:val="both"/>
        <w:rPr>
          <w:lang w:val="ru-RU" w:eastAsia="en-GB"/>
        </w:rPr>
      </w:pPr>
    </w:p>
    <w:p w14:paraId="58BD92B7" w14:textId="22405BE8" w:rsidR="00034446" w:rsidRDefault="00034446" w:rsidP="00034446">
      <w:pPr>
        <w:jc w:val="both"/>
        <w:rPr>
          <w:lang w:val="ru-RU" w:eastAsia="en-GB"/>
        </w:rPr>
      </w:pPr>
    </w:p>
    <w:p w14:paraId="1A12A089" w14:textId="2719BAD7" w:rsidR="000E3FB0" w:rsidRDefault="000E3FB0" w:rsidP="00034446">
      <w:pPr>
        <w:jc w:val="both"/>
        <w:rPr>
          <w:lang w:val="ru-RU" w:eastAsia="en-GB"/>
        </w:rPr>
      </w:pPr>
    </w:p>
    <w:p w14:paraId="21218287" w14:textId="77777777" w:rsidR="000E3FB0" w:rsidRPr="00034446" w:rsidRDefault="000E3FB0" w:rsidP="00034446">
      <w:pPr>
        <w:jc w:val="both"/>
        <w:rPr>
          <w:lang w:val="ru-RU" w:eastAsia="en-GB"/>
        </w:rPr>
      </w:pPr>
    </w:p>
    <w:p w14:paraId="4154CD39" w14:textId="77777777" w:rsidR="000336F2" w:rsidRDefault="000336F2" w:rsidP="00B77791">
      <w:pPr>
        <w:spacing w:before="360"/>
        <w:ind w:firstLine="851"/>
        <w:jc w:val="center"/>
        <w:rPr>
          <w:b/>
          <w:lang w:eastAsia="en-GB"/>
        </w:rPr>
      </w:pPr>
    </w:p>
    <w:p w14:paraId="352715E6" w14:textId="77777777" w:rsidR="000336F2" w:rsidRDefault="000336F2" w:rsidP="00B77791">
      <w:pPr>
        <w:spacing w:before="360"/>
        <w:ind w:firstLine="851"/>
        <w:jc w:val="center"/>
        <w:rPr>
          <w:b/>
          <w:lang w:eastAsia="en-GB"/>
        </w:rPr>
      </w:pPr>
    </w:p>
    <w:p w14:paraId="4ADB9775" w14:textId="58224111" w:rsidR="00324EA3" w:rsidRPr="00211413" w:rsidRDefault="00B112EF" w:rsidP="00B77791">
      <w:pPr>
        <w:spacing w:before="360"/>
        <w:ind w:firstLine="851"/>
        <w:jc w:val="center"/>
        <w:rPr>
          <w:b/>
          <w:lang w:eastAsia="en-GB"/>
        </w:rPr>
      </w:pPr>
      <w:r w:rsidRPr="00211413">
        <w:rPr>
          <w:b/>
          <w:lang w:eastAsia="en-GB"/>
        </w:rPr>
        <w:t>КАРИЕРНО РАЗВИТИЕ НА ПЕДАГОГИЧЕСКИТЕ СПЕЦИАЛИСТИ</w:t>
      </w:r>
    </w:p>
    <w:p w14:paraId="654E3985" w14:textId="731D96E3" w:rsidR="003F1460" w:rsidRPr="00211413" w:rsidRDefault="003F1460" w:rsidP="003F1460">
      <w:pPr>
        <w:ind w:firstLine="851"/>
        <w:jc w:val="both"/>
        <w:rPr>
          <w:lang w:val="ru-RU" w:eastAsia="en-GB"/>
        </w:rPr>
      </w:pPr>
      <w:r w:rsidRPr="00211413">
        <w:rPr>
          <w:b/>
        </w:rPr>
        <w:t xml:space="preserve">Чл. </w:t>
      </w:r>
      <w:r w:rsidR="003431A2" w:rsidRPr="00211413">
        <w:rPr>
          <w:b/>
          <w:lang w:val="ru-RU" w:eastAsia="en-GB"/>
        </w:rPr>
        <w:t>1</w:t>
      </w:r>
      <w:r w:rsidR="00337266">
        <w:rPr>
          <w:b/>
          <w:lang w:eastAsia="en-GB"/>
        </w:rPr>
        <w:t>48</w:t>
      </w:r>
      <w:r w:rsidRPr="00211413">
        <w:rPr>
          <w:b/>
          <w:lang w:eastAsia="en-GB"/>
        </w:rPr>
        <w:t xml:space="preserve"> </w:t>
      </w:r>
      <w:r w:rsidRPr="00211413">
        <w:rPr>
          <w:b/>
        </w:rPr>
        <w:t>(</w:t>
      </w:r>
      <w:r w:rsidRPr="00211413">
        <w:rPr>
          <w:b/>
          <w:u w:val="single"/>
        </w:rPr>
        <w:t>съгл. Чл.227 от ЗПУО)</w:t>
      </w:r>
      <w:r w:rsidRPr="00211413">
        <w:rPr>
          <w:u w:val="single"/>
          <w:lang w:val="ru-RU" w:eastAsia="en-GB"/>
        </w:rPr>
        <w:t xml:space="preserve"> </w:t>
      </w:r>
      <w:r w:rsidRPr="00211413">
        <w:rPr>
          <w:lang w:val="ru-RU" w:eastAsia="en-GB"/>
        </w:rPr>
        <w:t xml:space="preserve">(1) Кариерното развитие е процес на усъвършенстване на компетентности при последователно заемане на учителски длъжности или при придобиване на степени с цел повишаване качеството и ефективността на образованието. </w:t>
      </w:r>
    </w:p>
    <w:p w14:paraId="0501913D" w14:textId="77777777" w:rsidR="003F1460" w:rsidRPr="00211413" w:rsidRDefault="003F1460" w:rsidP="003F1460">
      <w:pPr>
        <w:spacing w:after="5"/>
        <w:ind w:firstLine="851"/>
        <w:jc w:val="both"/>
        <w:rPr>
          <w:lang w:val="ru-RU" w:eastAsia="en-GB"/>
        </w:rPr>
      </w:pPr>
      <w:r w:rsidRPr="00211413">
        <w:rPr>
          <w:lang w:val="ru-RU" w:eastAsia="en-GB"/>
        </w:rPr>
        <w:t xml:space="preserve">(2) Учителските длъжности са: </w:t>
      </w:r>
    </w:p>
    <w:p w14:paraId="282D968C" w14:textId="77777777" w:rsidR="003F1460" w:rsidRPr="00211413" w:rsidRDefault="003F1460" w:rsidP="003C183A">
      <w:pPr>
        <w:numPr>
          <w:ilvl w:val="0"/>
          <w:numId w:val="25"/>
        </w:numPr>
        <w:spacing w:after="5"/>
        <w:ind w:left="0" w:firstLine="851"/>
        <w:jc w:val="both"/>
        <w:rPr>
          <w:lang w:val="en-GB" w:eastAsia="en-GB"/>
        </w:rPr>
      </w:pPr>
      <w:r w:rsidRPr="00211413">
        <w:rPr>
          <w:lang w:val="en-GB" w:eastAsia="en-GB"/>
        </w:rPr>
        <w:t>учител</w:t>
      </w:r>
    </w:p>
    <w:p w14:paraId="77F533FA" w14:textId="77777777" w:rsidR="003F1460" w:rsidRPr="00211413" w:rsidRDefault="003F1460" w:rsidP="003C183A">
      <w:pPr>
        <w:numPr>
          <w:ilvl w:val="0"/>
          <w:numId w:val="25"/>
        </w:numPr>
        <w:spacing w:after="5"/>
        <w:ind w:left="0" w:firstLine="851"/>
        <w:jc w:val="both"/>
        <w:rPr>
          <w:lang w:val="en-GB" w:eastAsia="en-GB"/>
        </w:rPr>
      </w:pPr>
      <w:r w:rsidRPr="00211413">
        <w:rPr>
          <w:lang w:val="en-GB" w:eastAsia="en-GB"/>
        </w:rPr>
        <w:t>старши учител</w:t>
      </w:r>
    </w:p>
    <w:p w14:paraId="14D7E3BA" w14:textId="77777777" w:rsidR="003F1460" w:rsidRPr="00211413" w:rsidRDefault="003F1460" w:rsidP="003C183A">
      <w:pPr>
        <w:numPr>
          <w:ilvl w:val="0"/>
          <w:numId w:val="25"/>
        </w:numPr>
        <w:spacing w:after="5"/>
        <w:ind w:left="0" w:firstLine="851"/>
        <w:jc w:val="both"/>
        <w:rPr>
          <w:lang w:val="en-GB" w:eastAsia="en-GB"/>
        </w:rPr>
      </w:pPr>
      <w:r w:rsidRPr="00211413">
        <w:rPr>
          <w:lang w:val="en-GB" w:eastAsia="en-GB"/>
        </w:rPr>
        <w:t xml:space="preserve">главен учител. </w:t>
      </w:r>
    </w:p>
    <w:p w14:paraId="39480B3F" w14:textId="77777777" w:rsidR="003F1460" w:rsidRPr="00211413" w:rsidRDefault="003F1460" w:rsidP="003F1460">
      <w:pPr>
        <w:spacing w:after="5"/>
        <w:ind w:firstLine="851"/>
        <w:jc w:val="both"/>
        <w:rPr>
          <w:lang w:eastAsia="en-GB"/>
        </w:rPr>
      </w:pPr>
      <w:r w:rsidRPr="00211413">
        <w:rPr>
          <w:lang w:val="ru-RU" w:eastAsia="en-GB"/>
        </w:rPr>
        <w:t>(</w:t>
      </w:r>
      <w:r w:rsidRPr="00211413">
        <w:rPr>
          <w:lang w:eastAsia="en-GB"/>
        </w:rPr>
        <w:t>2</w:t>
      </w:r>
      <w:r w:rsidRPr="00211413">
        <w:rPr>
          <w:lang w:val="ru-RU" w:eastAsia="en-GB"/>
        </w:rPr>
        <w:t xml:space="preserve">) Кариерното развитие на педагогическите специалисти, с изключение на учителите се осъществява чрез последователно придобиване на втора и първа степен. Присъждането им се извършва от работодателя. Степените не се запазват при прекратяване на трудовото правоотношение.  </w:t>
      </w:r>
    </w:p>
    <w:p w14:paraId="1BE43DF7" w14:textId="77777777" w:rsidR="003F1460" w:rsidRPr="00211413" w:rsidRDefault="003F1460" w:rsidP="003C183A">
      <w:pPr>
        <w:numPr>
          <w:ilvl w:val="0"/>
          <w:numId w:val="26"/>
        </w:numPr>
        <w:spacing w:after="5"/>
        <w:ind w:firstLine="851"/>
        <w:jc w:val="both"/>
        <w:rPr>
          <w:lang w:val="ru-RU" w:eastAsia="en-GB"/>
        </w:rPr>
      </w:pPr>
      <w:r w:rsidRPr="00211413">
        <w:rPr>
          <w:lang w:val="ru-RU" w:eastAsia="en-GB"/>
        </w:rPr>
        <w:t xml:space="preserve">Основа за кариерно развитие на педагогическите специалисти са учителският стаж, получените квалификационни кредити, придобитата професионално-квалификационна степен, както и резултатите от атестирането им. </w:t>
      </w:r>
    </w:p>
    <w:p w14:paraId="1E29EA8C" w14:textId="77777777" w:rsidR="003F1460" w:rsidRPr="00211413" w:rsidRDefault="003F1460" w:rsidP="003C183A">
      <w:pPr>
        <w:numPr>
          <w:ilvl w:val="0"/>
          <w:numId w:val="26"/>
        </w:numPr>
        <w:spacing w:after="5"/>
        <w:ind w:firstLine="851"/>
        <w:jc w:val="both"/>
        <w:rPr>
          <w:lang w:val="ru-RU" w:eastAsia="en-GB"/>
        </w:rPr>
      </w:pPr>
      <w:r w:rsidRPr="00211413">
        <w:rPr>
          <w:lang w:val="ru-RU" w:eastAsia="en-GB"/>
        </w:rPr>
        <w:t>По-го</w:t>
      </w:r>
      <w:r w:rsidR="00E51F77" w:rsidRPr="00211413">
        <w:rPr>
          <w:lang w:val="ru-RU" w:eastAsia="en-GB"/>
        </w:rPr>
        <w:t xml:space="preserve">лемият </w:t>
      </w:r>
      <w:r w:rsidRPr="00211413">
        <w:rPr>
          <w:lang w:val="ru-RU" w:eastAsia="en-GB"/>
        </w:rPr>
        <w:t xml:space="preserve">брой квалификационни кредити и по-високата професионално-квалификационна степен са основание за по-бързо кариерно развитие на педагогическите специалисти, независимо от учителския стаж. </w:t>
      </w:r>
    </w:p>
    <w:p w14:paraId="4917D114" w14:textId="7AAD2C70" w:rsidR="003F1460" w:rsidRPr="00211413" w:rsidRDefault="003F1460" w:rsidP="003F1460">
      <w:pPr>
        <w:spacing w:after="5"/>
        <w:ind w:firstLine="851"/>
        <w:jc w:val="both"/>
        <w:rPr>
          <w:lang w:eastAsia="en-GB"/>
        </w:rPr>
      </w:pPr>
      <w:r w:rsidRPr="00211413">
        <w:rPr>
          <w:b/>
          <w:u w:val="single"/>
        </w:rPr>
        <w:t>Чл.</w:t>
      </w:r>
      <w:r w:rsidR="00E51F77" w:rsidRPr="00211413">
        <w:rPr>
          <w:b/>
          <w:u w:val="single"/>
          <w:lang w:val="ru-RU"/>
        </w:rPr>
        <w:t xml:space="preserve"> 1</w:t>
      </w:r>
      <w:r w:rsidR="003431A2" w:rsidRPr="00211413">
        <w:rPr>
          <w:b/>
          <w:u w:val="single"/>
        </w:rPr>
        <w:t>4</w:t>
      </w:r>
      <w:r w:rsidR="00430772">
        <w:rPr>
          <w:b/>
          <w:u w:val="single"/>
        </w:rPr>
        <w:t>9</w:t>
      </w:r>
      <w:r w:rsidRPr="00211413">
        <w:rPr>
          <w:b/>
          <w:u w:val="single"/>
          <w:lang w:eastAsia="en-GB"/>
        </w:rPr>
        <w:t xml:space="preserve"> </w:t>
      </w:r>
      <w:r w:rsidRPr="00211413">
        <w:rPr>
          <w:b/>
          <w:u w:val="single"/>
        </w:rPr>
        <w:t>(съгл. Чл.228 от ЗПУО)</w:t>
      </w:r>
      <w:r w:rsidRPr="00211413">
        <w:rPr>
          <w:lang w:val="ru-RU" w:eastAsia="en-GB"/>
        </w:rPr>
        <w:t xml:space="preserve"> (1) Атестирането е процес на оценяване на съответствието на дейността на учителите, директор</w:t>
      </w:r>
      <w:r w:rsidRPr="00211413">
        <w:rPr>
          <w:lang w:eastAsia="en-GB"/>
        </w:rPr>
        <w:t>а</w:t>
      </w:r>
      <w:r w:rsidRPr="00211413">
        <w:rPr>
          <w:lang w:val="ru-RU" w:eastAsia="en-GB"/>
        </w:rPr>
        <w:t xml:space="preserve"> и другите педагогически специалисти с професионалния им профил, с изискванията за изпълнение на длъжността, както и със стратегията за развитие на училището, а за директор</w:t>
      </w:r>
      <w:r w:rsidRPr="00211413">
        <w:rPr>
          <w:lang w:eastAsia="en-GB"/>
        </w:rPr>
        <w:t>а</w:t>
      </w:r>
      <w:r w:rsidRPr="00211413">
        <w:rPr>
          <w:lang w:val="ru-RU" w:eastAsia="en-GB"/>
        </w:rPr>
        <w:t xml:space="preserve"> – и на управленската м</w:t>
      </w:r>
      <w:r w:rsidRPr="00211413">
        <w:rPr>
          <w:lang w:eastAsia="en-GB"/>
        </w:rPr>
        <w:t>у</w:t>
      </w:r>
      <w:r w:rsidRPr="00211413">
        <w:rPr>
          <w:lang w:val="ru-RU" w:eastAsia="en-GB"/>
        </w:rPr>
        <w:t xml:space="preserve"> компетентност. </w:t>
      </w:r>
    </w:p>
    <w:p w14:paraId="31BCCC66" w14:textId="77777777" w:rsidR="003F1460" w:rsidRPr="00211413" w:rsidRDefault="003F1460" w:rsidP="003F1460">
      <w:pPr>
        <w:spacing w:after="5"/>
        <w:ind w:firstLine="851"/>
        <w:jc w:val="both"/>
        <w:rPr>
          <w:lang w:eastAsia="en-GB"/>
        </w:rPr>
      </w:pPr>
      <w:r w:rsidRPr="00211413">
        <w:rPr>
          <w:lang w:val="ru-RU" w:eastAsia="en-GB"/>
        </w:rPr>
        <w:t>(2) Атестирането на учителите, директор</w:t>
      </w:r>
      <w:r w:rsidRPr="00211413">
        <w:rPr>
          <w:lang w:eastAsia="en-GB"/>
        </w:rPr>
        <w:t>а</w:t>
      </w:r>
      <w:r w:rsidRPr="00211413">
        <w:rPr>
          <w:lang w:val="ru-RU" w:eastAsia="en-GB"/>
        </w:rPr>
        <w:t xml:space="preserve"> и другите педагогически специалисти се извършва на всеки 4 години от атестационна комисия, определена от работодателя, съгласувано с педагогическия съвет, като в нейния състав задължително се включват: </w:t>
      </w:r>
    </w:p>
    <w:p w14:paraId="32FA409E" w14:textId="77777777" w:rsidR="003F1460" w:rsidRPr="00211413" w:rsidRDefault="003F1460" w:rsidP="003C183A">
      <w:pPr>
        <w:numPr>
          <w:ilvl w:val="0"/>
          <w:numId w:val="27"/>
        </w:numPr>
        <w:spacing w:after="5"/>
        <w:ind w:firstLine="851"/>
        <w:jc w:val="both"/>
        <w:rPr>
          <w:lang w:val="ru-RU" w:eastAsia="en-GB"/>
        </w:rPr>
      </w:pPr>
      <w:r w:rsidRPr="00211413">
        <w:rPr>
          <w:lang w:val="ru-RU" w:eastAsia="en-GB"/>
        </w:rPr>
        <w:t>представители на работодателя, на финансиращия орган в случаите, когато той е различен от работодателя, на педагогическия съвет, на регионалното управление на образованието, както и родител от обществения съвет – при атестиране на директор</w:t>
      </w:r>
      <w:r w:rsidRPr="00211413">
        <w:rPr>
          <w:lang w:eastAsia="en-GB"/>
        </w:rPr>
        <w:t>а</w:t>
      </w:r>
    </w:p>
    <w:p w14:paraId="458DC5E4" w14:textId="77777777" w:rsidR="003F1460" w:rsidRPr="00211413" w:rsidRDefault="003F1460" w:rsidP="003C183A">
      <w:pPr>
        <w:numPr>
          <w:ilvl w:val="0"/>
          <w:numId w:val="27"/>
        </w:numPr>
        <w:spacing w:after="5"/>
        <w:ind w:firstLine="851"/>
        <w:jc w:val="both"/>
        <w:rPr>
          <w:lang w:val="ru-RU" w:eastAsia="en-GB"/>
        </w:rPr>
      </w:pPr>
      <w:r w:rsidRPr="00211413">
        <w:rPr>
          <w:lang w:val="ru-RU" w:eastAsia="en-GB"/>
        </w:rPr>
        <w:t xml:space="preserve">представители на работодателя, на регионалното управление на образованието и на педагогическия съвет – при атестиране на учителите и другите педагогически специалисти. </w:t>
      </w:r>
    </w:p>
    <w:p w14:paraId="6AED8328" w14:textId="77777777" w:rsidR="003F1460" w:rsidRPr="00211413" w:rsidRDefault="003F1460" w:rsidP="003C183A">
      <w:pPr>
        <w:numPr>
          <w:ilvl w:val="0"/>
          <w:numId w:val="28"/>
        </w:numPr>
        <w:spacing w:after="5"/>
        <w:ind w:firstLine="851"/>
        <w:jc w:val="both"/>
        <w:rPr>
          <w:lang w:val="ru-RU" w:eastAsia="en-GB"/>
        </w:rPr>
      </w:pPr>
      <w:r w:rsidRPr="00211413">
        <w:rPr>
          <w:lang w:val="ru-RU" w:eastAsia="en-GB"/>
        </w:rPr>
        <w:t xml:space="preserve">В състава на комисията може да се включват и други членове, определени в държавния образователен стандарт за статута и професионалното развитие на учителите, директорите и другите педагогически специалисти. </w:t>
      </w:r>
    </w:p>
    <w:p w14:paraId="34CD92BD" w14:textId="77777777" w:rsidR="003F1460" w:rsidRPr="00211413" w:rsidRDefault="003F1460" w:rsidP="003C183A">
      <w:pPr>
        <w:numPr>
          <w:ilvl w:val="0"/>
          <w:numId w:val="28"/>
        </w:numPr>
        <w:spacing w:after="5"/>
        <w:ind w:firstLine="851"/>
        <w:jc w:val="both"/>
        <w:rPr>
          <w:lang w:val="ru-RU" w:eastAsia="en-GB"/>
        </w:rPr>
      </w:pPr>
      <w:r w:rsidRPr="00211413">
        <w:rPr>
          <w:lang w:val="ru-RU" w:eastAsia="en-GB"/>
        </w:rPr>
        <w:t xml:space="preserve">Редът за назначаване на комисията по ал. 2, скалата на оценяване, критериите и процедурата за атестиране се определят в държавния образователен стандарт за статута и професионалното развитие на учителите, директорите и другите педагогически специалисти. </w:t>
      </w:r>
    </w:p>
    <w:p w14:paraId="4D832437" w14:textId="77777777" w:rsidR="003F1460" w:rsidRPr="00211413" w:rsidRDefault="003F1460" w:rsidP="003C183A">
      <w:pPr>
        <w:numPr>
          <w:ilvl w:val="0"/>
          <w:numId w:val="28"/>
        </w:numPr>
        <w:spacing w:after="5"/>
        <w:ind w:firstLine="851"/>
        <w:jc w:val="both"/>
        <w:rPr>
          <w:lang w:val="ru-RU" w:eastAsia="en-GB"/>
        </w:rPr>
      </w:pPr>
      <w:r w:rsidRPr="00211413">
        <w:rPr>
          <w:lang w:val="ru-RU" w:eastAsia="en-GB"/>
        </w:rPr>
        <w:t xml:space="preserve">Оценката от атестирането освен за кариерното развитие може да служи и за насочване за повишаване на квалификацията и поощряване на атестирания педагогически специалист. </w:t>
      </w:r>
    </w:p>
    <w:p w14:paraId="3B113DBA" w14:textId="77777777" w:rsidR="003F1460" w:rsidRPr="00211413" w:rsidRDefault="003F1460" w:rsidP="003C183A">
      <w:pPr>
        <w:numPr>
          <w:ilvl w:val="0"/>
          <w:numId w:val="28"/>
        </w:numPr>
        <w:spacing w:after="5"/>
        <w:ind w:firstLine="851"/>
        <w:jc w:val="both"/>
        <w:rPr>
          <w:lang w:val="ru-RU" w:eastAsia="en-GB"/>
        </w:rPr>
      </w:pPr>
      <w:r w:rsidRPr="00211413">
        <w:rPr>
          <w:lang w:val="ru-RU" w:eastAsia="en-GB"/>
        </w:rPr>
        <w:lastRenderedPageBreak/>
        <w:t xml:space="preserve">При получена най-ниска оценка от атестирането работодателят заедно с атестационната комисия: </w:t>
      </w:r>
    </w:p>
    <w:p w14:paraId="1F79EA0E" w14:textId="77777777" w:rsidR="003F1460" w:rsidRPr="00211413" w:rsidRDefault="003F1460" w:rsidP="003C183A">
      <w:pPr>
        <w:numPr>
          <w:ilvl w:val="0"/>
          <w:numId w:val="29"/>
        </w:numPr>
        <w:ind w:firstLine="851"/>
        <w:jc w:val="both"/>
        <w:rPr>
          <w:lang w:val="ru-RU" w:eastAsia="en-GB"/>
        </w:rPr>
      </w:pPr>
      <w:r w:rsidRPr="00211413">
        <w:rPr>
          <w:lang w:val="ru-RU" w:eastAsia="en-GB"/>
        </w:rPr>
        <w:t xml:space="preserve">правят анализ на причините, довели до ниската оценка; </w:t>
      </w:r>
    </w:p>
    <w:p w14:paraId="2314DAA1" w14:textId="77777777" w:rsidR="003F1460" w:rsidRPr="00211413" w:rsidRDefault="003F1460" w:rsidP="003C183A">
      <w:pPr>
        <w:numPr>
          <w:ilvl w:val="0"/>
          <w:numId w:val="29"/>
        </w:numPr>
        <w:spacing w:after="5"/>
        <w:ind w:firstLine="851"/>
        <w:jc w:val="both"/>
        <w:rPr>
          <w:lang w:val="ru-RU" w:eastAsia="en-GB"/>
        </w:rPr>
      </w:pPr>
      <w:r w:rsidRPr="00211413">
        <w:rPr>
          <w:lang w:val="ru-RU" w:eastAsia="en-GB"/>
        </w:rPr>
        <w:t xml:space="preserve">изработват план за методическо и организационно подпомагане на получилия ниска оценка учител, директор или друг педагогически специалист; </w:t>
      </w:r>
    </w:p>
    <w:p w14:paraId="72140729" w14:textId="77777777" w:rsidR="003F1460" w:rsidRPr="00211413" w:rsidRDefault="003F1460" w:rsidP="003C183A">
      <w:pPr>
        <w:numPr>
          <w:ilvl w:val="0"/>
          <w:numId w:val="29"/>
        </w:numPr>
        <w:spacing w:after="5"/>
        <w:ind w:firstLine="851"/>
        <w:jc w:val="both"/>
        <w:rPr>
          <w:lang w:val="ru-RU" w:eastAsia="en-GB"/>
        </w:rPr>
      </w:pPr>
      <w:r w:rsidRPr="00211413">
        <w:rPr>
          <w:lang w:val="ru-RU" w:eastAsia="en-GB"/>
        </w:rPr>
        <w:t xml:space="preserve">определят наставник или наставници, които да осъществят методическа и организационна подкрепа; </w:t>
      </w:r>
    </w:p>
    <w:p w14:paraId="0563A456" w14:textId="77777777" w:rsidR="003F1460" w:rsidRPr="00211413" w:rsidRDefault="003F1460" w:rsidP="003C183A">
      <w:pPr>
        <w:numPr>
          <w:ilvl w:val="0"/>
          <w:numId w:val="29"/>
        </w:numPr>
        <w:spacing w:after="5"/>
        <w:ind w:firstLine="851"/>
        <w:jc w:val="both"/>
        <w:rPr>
          <w:lang w:val="ru-RU" w:eastAsia="en-GB"/>
        </w:rPr>
      </w:pPr>
      <w:r w:rsidRPr="00211413">
        <w:rPr>
          <w:lang w:val="ru-RU" w:eastAsia="en-GB"/>
        </w:rPr>
        <w:t xml:space="preserve">представят в регионалното управление на образованието в едномесечен срок от провеждането на атестирането документите по т. 1, 2 и 3 за осигуряване на методическа подкрепа. </w:t>
      </w:r>
    </w:p>
    <w:p w14:paraId="5AA43535" w14:textId="77777777" w:rsidR="003F1460" w:rsidRPr="00211413" w:rsidRDefault="003F1460" w:rsidP="003C183A">
      <w:pPr>
        <w:numPr>
          <w:ilvl w:val="0"/>
          <w:numId w:val="30"/>
        </w:numPr>
        <w:spacing w:after="5"/>
        <w:ind w:firstLine="851"/>
        <w:jc w:val="both"/>
        <w:rPr>
          <w:lang w:val="ru-RU" w:eastAsia="en-GB"/>
        </w:rPr>
      </w:pPr>
      <w:r w:rsidRPr="00211413">
        <w:rPr>
          <w:lang w:val="ru-RU" w:eastAsia="en-GB"/>
        </w:rPr>
        <w:t xml:space="preserve">В случаите по ал. 6 повторно атестиране на лицето се извършва една година след предприемане на мерките по ал. 6, т. 1, 2 и 3. </w:t>
      </w:r>
    </w:p>
    <w:p w14:paraId="689A1468" w14:textId="77777777" w:rsidR="003F1460" w:rsidRPr="00211413" w:rsidRDefault="003F1460" w:rsidP="003C183A">
      <w:pPr>
        <w:numPr>
          <w:ilvl w:val="0"/>
          <w:numId w:val="30"/>
        </w:numPr>
        <w:spacing w:after="5"/>
        <w:ind w:firstLine="851"/>
        <w:jc w:val="both"/>
        <w:rPr>
          <w:lang w:val="ru-RU" w:eastAsia="en-GB"/>
        </w:rPr>
      </w:pPr>
      <w:r w:rsidRPr="00211413">
        <w:rPr>
          <w:lang w:val="ru-RU" w:eastAsia="en-GB"/>
        </w:rPr>
        <w:t xml:space="preserve">Ако при атестирането по ал. 7 отново е получена най-ниска оценка, лицето се освобождава от длъжност при условията на чл. 328, ал. 1, т. 5 от Кодекса на труда. </w:t>
      </w:r>
    </w:p>
    <w:p w14:paraId="7A0DD808" w14:textId="77777777" w:rsidR="003F1460" w:rsidRPr="00211413" w:rsidRDefault="003F1460" w:rsidP="003F1460">
      <w:pPr>
        <w:ind w:firstLine="851"/>
        <w:jc w:val="both"/>
        <w:rPr>
          <w:lang w:eastAsia="en-GB"/>
        </w:rPr>
      </w:pPr>
      <w:r w:rsidRPr="00211413">
        <w:rPr>
          <w:lang w:val="ru-RU" w:eastAsia="en-GB"/>
        </w:rPr>
        <w:t>(9) При получена оценка от атестирането с една степен по-висока от най-ниската се прилагат мерките по ал. 6, т. 1, 2 и 3.</w:t>
      </w:r>
    </w:p>
    <w:p w14:paraId="0025AD96" w14:textId="77777777" w:rsidR="00B112EF" w:rsidRPr="00211413" w:rsidRDefault="00B112EF" w:rsidP="00764609">
      <w:pPr>
        <w:spacing w:before="360"/>
        <w:ind w:right="-288"/>
        <w:rPr>
          <w:b/>
          <w:lang w:eastAsia="en-GB"/>
        </w:rPr>
      </w:pPr>
      <w:r w:rsidRPr="00211413">
        <w:rPr>
          <w:b/>
          <w:lang w:eastAsia="en-GB"/>
        </w:rPr>
        <w:t xml:space="preserve">ПООЩРЯВАНЕ И </w:t>
      </w:r>
      <w:r w:rsidR="00764609" w:rsidRPr="00211413">
        <w:rPr>
          <w:b/>
          <w:lang w:eastAsia="en-GB"/>
        </w:rPr>
        <w:t xml:space="preserve">НАГРАЖДАВАНЕ НА ПЕДАГОГИЧЕСКИТЕ СПЕЦИАЛИСТИ </w:t>
      </w:r>
    </w:p>
    <w:p w14:paraId="4080FE94" w14:textId="77777777" w:rsidR="00B112EF" w:rsidRPr="00211413" w:rsidRDefault="00B112EF" w:rsidP="00B112EF">
      <w:pPr>
        <w:ind w:firstLine="851"/>
        <w:jc w:val="center"/>
        <w:rPr>
          <w:lang w:val="ru-RU" w:eastAsia="en-GB"/>
        </w:rPr>
      </w:pPr>
    </w:p>
    <w:p w14:paraId="2FB33841" w14:textId="14EC7BC9" w:rsidR="00B112EF" w:rsidRPr="00211413" w:rsidRDefault="00B112EF" w:rsidP="00B77791">
      <w:pPr>
        <w:ind w:firstLine="851"/>
        <w:rPr>
          <w:lang w:val="ru-RU" w:eastAsia="en-GB"/>
        </w:rPr>
      </w:pPr>
      <w:r w:rsidRPr="00211413">
        <w:rPr>
          <w:b/>
        </w:rPr>
        <w:t xml:space="preserve">Чл. </w:t>
      </w:r>
      <w:r w:rsidR="00C65919" w:rsidRPr="00211413">
        <w:rPr>
          <w:b/>
          <w:lang w:eastAsia="en-GB"/>
        </w:rPr>
        <w:t>1</w:t>
      </w:r>
      <w:r w:rsidR="00BC77AC">
        <w:rPr>
          <w:b/>
          <w:lang w:eastAsia="en-GB"/>
        </w:rPr>
        <w:t>50</w:t>
      </w:r>
      <w:r w:rsidRPr="00211413">
        <w:rPr>
          <w:b/>
          <w:lang w:eastAsia="en-GB"/>
        </w:rPr>
        <w:t xml:space="preserve"> </w:t>
      </w:r>
      <w:r w:rsidRPr="00211413">
        <w:rPr>
          <w:b/>
        </w:rPr>
        <w:t>(съгл. Чл.246, ал.1 от ЗПУО)</w:t>
      </w:r>
      <w:r w:rsidRPr="00211413">
        <w:rPr>
          <w:lang w:val="ru-RU" w:eastAsia="en-GB"/>
        </w:rPr>
        <w:t xml:space="preserve"> Педагогическите специалисти се поощряват с морални и материални награди за високи постижения в училищното образование. </w:t>
      </w:r>
    </w:p>
    <w:p w14:paraId="0981D83A" w14:textId="065BB6CC" w:rsidR="00D2464B" w:rsidRPr="00211413" w:rsidRDefault="00B112EF" w:rsidP="00064DF4">
      <w:pPr>
        <w:spacing w:after="5"/>
        <w:ind w:firstLine="851"/>
        <w:jc w:val="both"/>
        <w:rPr>
          <w:lang w:val="ru-RU" w:eastAsia="en-GB"/>
        </w:rPr>
      </w:pPr>
      <w:r w:rsidRPr="00211413">
        <w:rPr>
          <w:b/>
        </w:rPr>
        <w:t xml:space="preserve">Чл. </w:t>
      </w:r>
      <w:r w:rsidR="007B382D">
        <w:rPr>
          <w:b/>
          <w:lang w:eastAsia="en-GB"/>
        </w:rPr>
        <w:t>151</w:t>
      </w:r>
      <w:r w:rsidRPr="00211413">
        <w:rPr>
          <w:b/>
          <w:lang w:eastAsia="en-GB"/>
        </w:rPr>
        <w:t xml:space="preserve"> </w:t>
      </w:r>
      <w:r w:rsidRPr="00211413">
        <w:rPr>
          <w:b/>
        </w:rPr>
        <w:t>(съгл. Чл.247, ал.1 от ЗПУО)</w:t>
      </w:r>
      <w:r w:rsidRPr="00211413">
        <w:rPr>
          <w:lang w:val="ru-RU" w:eastAsia="en-GB"/>
        </w:rPr>
        <w:t xml:space="preserve"> Педагогическите специалисти може да бъдат награждавани с отличия и награди за образцово изпълнение на задълженията си със заповед на работодателя си по критерии, отразени във Вътрешните правила за работна заплата.</w:t>
      </w:r>
    </w:p>
    <w:p w14:paraId="5550EEE7" w14:textId="77777777" w:rsidR="00B112EF" w:rsidRPr="00211413" w:rsidRDefault="00B112EF" w:rsidP="00B112EF">
      <w:pPr>
        <w:jc w:val="both"/>
        <w:rPr>
          <w:lang w:val="ru-RU"/>
        </w:rPr>
      </w:pPr>
    </w:p>
    <w:p w14:paraId="5EB43A6E" w14:textId="77777777" w:rsidR="00A02D76" w:rsidRPr="00ED6063" w:rsidRDefault="00A02D76" w:rsidP="00A02D76">
      <w:pPr>
        <w:jc w:val="both"/>
        <w:rPr>
          <w:b/>
          <w:lang w:val="ru-RU"/>
        </w:rPr>
      </w:pPr>
      <w:r w:rsidRPr="00ED6063">
        <w:rPr>
          <w:b/>
          <w:lang w:val="ru-RU"/>
        </w:rPr>
        <w:t xml:space="preserve">РАЗДЕЛ ІІ      </w:t>
      </w:r>
    </w:p>
    <w:p w14:paraId="433276B6" w14:textId="77777777" w:rsidR="00A02D76" w:rsidRPr="00ED6063" w:rsidRDefault="00A02D76" w:rsidP="00A02D76">
      <w:pPr>
        <w:jc w:val="both"/>
        <w:rPr>
          <w:b/>
          <w:lang w:val="ru-RU"/>
        </w:rPr>
      </w:pPr>
      <w:r w:rsidRPr="00ED6063">
        <w:rPr>
          <w:b/>
          <w:lang w:val="ru-RU"/>
        </w:rPr>
        <w:t>УЧЕНИЦИ</w:t>
      </w:r>
    </w:p>
    <w:p w14:paraId="0200FB6A" w14:textId="77777777" w:rsidR="00A02D76" w:rsidRPr="00ED6063" w:rsidRDefault="00A02D76" w:rsidP="00A02D76">
      <w:pPr>
        <w:ind w:firstLine="851"/>
        <w:jc w:val="both"/>
        <w:rPr>
          <w:b/>
        </w:rPr>
      </w:pPr>
    </w:p>
    <w:p w14:paraId="7AB9B612" w14:textId="77777777" w:rsidR="00A02D76" w:rsidRPr="00ED6063" w:rsidRDefault="00A02D76" w:rsidP="00A02D76">
      <w:pPr>
        <w:ind w:firstLine="851"/>
        <w:rPr>
          <w:lang w:val="ru-RU" w:eastAsia="en-GB"/>
        </w:rPr>
      </w:pPr>
      <w:r w:rsidRPr="00ED6063">
        <w:rPr>
          <w:b/>
        </w:rPr>
        <w:t xml:space="preserve">Чл. </w:t>
      </w:r>
      <w:r w:rsidRPr="00ED6063">
        <w:rPr>
          <w:b/>
          <w:lang w:val="ru-RU" w:eastAsia="en-GB"/>
        </w:rPr>
        <w:t>1</w:t>
      </w:r>
      <w:r w:rsidRPr="00ED6063">
        <w:rPr>
          <w:b/>
          <w:lang w:eastAsia="en-GB"/>
        </w:rPr>
        <w:t xml:space="preserve">51 </w:t>
      </w:r>
      <w:r w:rsidRPr="00ED6063">
        <w:rPr>
          <w:b/>
        </w:rPr>
        <w:t>(съгл. Чл.171 от ЗПУО)</w:t>
      </w:r>
      <w:r w:rsidRPr="00ED6063">
        <w:rPr>
          <w:b/>
          <w:lang w:val="ru-RU"/>
        </w:rPr>
        <w:t xml:space="preserve"> </w:t>
      </w:r>
      <w:r w:rsidRPr="00ED6063">
        <w:rPr>
          <w:b/>
          <w:lang w:val="ru-RU" w:eastAsia="en-GB"/>
        </w:rPr>
        <w:t>(</w:t>
      </w:r>
      <w:r w:rsidRPr="00ED6063">
        <w:rPr>
          <w:lang w:val="ru-RU" w:eastAsia="en-GB"/>
        </w:rPr>
        <w:t xml:space="preserve">1) </w:t>
      </w:r>
      <w:r w:rsidRPr="00ED6063">
        <w:rPr>
          <w:lang w:eastAsia="en-GB"/>
        </w:rPr>
        <w:t>У</w:t>
      </w:r>
      <w:r w:rsidRPr="00ED6063">
        <w:rPr>
          <w:lang w:val="ru-RU" w:eastAsia="en-GB"/>
        </w:rPr>
        <w:t xml:space="preserve">чениците имат следните права: </w:t>
      </w:r>
    </w:p>
    <w:p w14:paraId="418AC2F5" w14:textId="77777777" w:rsidR="00A02D76" w:rsidRPr="00ED6063" w:rsidRDefault="00A02D76" w:rsidP="00A02D76">
      <w:pPr>
        <w:spacing w:after="5"/>
        <w:jc w:val="both"/>
        <w:rPr>
          <w:lang w:val="ru-RU" w:eastAsia="en-GB"/>
        </w:rPr>
      </w:pPr>
      <w:r w:rsidRPr="00ED6063">
        <w:rPr>
          <w:lang w:eastAsia="en-GB"/>
        </w:rPr>
        <w:t xml:space="preserve">1 </w:t>
      </w:r>
      <w:r w:rsidRPr="00ED6063">
        <w:rPr>
          <w:lang w:val="ru-RU" w:eastAsia="en-GB"/>
        </w:rPr>
        <w:t xml:space="preserve">да бъдат обучавани и възпитавани в здравословна, безопасна и сигурна среда; </w:t>
      </w:r>
    </w:p>
    <w:p w14:paraId="03660980" w14:textId="77777777" w:rsidR="00A02D76" w:rsidRPr="00ED6063" w:rsidRDefault="00A02D76" w:rsidP="00A02D76">
      <w:pPr>
        <w:spacing w:after="5"/>
        <w:jc w:val="both"/>
        <w:rPr>
          <w:lang w:val="ru-RU" w:eastAsia="en-GB"/>
        </w:rPr>
      </w:pPr>
      <w:r w:rsidRPr="00ED6063">
        <w:rPr>
          <w:lang w:eastAsia="en-GB"/>
        </w:rPr>
        <w:t>2 д</w:t>
      </w:r>
      <w:r w:rsidRPr="00ED6063">
        <w:rPr>
          <w:lang w:val="ru-RU" w:eastAsia="en-GB"/>
        </w:rPr>
        <w:t xml:space="preserve">а бъдат зачитани като активни участници в образователния процес; </w:t>
      </w:r>
    </w:p>
    <w:p w14:paraId="7C871477" w14:textId="77777777" w:rsidR="00A02D76" w:rsidRPr="00ED6063" w:rsidRDefault="00A02D76" w:rsidP="00A02D76">
      <w:pPr>
        <w:spacing w:after="5"/>
        <w:jc w:val="both"/>
        <w:rPr>
          <w:lang w:val="ru-RU" w:eastAsia="en-GB"/>
        </w:rPr>
      </w:pPr>
      <w:r w:rsidRPr="00ED6063">
        <w:rPr>
          <w:lang w:eastAsia="en-GB"/>
        </w:rPr>
        <w:t xml:space="preserve">3 </w:t>
      </w:r>
      <w:r w:rsidRPr="00ED6063">
        <w:rPr>
          <w:lang w:val="ru-RU" w:eastAsia="en-GB"/>
        </w:rPr>
        <w:t xml:space="preserve">да избират профила и професията; </w:t>
      </w:r>
    </w:p>
    <w:p w14:paraId="6529166F" w14:textId="77777777" w:rsidR="00A02D76" w:rsidRPr="00ED6063" w:rsidRDefault="00A02D76" w:rsidP="00A02D76">
      <w:pPr>
        <w:spacing w:after="5"/>
        <w:jc w:val="both"/>
        <w:rPr>
          <w:lang w:eastAsia="en-GB"/>
        </w:rPr>
      </w:pPr>
      <w:r w:rsidRPr="00ED6063">
        <w:rPr>
          <w:lang w:eastAsia="en-GB"/>
        </w:rPr>
        <w:t xml:space="preserve">4 </w:t>
      </w:r>
      <w:r w:rsidRPr="00ED6063">
        <w:rPr>
          <w:lang w:val="ru-RU" w:eastAsia="en-GB"/>
        </w:rPr>
        <w:t xml:space="preserve">да избират между учебните предмети или модули, предложени от училището за изучаване </w:t>
      </w:r>
    </w:p>
    <w:p w14:paraId="744E8E3E" w14:textId="77777777" w:rsidR="00A02D76" w:rsidRPr="00ED6063" w:rsidRDefault="00A02D76" w:rsidP="00A02D76">
      <w:pPr>
        <w:spacing w:after="5"/>
        <w:jc w:val="both"/>
        <w:rPr>
          <w:lang w:val="ru-RU" w:eastAsia="en-GB"/>
        </w:rPr>
      </w:pPr>
      <w:r w:rsidRPr="00ED6063">
        <w:rPr>
          <w:lang w:eastAsia="en-GB"/>
        </w:rPr>
        <w:t xml:space="preserve">   </w:t>
      </w:r>
      <w:r w:rsidRPr="00ED6063">
        <w:rPr>
          <w:lang w:val="ru-RU" w:eastAsia="en-GB"/>
        </w:rPr>
        <w:t xml:space="preserve">в избираемите учебни часове; </w:t>
      </w:r>
    </w:p>
    <w:p w14:paraId="04B3CC46" w14:textId="77777777" w:rsidR="00A02D76" w:rsidRPr="00ED6063" w:rsidRDefault="00A02D76" w:rsidP="00A02D76">
      <w:pPr>
        <w:numPr>
          <w:ilvl w:val="0"/>
          <w:numId w:val="51"/>
        </w:numPr>
        <w:tabs>
          <w:tab w:val="num" w:pos="0"/>
        </w:tabs>
        <w:spacing w:after="5"/>
        <w:ind w:left="180" w:hanging="180"/>
        <w:jc w:val="both"/>
        <w:rPr>
          <w:lang w:val="ru-RU" w:eastAsia="en-GB"/>
        </w:rPr>
      </w:pPr>
      <w:r w:rsidRPr="00ED6063">
        <w:rPr>
          <w:lang w:val="ru-RU" w:eastAsia="en-GB"/>
        </w:rPr>
        <w:t xml:space="preserve">да получават библиотечно-информационно обслужване; </w:t>
      </w:r>
    </w:p>
    <w:p w14:paraId="00B054B4" w14:textId="77777777" w:rsidR="00A02D76" w:rsidRPr="00ED6063" w:rsidRDefault="00A02D76" w:rsidP="00A02D76">
      <w:pPr>
        <w:spacing w:after="5"/>
        <w:jc w:val="both"/>
        <w:rPr>
          <w:lang w:val="ru-RU" w:eastAsia="en-GB"/>
        </w:rPr>
      </w:pPr>
      <w:r w:rsidRPr="00ED6063">
        <w:rPr>
          <w:lang w:eastAsia="en-GB"/>
        </w:rPr>
        <w:t xml:space="preserve">6 </w:t>
      </w:r>
      <w:r w:rsidRPr="00ED6063">
        <w:rPr>
          <w:lang w:val="ru-RU" w:eastAsia="en-GB"/>
        </w:rPr>
        <w:t xml:space="preserve">да получават информация относно обучението, възпитанието, правата и задълженията си; </w:t>
      </w:r>
    </w:p>
    <w:p w14:paraId="07AE2482" w14:textId="77777777" w:rsidR="00A02D76" w:rsidRPr="00ED6063" w:rsidRDefault="00A02D76" w:rsidP="00A02D76">
      <w:pPr>
        <w:spacing w:after="5"/>
        <w:ind w:left="-360"/>
        <w:jc w:val="both"/>
        <w:rPr>
          <w:lang w:val="ru-RU" w:eastAsia="en-GB"/>
        </w:rPr>
      </w:pPr>
      <w:r w:rsidRPr="00ED6063">
        <w:rPr>
          <w:lang w:eastAsia="en-GB"/>
        </w:rPr>
        <w:t xml:space="preserve">      7 </w:t>
      </w:r>
      <w:r w:rsidRPr="00ED6063">
        <w:rPr>
          <w:lang w:val="ru-RU" w:eastAsia="en-GB"/>
        </w:rPr>
        <w:t xml:space="preserve">да получават обща и допълнителна подкрепа за личностно развитие; </w:t>
      </w:r>
    </w:p>
    <w:p w14:paraId="3EBB3BA9" w14:textId="77777777" w:rsidR="00A02D76" w:rsidRPr="00ED6063" w:rsidRDefault="00A02D76" w:rsidP="00A02D76">
      <w:pPr>
        <w:spacing w:after="5"/>
        <w:jc w:val="both"/>
        <w:rPr>
          <w:lang w:val="ru-RU" w:eastAsia="en-GB"/>
        </w:rPr>
      </w:pPr>
      <w:r w:rsidRPr="00ED6063">
        <w:rPr>
          <w:lang w:eastAsia="en-GB"/>
        </w:rPr>
        <w:t>8 д</w:t>
      </w:r>
      <w:r w:rsidRPr="00ED6063">
        <w:rPr>
          <w:lang w:val="ru-RU" w:eastAsia="en-GB"/>
        </w:rPr>
        <w:t xml:space="preserve">а бъдат информирани и консултирани във връзка с избора на образование и/или професия; </w:t>
      </w:r>
    </w:p>
    <w:p w14:paraId="2FEC9CB9" w14:textId="77777777" w:rsidR="00A02D76" w:rsidRPr="00ED6063" w:rsidRDefault="00A02D76" w:rsidP="00A02D76">
      <w:pPr>
        <w:spacing w:after="5"/>
        <w:ind w:left="-180"/>
        <w:jc w:val="both"/>
        <w:rPr>
          <w:lang w:val="ru-RU" w:eastAsia="en-GB"/>
        </w:rPr>
      </w:pPr>
      <w:r w:rsidRPr="00ED6063">
        <w:rPr>
          <w:lang w:eastAsia="en-GB"/>
        </w:rPr>
        <w:t xml:space="preserve">   9 </w:t>
      </w:r>
      <w:r w:rsidRPr="00ED6063">
        <w:rPr>
          <w:lang w:val="ru-RU" w:eastAsia="en-GB"/>
        </w:rPr>
        <w:t xml:space="preserve">да участват в проектни дейности; </w:t>
      </w:r>
    </w:p>
    <w:p w14:paraId="23452A98" w14:textId="77777777" w:rsidR="00A02D76" w:rsidRPr="00ED6063" w:rsidRDefault="00A02D76" w:rsidP="00A02D76">
      <w:pPr>
        <w:spacing w:after="5"/>
        <w:ind w:left="-360"/>
        <w:jc w:val="both"/>
        <w:rPr>
          <w:lang w:eastAsia="en-GB"/>
        </w:rPr>
      </w:pPr>
      <w:r w:rsidRPr="00ED6063">
        <w:rPr>
          <w:lang w:eastAsia="en-GB"/>
        </w:rPr>
        <w:t xml:space="preserve">      10 </w:t>
      </w:r>
      <w:r w:rsidRPr="00ED6063">
        <w:rPr>
          <w:lang w:val="ru-RU" w:eastAsia="en-GB"/>
        </w:rPr>
        <w:t xml:space="preserve">да дават мнения и предложения за училищните дейности, включително за избираемите </w:t>
      </w:r>
    </w:p>
    <w:p w14:paraId="2F7FC457" w14:textId="77777777" w:rsidR="00A02D76" w:rsidRPr="00ED6063" w:rsidRDefault="00A02D76" w:rsidP="00A02D76">
      <w:pPr>
        <w:spacing w:after="5"/>
        <w:ind w:left="-360"/>
        <w:jc w:val="both"/>
        <w:rPr>
          <w:lang w:val="ru-RU" w:eastAsia="en-GB"/>
        </w:rPr>
      </w:pPr>
      <w:r w:rsidRPr="00ED6063">
        <w:rPr>
          <w:lang w:eastAsia="en-GB"/>
        </w:rPr>
        <w:t xml:space="preserve">           </w:t>
      </w:r>
      <w:r w:rsidRPr="00ED6063">
        <w:rPr>
          <w:lang w:val="ru-RU" w:eastAsia="en-GB"/>
        </w:rPr>
        <w:t xml:space="preserve">учебни часове; </w:t>
      </w:r>
    </w:p>
    <w:p w14:paraId="539BFD25" w14:textId="77777777" w:rsidR="00A02D76" w:rsidRPr="00ED6063" w:rsidRDefault="00A02D76" w:rsidP="00A02D76">
      <w:pPr>
        <w:numPr>
          <w:ilvl w:val="0"/>
          <w:numId w:val="52"/>
        </w:numPr>
        <w:spacing w:after="5"/>
        <w:jc w:val="both"/>
        <w:rPr>
          <w:lang w:val="ru-RU" w:eastAsia="en-GB"/>
        </w:rPr>
      </w:pPr>
      <w:r w:rsidRPr="00ED6063">
        <w:rPr>
          <w:lang w:val="ru-RU" w:eastAsia="en-GB"/>
        </w:rPr>
        <w:t xml:space="preserve">рез формите на ученическо самоуправление да участват в обсъждането при решаване на въпроси, засягащи училищния живот и училищната общност, в т. ч. училищния учебен план; </w:t>
      </w:r>
    </w:p>
    <w:p w14:paraId="224B4F7B" w14:textId="77777777" w:rsidR="00A02D76" w:rsidRPr="00ED6063" w:rsidRDefault="00A02D76" w:rsidP="00A02D76">
      <w:pPr>
        <w:numPr>
          <w:ilvl w:val="0"/>
          <w:numId w:val="52"/>
        </w:numPr>
        <w:spacing w:after="5"/>
        <w:jc w:val="both"/>
        <w:rPr>
          <w:lang w:val="ru-RU" w:eastAsia="en-GB"/>
        </w:rPr>
      </w:pPr>
      <w:r w:rsidRPr="00ED6063">
        <w:rPr>
          <w:lang w:val="ru-RU" w:eastAsia="en-GB"/>
        </w:rPr>
        <w:t xml:space="preserve">да получават съдействие от училището и от органите на местното самоуправление при изразяване на мнението си по въпроси, които пряко ги засягат, както и при участие в живота на общността; </w:t>
      </w:r>
    </w:p>
    <w:p w14:paraId="3E34EFC2" w14:textId="77777777" w:rsidR="00A02D76" w:rsidRPr="00ED6063" w:rsidRDefault="00A02D76" w:rsidP="00A02D76">
      <w:pPr>
        <w:numPr>
          <w:ilvl w:val="0"/>
          <w:numId w:val="52"/>
        </w:numPr>
        <w:spacing w:after="5"/>
        <w:jc w:val="both"/>
        <w:rPr>
          <w:lang w:val="ru-RU" w:eastAsia="en-GB"/>
        </w:rPr>
      </w:pPr>
      <w:r w:rsidRPr="00ED6063">
        <w:rPr>
          <w:lang w:val="ru-RU" w:eastAsia="en-GB"/>
        </w:rPr>
        <w:t xml:space="preserve">да бъдат поощрявани с морални и материални награди. </w:t>
      </w:r>
    </w:p>
    <w:p w14:paraId="0FDEC9A9" w14:textId="77777777" w:rsidR="00A02D76" w:rsidRPr="00ED6063" w:rsidRDefault="00A02D76" w:rsidP="00A02D76">
      <w:pPr>
        <w:numPr>
          <w:ilvl w:val="0"/>
          <w:numId w:val="52"/>
        </w:numPr>
        <w:jc w:val="both"/>
        <w:rPr>
          <w:lang w:val="ru-RU"/>
        </w:rPr>
      </w:pPr>
      <w:r w:rsidRPr="00ED6063">
        <w:rPr>
          <w:lang w:val="ru-RU"/>
        </w:rPr>
        <w:t>Да ползва безплатно училищната материално-техническа база по ред, определен от директора на училището, в учебно и в неучебно време за развитие на интересите и способностите си;</w:t>
      </w:r>
    </w:p>
    <w:p w14:paraId="70EB063F" w14:textId="77777777" w:rsidR="00A02D76" w:rsidRPr="00ED6063" w:rsidRDefault="00A02D76" w:rsidP="00A02D76">
      <w:pPr>
        <w:numPr>
          <w:ilvl w:val="0"/>
          <w:numId w:val="52"/>
        </w:numPr>
        <w:jc w:val="both"/>
        <w:rPr>
          <w:lang w:val="ru-RU"/>
        </w:rPr>
      </w:pPr>
      <w:r w:rsidRPr="00ED6063">
        <w:rPr>
          <w:lang w:val="ru-RU"/>
        </w:rPr>
        <w:t xml:space="preserve">Да участва, включително с присъствието на родител, при решаване на въпроси, засягащи негови права и интереси. </w:t>
      </w:r>
    </w:p>
    <w:p w14:paraId="035BA563" w14:textId="77777777" w:rsidR="00A02D76" w:rsidRPr="00ED6063" w:rsidRDefault="00A02D76" w:rsidP="00A02D76">
      <w:pPr>
        <w:numPr>
          <w:ilvl w:val="0"/>
          <w:numId w:val="52"/>
        </w:numPr>
        <w:jc w:val="both"/>
        <w:rPr>
          <w:lang w:val="ru-RU"/>
        </w:rPr>
      </w:pPr>
      <w:r w:rsidRPr="00ED6063">
        <w:rPr>
          <w:lang w:val="ru-RU"/>
        </w:rPr>
        <w:lastRenderedPageBreak/>
        <w:t>Да получава от учителите консултации при организиране на самостоятелната си подготовка;</w:t>
      </w:r>
    </w:p>
    <w:p w14:paraId="6DE47C3D" w14:textId="77777777" w:rsidR="00A02D76" w:rsidRPr="00ED6063" w:rsidRDefault="00A02D76" w:rsidP="00A02D76">
      <w:pPr>
        <w:numPr>
          <w:ilvl w:val="0"/>
          <w:numId w:val="52"/>
        </w:numPr>
        <w:jc w:val="both"/>
        <w:rPr>
          <w:lang w:val="ru-RU"/>
        </w:rPr>
      </w:pPr>
      <w:r w:rsidRPr="00ED6063">
        <w:rPr>
          <w:lang w:val="ru-RU"/>
        </w:rPr>
        <w:t xml:space="preserve">Да получава стипендия при условия и по ред, определени с нормативен акт на МС; </w:t>
      </w:r>
    </w:p>
    <w:p w14:paraId="717F0F9E" w14:textId="77777777" w:rsidR="00A02D76" w:rsidRPr="00ED6063" w:rsidRDefault="00A02D76" w:rsidP="00A02D76">
      <w:pPr>
        <w:numPr>
          <w:ilvl w:val="0"/>
          <w:numId w:val="31"/>
        </w:numPr>
        <w:spacing w:after="5"/>
        <w:jc w:val="both"/>
        <w:rPr>
          <w:lang w:val="ru-RU" w:eastAsia="en-GB"/>
        </w:rPr>
      </w:pPr>
      <w:r w:rsidRPr="00ED6063">
        <w:rPr>
          <w:lang w:val="ru-RU" w:eastAsia="en-GB"/>
        </w:rPr>
        <w:t xml:space="preserve">Учениците участват в училищния живот и в организационното развитие на училището чрез различни форми на ученическо самоуправление на ниво паралелка и училище, определени с правилника на училището по предложение на учениците. </w:t>
      </w:r>
    </w:p>
    <w:p w14:paraId="32870A20" w14:textId="77777777" w:rsidR="00A02D76" w:rsidRPr="00ED6063" w:rsidRDefault="00A02D76" w:rsidP="00A02D76">
      <w:pPr>
        <w:jc w:val="both"/>
        <w:rPr>
          <w:lang w:val="ru-RU"/>
        </w:rPr>
      </w:pPr>
      <w:r w:rsidRPr="00ED6063">
        <w:rPr>
          <w:lang w:val="ru-RU"/>
        </w:rPr>
        <w:t xml:space="preserve"> (3 ) Да избира и да бъде избиран в Ученическия съвет на класа и в Ученическия съвет на  училището; </w:t>
      </w:r>
    </w:p>
    <w:p w14:paraId="019C2C7E" w14:textId="77777777" w:rsidR="00A02D76" w:rsidRPr="00ED6063" w:rsidRDefault="00A02D76" w:rsidP="00A02D76">
      <w:pPr>
        <w:jc w:val="both"/>
        <w:rPr>
          <w:lang w:val="ru-RU"/>
        </w:rPr>
      </w:pPr>
      <w:r w:rsidRPr="00ED6063">
        <w:rPr>
          <w:lang w:val="ru-RU"/>
        </w:rPr>
        <w:t xml:space="preserve">- Ученическият съвет /УС/  на класа участва при планиране дейността за часа на класа; </w:t>
      </w:r>
    </w:p>
    <w:p w14:paraId="5F63A075" w14:textId="77777777" w:rsidR="00A02D76" w:rsidRPr="00ED6063" w:rsidRDefault="00A02D76" w:rsidP="00A02D76">
      <w:pPr>
        <w:jc w:val="both"/>
        <w:rPr>
          <w:lang w:val="ru-RU"/>
        </w:rPr>
      </w:pPr>
      <w:r w:rsidRPr="00ED6063">
        <w:rPr>
          <w:lang w:val="ru-RU"/>
        </w:rPr>
        <w:t xml:space="preserve">съвместно с класния ръководител създава условия за личностна изява на всеки ученик.      </w:t>
      </w:r>
    </w:p>
    <w:p w14:paraId="0C0F9BAC" w14:textId="77777777" w:rsidR="00A02D76" w:rsidRPr="00ED6063" w:rsidRDefault="00A02D76" w:rsidP="00A02D76">
      <w:pPr>
        <w:jc w:val="both"/>
        <w:rPr>
          <w:lang w:val="ru-RU"/>
        </w:rPr>
      </w:pPr>
      <w:r w:rsidRPr="00ED6063">
        <w:rPr>
          <w:lang w:val="ru-RU"/>
        </w:rPr>
        <w:t>По един представител от всеки УС на класа участва в УС на училището. Училищният съвет</w:t>
      </w:r>
    </w:p>
    <w:p w14:paraId="4DD3DB64" w14:textId="77777777" w:rsidR="00A02D76" w:rsidRPr="00ED6063" w:rsidRDefault="00A02D76" w:rsidP="00A02D76">
      <w:pPr>
        <w:jc w:val="both"/>
        <w:rPr>
          <w:lang w:val="ru-RU"/>
        </w:rPr>
      </w:pPr>
      <w:r w:rsidRPr="00ED6063">
        <w:rPr>
          <w:lang w:val="ru-RU"/>
        </w:rPr>
        <w:t xml:space="preserve">избира свое ръководство, чийто състав определят членовете на УС на училището. </w:t>
      </w:r>
    </w:p>
    <w:p w14:paraId="53947739" w14:textId="77777777" w:rsidR="00A02D76" w:rsidRPr="00ED6063" w:rsidRDefault="00A02D76" w:rsidP="00A02D76">
      <w:pPr>
        <w:jc w:val="both"/>
      </w:pPr>
      <w:r w:rsidRPr="00ED6063">
        <w:rPr>
          <w:lang w:val="ru-RU"/>
        </w:rPr>
        <w:t xml:space="preserve">- Ръководството на УС на училището участва при планирането на възпитателните дейности в училището; при създаване на извънкласните и извънучилищни форми; при реализиране на изявите от общоучилищния живот.  Председателят на УС участва в заседанията на ПС при разглеждане на проблеми, свързани с УВП и поведението на учениците. </w:t>
      </w:r>
    </w:p>
    <w:p w14:paraId="01AEB521" w14:textId="77777777" w:rsidR="00A02D76" w:rsidRPr="00ED6063" w:rsidRDefault="00A02D76" w:rsidP="00A02D76">
      <w:pPr>
        <w:spacing w:after="5"/>
        <w:ind w:firstLine="851"/>
        <w:jc w:val="both"/>
        <w:rPr>
          <w:lang w:val="ru-RU" w:eastAsia="en-GB"/>
        </w:rPr>
      </w:pPr>
      <w:r w:rsidRPr="00ED6063">
        <w:rPr>
          <w:b/>
        </w:rPr>
        <w:t xml:space="preserve">Чл.152 </w:t>
      </w:r>
      <w:r w:rsidRPr="00ED6063">
        <w:rPr>
          <w:b/>
          <w:lang w:val="ru-RU" w:eastAsia="en-GB"/>
        </w:rPr>
        <w:t xml:space="preserve"> </w:t>
      </w:r>
      <w:r w:rsidRPr="00ED6063">
        <w:rPr>
          <w:b/>
          <w:lang w:eastAsia="en-GB"/>
        </w:rPr>
        <w:t xml:space="preserve"> </w:t>
      </w:r>
      <w:r w:rsidRPr="00ED6063">
        <w:rPr>
          <w:b/>
          <w:u w:val="single"/>
        </w:rPr>
        <w:t>(съгл. Чл.172 от ЗПУО)</w:t>
      </w:r>
      <w:r w:rsidRPr="00ED6063">
        <w:rPr>
          <w:u w:val="single"/>
          <w:lang w:val="ru-RU"/>
        </w:rPr>
        <w:t xml:space="preserve"> </w:t>
      </w:r>
      <w:r w:rsidRPr="00ED6063">
        <w:rPr>
          <w:b/>
          <w:u w:val="single"/>
          <w:lang w:val="ru-RU" w:eastAsia="en-GB"/>
        </w:rPr>
        <w:t xml:space="preserve"> </w:t>
      </w:r>
      <w:r w:rsidRPr="00ED6063">
        <w:rPr>
          <w:u w:val="single"/>
          <w:lang w:val="ru-RU" w:eastAsia="en-GB"/>
        </w:rPr>
        <w:t xml:space="preserve"> </w:t>
      </w:r>
      <w:r w:rsidRPr="00ED6063">
        <w:rPr>
          <w:lang w:val="ru-RU" w:eastAsia="en-GB"/>
        </w:rPr>
        <w:t xml:space="preserve">(1) Учениците имат следните задължения: </w:t>
      </w:r>
    </w:p>
    <w:p w14:paraId="26676A4A" w14:textId="77777777" w:rsidR="00A02D76" w:rsidRPr="00ED6063" w:rsidRDefault="00A02D76" w:rsidP="00A02D76">
      <w:pPr>
        <w:numPr>
          <w:ilvl w:val="0"/>
          <w:numId w:val="32"/>
        </w:numPr>
        <w:spacing w:after="5"/>
        <w:jc w:val="both"/>
        <w:rPr>
          <w:lang w:val="ru-RU" w:eastAsia="en-GB"/>
        </w:rPr>
      </w:pPr>
      <w:r w:rsidRPr="00ED6063">
        <w:rPr>
          <w:lang w:val="ru-RU" w:eastAsia="en-GB"/>
        </w:rPr>
        <w:t xml:space="preserve">да присъстват и да участват в учебните часове и занимания; </w:t>
      </w:r>
    </w:p>
    <w:p w14:paraId="68654E4F" w14:textId="77777777" w:rsidR="00A02D76" w:rsidRPr="00ED6063" w:rsidRDefault="00A02D76" w:rsidP="00A02D76">
      <w:pPr>
        <w:numPr>
          <w:ilvl w:val="0"/>
          <w:numId w:val="32"/>
        </w:numPr>
        <w:spacing w:after="5"/>
        <w:jc w:val="both"/>
        <w:rPr>
          <w:lang w:val="ru-RU" w:eastAsia="en-GB"/>
        </w:rPr>
      </w:pPr>
      <w:r w:rsidRPr="00ED6063">
        <w:rPr>
          <w:lang w:val="ru-RU" w:eastAsia="en-GB"/>
        </w:rPr>
        <w:t xml:space="preserve">да съхраняват авторитета на училището и училищната общност и да допринасят за развитие на добрите традиции; </w:t>
      </w:r>
    </w:p>
    <w:p w14:paraId="117A0ABD" w14:textId="77777777" w:rsidR="00A02D76" w:rsidRPr="00ED6063" w:rsidRDefault="00A02D76" w:rsidP="00A02D76">
      <w:pPr>
        <w:numPr>
          <w:ilvl w:val="0"/>
          <w:numId w:val="32"/>
        </w:numPr>
        <w:spacing w:after="5"/>
        <w:jc w:val="both"/>
        <w:rPr>
          <w:lang w:val="ru-RU" w:eastAsia="en-GB"/>
        </w:rPr>
      </w:pPr>
      <w:r w:rsidRPr="00ED6063">
        <w:rPr>
          <w:lang w:eastAsia="en-GB"/>
        </w:rPr>
        <w:t>да уважават националната и училищната символика, използвани в училищната ритуалност</w:t>
      </w:r>
    </w:p>
    <w:p w14:paraId="11FAA691" w14:textId="77777777" w:rsidR="00A02D76" w:rsidRPr="00ED6063" w:rsidRDefault="00A02D76" w:rsidP="00A02D76">
      <w:pPr>
        <w:numPr>
          <w:ilvl w:val="0"/>
          <w:numId w:val="32"/>
        </w:numPr>
        <w:spacing w:after="5"/>
        <w:jc w:val="both"/>
        <w:rPr>
          <w:lang w:val="ru-RU" w:eastAsia="en-GB"/>
        </w:rPr>
      </w:pPr>
      <w:r w:rsidRPr="00ED6063">
        <w:rPr>
          <w:lang w:val="ru-RU" w:eastAsia="en-GB"/>
        </w:rPr>
        <w:t xml:space="preserve">да зачитат правата, честта и достойнството на другите, както и да не прилагат физическо и психическо насилие; </w:t>
      </w:r>
    </w:p>
    <w:p w14:paraId="57D4BB1A" w14:textId="77777777" w:rsidR="00A02D76" w:rsidRPr="00ED6063" w:rsidRDefault="00A02D76" w:rsidP="00A02D76">
      <w:pPr>
        <w:numPr>
          <w:ilvl w:val="0"/>
          <w:numId w:val="32"/>
        </w:numPr>
        <w:spacing w:after="5"/>
        <w:jc w:val="both"/>
        <w:rPr>
          <w:lang w:val="ru-RU" w:eastAsia="en-GB"/>
        </w:rPr>
      </w:pPr>
      <w:r w:rsidRPr="00ED6063">
        <w:rPr>
          <w:iCs/>
          <w:lang w:val="ru-RU" w:eastAsia="en-GB"/>
        </w:rPr>
        <w:t>да се явяват в училището с облекло и във вид,  съответстващ на светското училище - не се допуска носене в сградите на ПГО «Ана Май» на слънчеви очила, шапки, забрадки, прекалено къси панталони и поли, дълбоко изрязани деколтет</w:t>
      </w:r>
      <w:r w:rsidRPr="00ED6063">
        <w:rPr>
          <w:iCs/>
          <w:lang w:eastAsia="en-GB"/>
        </w:rPr>
        <w:t xml:space="preserve">а </w:t>
      </w:r>
      <w:r w:rsidRPr="00ED6063">
        <w:rPr>
          <w:iCs/>
          <w:lang w:val="ru-RU" w:eastAsia="en-GB"/>
        </w:rPr>
        <w:t>и облекло, и елементи на облеклото с  религиозна символика и свастики, съгласно чл.11 ал. 1 и 2 от Закона за предучилищно и училищно образование /ЗПУО/</w:t>
      </w:r>
    </w:p>
    <w:p w14:paraId="171AB7A7" w14:textId="27A8B930" w:rsidR="00A02D76" w:rsidRPr="00ED6063" w:rsidRDefault="00A02D76" w:rsidP="00A02D76">
      <w:pPr>
        <w:numPr>
          <w:ilvl w:val="0"/>
          <w:numId w:val="32"/>
        </w:numPr>
        <w:spacing w:after="5"/>
        <w:jc w:val="both"/>
        <w:rPr>
          <w:lang w:val="ru-RU" w:eastAsia="en-GB"/>
        </w:rPr>
      </w:pPr>
      <w:r w:rsidRPr="00ED6063">
        <w:rPr>
          <w:lang w:val="ru-RU" w:eastAsia="en-GB"/>
        </w:rPr>
        <w:t>да не участват в хазартни игри, да не употребяват тютюн и тютюневи изделия</w:t>
      </w:r>
      <w:r w:rsidR="00CA2BA2">
        <w:rPr>
          <w:lang w:val="ru-RU" w:eastAsia="en-GB"/>
        </w:rPr>
        <w:t>, електронни цигари, вейпове, алкохол</w:t>
      </w:r>
      <w:r w:rsidR="00A0050E">
        <w:rPr>
          <w:lang w:val="ru-RU" w:eastAsia="en-GB"/>
        </w:rPr>
        <w:t xml:space="preserve">, енергийни напитки и наркотични вещества, </w:t>
      </w:r>
    </w:p>
    <w:p w14:paraId="77044806" w14:textId="77777777" w:rsidR="00A02D76" w:rsidRPr="00ED6063" w:rsidRDefault="00A02D76" w:rsidP="00A02D76">
      <w:pPr>
        <w:numPr>
          <w:ilvl w:val="0"/>
          <w:numId w:val="32"/>
        </w:numPr>
        <w:spacing w:after="5"/>
        <w:jc w:val="both"/>
        <w:rPr>
          <w:lang w:val="ru-RU" w:eastAsia="en-GB"/>
        </w:rPr>
      </w:pPr>
      <w:r w:rsidRPr="00ED6063">
        <w:rPr>
          <w:lang w:val="ru-RU" w:eastAsia="en-GB"/>
        </w:rPr>
        <w:t xml:space="preserve">да не носят оръжие, както и други предмети, които са източник на повишена опасност; </w:t>
      </w:r>
    </w:p>
    <w:p w14:paraId="7A4BFD85" w14:textId="77777777" w:rsidR="00A02D76" w:rsidRPr="00ED6063" w:rsidRDefault="00A02D76" w:rsidP="00A02D76">
      <w:pPr>
        <w:numPr>
          <w:ilvl w:val="0"/>
          <w:numId w:val="32"/>
        </w:numPr>
        <w:spacing w:after="5"/>
        <w:jc w:val="both"/>
        <w:rPr>
          <w:lang w:val="ru-RU" w:eastAsia="en-GB"/>
        </w:rPr>
      </w:pPr>
      <w:r w:rsidRPr="00ED6063">
        <w:rPr>
          <w:lang w:val="ru-RU" w:eastAsia="en-GB"/>
        </w:rPr>
        <w:t xml:space="preserve">да носят ученическата си лична карта в училище и извън него; </w:t>
      </w:r>
    </w:p>
    <w:p w14:paraId="5049D485" w14:textId="77777777" w:rsidR="00A02D76" w:rsidRPr="00ED6063" w:rsidRDefault="00A02D76" w:rsidP="00A02D76">
      <w:pPr>
        <w:numPr>
          <w:ilvl w:val="0"/>
          <w:numId w:val="32"/>
        </w:numPr>
        <w:spacing w:after="5"/>
        <w:jc w:val="both"/>
        <w:rPr>
          <w:lang w:val="ru-RU" w:eastAsia="en-GB"/>
        </w:rPr>
      </w:pPr>
      <w:r w:rsidRPr="00ED6063">
        <w:rPr>
          <w:lang w:val="ru-RU" w:eastAsia="en-GB"/>
        </w:rPr>
        <w:t xml:space="preserve">да спазват правилата за поведение в паралелката и в училището; </w:t>
      </w:r>
    </w:p>
    <w:p w14:paraId="3B6AE03D" w14:textId="77777777" w:rsidR="00A02D76" w:rsidRPr="00ED6063" w:rsidRDefault="00A02D76" w:rsidP="00A02D76">
      <w:pPr>
        <w:numPr>
          <w:ilvl w:val="0"/>
          <w:numId w:val="32"/>
        </w:numPr>
        <w:spacing w:after="5"/>
        <w:jc w:val="both"/>
        <w:rPr>
          <w:lang w:val="ru-RU" w:eastAsia="en-GB"/>
        </w:rPr>
      </w:pPr>
      <w:r w:rsidRPr="00ED6063">
        <w:rPr>
          <w:lang w:val="ru-RU" w:eastAsia="en-GB"/>
        </w:rPr>
        <w:t xml:space="preserve">да спазват правилника за дейността на ПГО «Ана Май»; </w:t>
      </w:r>
    </w:p>
    <w:p w14:paraId="0E29498C" w14:textId="77777777" w:rsidR="00A02D76" w:rsidRPr="00ED6063" w:rsidRDefault="00A02D76" w:rsidP="00A02D76">
      <w:pPr>
        <w:numPr>
          <w:ilvl w:val="0"/>
          <w:numId w:val="32"/>
        </w:numPr>
        <w:spacing w:after="5"/>
        <w:jc w:val="both"/>
        <w:rPr>
          <w:lang w:val="ru-RU" w:eastAsia="en-GB"/>
        </w:rPr>
      </w:pPr>
      <w:r w:rsidRPr="00ED6063">
        <w:rPr>
          <w:lang w:val="ru-RU" w:eastAsia="en-GB"/>
        </w:rPr>
        <w:t xml:space="preserve">да не възпрепятстват със своето поведение и постъпки нормалното протичане на учебните часове; </w:t>
      </w:r>
    </w:p>
    <w:p w14:paraId="60F73AFA" w14:textId="77777777" w:rsidR="00A02D76" w:rsidRPr="00ED6063" w:rsidRDefault="00A02D76" w:rsidP="00A02D76">
      <w:pPr>
        <w:numPr>
          <w:ilvl w:val="0"/>
          <w:numId w:val="32"/>
        </w:numPr>
        <w:spacing w:after="5"/>
        <w:jc w:val="both"/>
        <w:rPr>
          <w:lang w:val="ru-RU" w:eastAsia="en-GB"/>
        </w:rPr>
      </w:pPr>
      <w:r w:rsidRPr="00ED6063">
        <w:rPr>
          <w:lang w:val="ru-RU" w:eastAsia="en-GB"/>
        </w:rPr>
        <w:t xml:space="preserve">да не използват мобилните си телефони по време на учебните часове. </w:t>
      </w:r>
    </w:p>
    <w:p w14:paraId="079E6EBA" w14:textId="77777777" w:rsidR="00A02D76" w:rsidRPr="00ED6063" w:rsidRDefault="00A02D76" w:rsidP="00A02D76">
      <w:pPr>
        <w:rPr>
          <w:lang w:val="ru-RU"/>
        </w:rPr>
      </w:pPr>
    </w:p>
    <w:p w14:paraId="640A8A3E" w14:textId="77777777" w:rsidR="00A02D76" w:rsidRPr="00ED6063" w:rsidRDefault="00A02D76" w:rsidP="00A02D76">
      <w:pPr>
        <w:spacing w:after="5"/>
        <w:ind w:firstLine="851"/>
        <w:jc w:val="both"/>
        <w:rPr>
          <w:lang w:val="ru-RU" w:eastAsia="en-GB"/>
        </w:rPr>
      </w:pPr>
      <w:r w:rsidRPr="00ED6063">
        <w:rPr>
          <w:b/>
        </w:rPr>
        <w:t xml:space="preserve">Чл. </w:t>
      </w:r>
      <w:r w:rsidRPr="00ED6063">
        <w:rPr>
          <w:b/>
          <w:lang w:eastAsia="en-GB"/>
        </w:rPr>
        <w:t xml:space="preserve">152 а </w:t>
      </w:r>
      <w:r w:rsidRPr="00ED6063">
        <w:rPr>
          <w:b/>
          <w:u w:val="single"/>
        </w:rPr>
        <w:t>(съгл. Чл.173 от ЗПУО)</w:t>
      </w:r>
      <w:r w:rsidRPr="00ED6063">
        <w:rPr>
          <w:lang w:val="ru-RU" w:eastAsia="en-GB"/>
        </w:rPr>
        <w:t xml:space="preserve"> (1) Ученик е този, който е записан в училище за обучение за завършване на клас. </w:t>
      </w:r>
    </w:p>
    <w:p w14:paraId="036660F7" w14:textId="77777777" w:rsidR="00A02D76" w:rsidRPr="00ED6063" w:rsidRDefault="00A02D76" w:rsidP="00A02D76">
      <w:pPr>
        <w:spacing w:after="5"/>
        <w:ind w:firstLine="851"/>
        <w:jc w:val="both"/>
        <w:rPr>
          <w:lang w:val="ru-RU" w:eastAsia="en-GB"/>
        </w:rPr>
      </w:pPr>
      <w:r w:rsidRPr="00ED6063">
        <w:rPr>
          <w:lang w:val="ru-RU" w:eastAsia="en-GB"/>
        </w:rPr>
        <w:t xml:space="preserve"> (2) Ученик се отписва от училището, когато: </w:t>
      </w:r>
    </w:p>
    <w:p w14:paraId="09A2A18D" w14:textId="77777777" w:rsidR="00A02D76" w:rsidRPr="00ED6063" w:rsidRDefault="00A02D76" w:rsidP="00A02D76">
      <w:pPr>
        <w:numPr>
          <w:ilvl w:val="0"/>
          <w:numId w:val="33"/>
        </w:numPr>
        <w:spacing w:after="5"/>
        <w:jc w:val="both"/>
        <w:rPr>
          <w:lang w:val="ru-RU" w:eastAsia="en-GB"/>
        </w:rPr>
      </w:pPr>
      <w:r w:rsidRPr="00ED6063">
        <w:rPr>
          <w:lang w:val="ru-RU" w:eastAsia="en-GB"/>
        </w:rPr>
        <w:t xml:space="preserve">се премества в друго училище; </w:t>
      </w:r>
    </w:p>
    <w:p w14:paraId="3F1C4C14" w14:textId="77777777" w:rsidR="00A02D76" w:rsidRPr="00ED6063" w:rsidRDefault="00A02D76" w:rsidP="00A02D76">
      <w:pPr>
        <w:numPr>
          <w:ilvl w:val="0"/>
          <w:numId w:val="33"/>
        </w:numPr>
        <w:spacing w:after="5"/>
        <w:jc w:val="both"/>
        <w:rPr>
          <w:lang w:val="ru-RU" w:eastAsia="en-GB"/>
        </w:rPr>
      </w:pPr>
      <w:r w:rsidRPr="00ED6063">
        <w:rPr>
          <w:lang w:val="ru-RU" w:eastAsia="en-GB"/>
        </w:rPr>
        <w:t xml:space="preserve">се обучава в дневна, или комбинирана форма и не е посещавал училище по неуважителни причини за период, по-дълъг от два месеца; </w:t>
      </w:r>
    </w:p>
    <w:p w14:paraId="3B9F7B66" w14:textId="77777777" w:rsidR="00A02D76" w:rsidRPr="00ED6063" w:rsidRDefault="00A02D76" w:rsidP="00A02D76">
      <w:pPr>
        <w:numPr>
          <w:ilvl w:val="0"/>
          <w:numId w:val="33"/>
        </w:numPr>
        <w:spacing w:after="5"/>
        <w:jc w:val="both"/>
        <w:rPr>
          <w:lang w:val="ru-RU" w:eastAsia="en-GB"/>
        </w:rPr>
      </w:pPr>
      <w:r w:rsidRPr="00ED6063">
        <w:rPr>
          <w:lang w:val="ru-RU" w:eastAsia="en-GB"/>
        </w:rPr>
        <w:t xml:space="preserve">се обучава в самостоятелна, индивидуална форма и не се е явил да положи съответните изпити в три поредни сесии. </w:t>
      </w:r>
    </w:p>
    <w:p w14:paraId="704DD39D" w14:textId="77777777" w:rsidR="00A02D76" w:rsidRPr="00ED6063" w:rsidRDefault="00A02D76" w:rsidP="00A02D76">
      <w:pPr>
        <w:numPr>
          <w:ilvl w:val="0"/>
          <w:numId w:val="31"/>
        </w:numPr>
        <w:spacing w:after="153"/>
        <w:jc w:val="both"/>
        <w:rPr>
          <w:lang w:val="ru-RU" w:eastAsia="en-GB"/>
        </w:rPr>
      </w:pPr>
      <w:r w:rsidRPr="00ED6063">
        <w:rPr>
          <w:lang w:val="ru-RU" w:eastAsia="en-GB"/>
        </w:rPr>
        <w:t xml:space="preserve">В случаите по ал. 2, т. 2 и 3, когато ученикът е в задължителна училищна възраст, директорът на училището уведомява съответната общинска или районна администрация, регионалното управление на образованието и органите за закрила на детето. </w:t>
      </w:r>
    </w:p>
    <w:p w14:paraId="74BC2CE3" w14:textId="32FD5EA3" w:rsidR="00A02D76" w:rsidRPr="00D41157" w:rsidRDefault="00D41157" w:rsidP="00D41157">
      <w:pPr>
        <w:pStyle w:val="ad"/>
        <w:numPr>
          <w:ilvl w:val="0"/>
          <w:numId w:val="31"/>
        </w:numPr>
        <w:spacing w:before="360"/>
        <w:jc w:val="both"/>
        <w:rPr>
          <w:rFonts w:ascii="Times New Roman" w:hAnsi="Times New Roman"/>
        </w:rPr>
      </w:pPr>
      <w:r>
        <w:rPr>
          <w:rFonts w:ascii="Times New Roman" w:hAnsi="Times New Roman"/>
          <w:lang w:val="bg-BG"/>
        </w:rPr>
        <w:lastRenderedPageBreak/>
        <w:t xml:space="preserve">Ученик се записва в ПГО „Ана Май“ от </w:t>
      </w:r>
      <w:r>
        <w:rPr>
          <w:rFonts w:ascii="Times New Roman" w:hAnsi="Times New Roman"/>
        </w:rPr>
        <w:t xml:space="preserve">VIII   </w:t>
      </w:r>
      <w:r>
        <w:rPr>
          <w:rFonts w:ascii="Times New Roman" w:hAnsi="Times New Roman"/>
          <w:lang w:val="bg-BG"/>
        </w:rPr>
        <w:t xml:space="preserve">до </w:t>
      </w:r>
      <w:r>
        <w:rPr>
          <w:rFonts w:ascii="Times New Roman" w:hAnsi="Times New Roman"/>
        </w:rPr>
        <w:t xml:space="preserve">X </w:t>
      </w:r>
      <w:r>
        <w:rPr>
          <w:rFonts w:ascii="Times New Roman" w:hAnsi="Times New Roman"/>
          <w:lang w:val="bg-BG"/>
        </w:rPr>
        <w:t>клас включително</w:t>
      </w:r>
      <w:r w:rsidR="00704DAC">
        <w:rPr>
          <w:rFonts w:ascii="Times New Roman" w:hAnsi="Times New Roman"/>
          <w:lang w:val="bg-BG"/>
        </w:rPr>
        <w:t xml:space="preserve"> /но не и при завършен първи гимназиален етап/</w:t>
      </w:r>
      <w:r>
        <w:rPr>
          <w:rFonts w:ascii="Times New Roman" w:hAnsi="Times New Roman"/>
          <w:lang w:val="bg-BG"/>
        </w:rPr>
        <w:t>, при наличие на свободни места при започнала учебна година, при следните условия:</w:t>
      </w:r>
    </w:p>
    <w:p w14:paraId="3A13D209" w14:textId="46884D64" w:rsidR="00D41157" w:rsidRPr="007D3857" w:rsidRDefault="007D3857" w:rsidP="007D3857">
      <w:pPr>
        <w:pStyle w:val="ad"/>
        <w:numPr>
          <w:ilvl w:val="0"/>
          <w:numId w:val="53"/>
        </w:numPr>
        <w:spacing w:before="360"/>
        <w:jc w:val="both"/>
        <w:rPr>
          <w:rFonts w:ascii="Times New Roman" w:hAnsi="Times New Roman"/>
        </w:rPr>
      </w:pPr>
      <w:r>
        <w:rPr>
          <w:rFonts w:ascii="Times New Roman" w:hAnsi="Times New Roman"/>
          <w:lang w:val="bg-BG"/>
        </w:rPr>
        <w:t>има по-малко от 20 осъствия по неуважителни причини и по – малко от 100 по уважителни причини за първия учебен срок</w:t>
      </w:r>
      <w:r w:rsidR="00704DAC">
        <w:rPr>
          <w:rFonts w:ascii="Times New Roman" w:hAnsi="Times New Roman"/>
          <w:lang w:val="bg-BG"/>
        </w:rPr>
        <w:t>,</w:t>
      </w:r>
      <w:r>
        <w:rPr>
          <w:rFonts w:ascii="Times New Roman" w:hAnsi="Times New Roman"/>
          <w:lang w:val="bg-BG"/>
        </w:rPr>
        <w:t xml:space="preserve"> и по-малко от 200 по уважителни причини за втори учебен срок;</w:t>
      </w:r>
    </w:p>
    <w:p w14:paraId="75E4E500" w14:textId="29694541" w:rsidR="007D3857" w:rsidRPr="007D3857" w:rsidRDefault="007D3857" w:rsidP="007D3857">
      <w:pPr>
        <w:pStyle w:val="ad"/>
        <w:numPr>
          <w:ilvl w:val="0"/>
          <w:numId w:val="53"/>
        </w:numPr>
        <w:spacing w:before="360"/>
        <w:jc w:val="both"/>
        <w:rPr>
          <w:rFonts w:ascii="Times New Roman" w:hAnsi="Times New Roman"/>
        </w:rPr>
      </w:pPr>
      <w:r>
        <w:rPr>
          <w:rFonts w:ascii="Times New Roman" w:hAnsi="Times New Roman"/>
          <w:lang w:val="bg-BG"/>
        </w:rPr>
        <w:t>има оформени срочни оценки за първи учебен срок, ако кандидатства на свободно място през втори учебен срок;</w:t>
      </w:r>
    </w:p>
    <w:p w14:paraId="4D2C70FA" w14:textId="06ADAA20" w:rsidR="00A02D76" w:rsidRPr="007D3857" w:rsidRDefault="007D3857" w:rsidP="007D3857">
      <w:pPr>
        <w:pStyle w:val="ad"/>
        <w:numPr>
          <w:ilvl w:val="0"/>
          <w:numId w:val="53"/>
        </w:numPr>
        <w:spacing w:before="360"/>
        <w:jc w:val="both"/>
        <w:rPr>
          <w:rFonts w:ascii="Times New Roman" w:hAnsi="Times New Roman"/>
        </w:rPr>
      </w:pPr>
      <w:r>
        <w:rPr>
          <w:rFonts w:ascii="Times New Roman" w:hAnsi="Times New Roman"/>
          <w:lang w:val="bg-BG"/>
        </w:rPr>
        <w:t>тези условия доказва чрез електронен дневник на институцията от която идва</w:t>
      </w:r>
      <w:r w:rsidR="00704DAC">
        <w:rPr>
          <w:rFonts w:ascii="Times New Roman" w:hAnsi="Times New Roman"/>
          <w:lang w:val="bg-BG"/>
        </w:rPr>
        <w:t xml:space="preserve"> в деня на подаване на заявление от родител</w:t>
      </w:r>
      <w:r w:rsidR="00C008C8">
        <w:rPr>
          <w:rFonts w:ascii="Times New Roman" w:hAnsi="Times New Roman"/>
          <w:lang w:val="bg-BG"/>
        </w:rPr>
        <w:t>и</w:t>
      </w:r>
      <w:r>
        <w:rPr>
          <w:rFonts w:ascii="Times New Roman" w:hAnsi="Times New Roman"/>
          <w:lang w:val="bg-BG"/>
        </w:rPr>
        <w:t>.</w:t>
      </w:r>
    </w:p>
    <w:p w14:paraId="3CF70ED2" w14:textId="77777777" w:rsidR="00A02D76" w:rsidRPr="00ED6063" w:rsidRDefault="00A02D76" w:rsidP="00A02D76">
      <w:pPr>
        <w:spacing w:before="360"/>
        <w:ind w:firstLine="851"/>
        <w:jc w:val="center"/>
        <w:rPr>
          <w:b/>
        </w:rPr>
      </w:pPr>
      <w:r w:rsidRPr="00ED6063">
        <w:rPr>
          <w:b/>
        </w:rPr>
        <w:t>САНКЦИИ НА УЧЕНИЦИТЕ</w:t>
      </w:r>
    </w:p>
    <w:p w14:paraId="6D006C9F" w14:textId="77777777" w:rsidR="00A02D76" w:rsidRPr="00ED6063" w:rsidRDefault="00A02D76" w:rsidP="00A02D76">
      <w:pPr>
        <w:spacing w:after="5"/>
        <w:ind w:firstLine="851"/>
        <w:jc w:val="both"/>
        <w:rPr>
          <w:lang w:val="ru-RU" w:eastAsia="en-GB"/>
        </w:rPr>
      </w:pPr>
      <w:r w:rsidRPr="00ED6063">
        <w:rPr>
          <w:b/>
        </w:rPr>
        <w:t xml:space="preserve">Чл.153  </w:t>
      </w:r>
      <w:r w:rsidRPr="00ED6063">
        <w:rPr>
          <w:b/>
          <w:u w:val="single"/>
        </w:rPr>
        <w:t>(съгл. Чл.199 от ЗПУО)</w:t>
      </w:r>
      <w:r w:rsidRPr="00ED6063">
        <w:rPr>
          <w:u w:val="single"/>
          <w:lang w:val="ru-RU" w:eastAsia="en-GB"/>
        </w:rPr>
        <w:t xml:space="preserve"> </w:t>
      </w:r>
      <w:r w:rsidRPr="00ED6063">
        <w:rPr>
          <w:b/>
          <w:u w:val="single"/>
          <w:lang w:val="ru-RU" w:eastAsia="en-GB"/>
        </w:rPr>
        <w:t xml:space="preserve"> </w:t>
      </w:r>
      <w:r w:rsidRPr="00ED6063">
        <w:rPr>
          <w:u w:val="single"/>
          <w:lang w:val="ru-RU" w:eastAsia="en-GB"/>
        </w:rPr>
        <w:t xml:space="preserve"> </w:t>
      </w:r>
      <w:r w:rsidRPr="00ED6063">
        <w:rPr>
          <w:lang w:val="ru-RU" w:eastAsia="en-GB"/>
        </w:rPr>
        <w:t>(1</w:t>
      </w:r>
      <w:r w:rsidRPr="00ED6063">
        <w:rPr>
          <w:b/>
          <w:lang w:val="ru-RU" w:eastAsia="en-GB"/>
        </w:rPr>
        <w:t xml:space="preserve">) </w:t>
      </w:r>
      <w:r w:rsidRPr="00ED6063">
        <w:rPr>
          <w:lang w:val="ru-RU" w:eastAsia="en-GB"/>
        </w:rPr>
        <w:t xml:space="preserve">За неизпълнение на задълженията, определени в </w:t>
      </w:r>
      <w:r w:rsidRPr="00ED6063">
        <w:rPr>
          <w:lang w:eastAsia="en-GB"/>
        </w:rPr>
        <w:t>ЗПУО</w:t>
      </w:r>
      <w:r w:rsidRPr="00ED6063">
        <w:rPr>
          <w:lang w:val="ru-RU" w:eastAsia="en-GB"/>
        </w:rPr>
        <w:t xml:space="preserve">, в нормативните актове по неговото прилагане и в правилника за дейността на училището, след изчерпване на останалите механизми за въздействие върху вътрешната мотивация и за преодоляване на проблемното поведение на учениците може да се налагат следните санкции: </w:t>
      </w:r>
    </w:p>
    <w:p w14:paraId="445403E7" w14:textId="77777777" w:rsidR="00A02D76" w:rsidRPr="00ED6063" w:rsidRDefault="00A02D76" w:rsidP="00A02D76">
      <w:pPr>
        <w:numPr>
          <w:ilvl w:val="0"/>
          <w:numId w:val="17"/>
        </w:numPr>
        <w:spacing w:after="5"/>
        <w:ind w:firstLine="851"/>
        <w:jc w:val="both"/>
        <w:rPr>
          <w:lang w:val="en-GB" w:eastAsia="en-GB"/>
        </w:rPr>
      </w:pPr>
      <w:r w:rsidRPr="00ED6063">
        <w:rPr>
          <w:lang w:val="en-GB" w:eastAsia="en-GB"/>
        </w:rPr>
        <w:t xml:space="preserve">забележка; </w:t>
      </w:r>
    </w:p>
    <w:p w14:paraId="66267D5F" w14:textId="77777777" w:rsidR="00A02D76" w:rsidRPr="00ED6063" w:rsidRDefault="00A02D76" w:rsidP="00A02D76">
      <w:pPr>
        <w:numPr>
          <w:ilvl w:val="0"/>
          <w:numId w:val="17"/>
        </w:numPr>
        <w:spacing w:after="5"/>
        <w:ind w:firstLine="851"/>
        <w:rPr>
          <w:lang w:val="ru-RU" w:eastAsia="en-GB"/>
        </w:rPr>
      </w:pPr>
      <w:r w:rsidRPr="00ED6063">
        <w:rPr>
          <w:lang w:val="ru-RU" w:eastAsia="en-GB"/>
        </w:rPr>
        <w:t xml:space="preserve">предупреждение за преместване в друго училище или предупреждение за преместване от дневна в самостоятелна форма на обучение; </w:t>
      </w:r>
    </w:p>
    <w:p w14:paraId="6DA49826" w14:textId="77777777" w:rsidR="00A02D76" w:rsidRPr="00ED6063" w:rsidRDefault="00A02D76" w:rsidP="00A02D76">
      <w:pPr>
        <w:numPr>
          <w:ilvl w:val="0"/>
          <w:numId w:val="17"/>
        </w:numPr>
        <w:spacing w:after="5"/>
        <w:ind w:firstLine="851"/>
        <w:jc w:val="both"/>
        <w:rPr>
          <w:lang w:val="en-GB" w:eastAsia="en-GB"/>
        </w:rPr>
      </w:pPr>
      <w:r w:rsidRPr="00ED6063">
        <w:rPr>
          <w:lang w:val="en-GB" w:eastAsia="en-GB"/>
        </w:rPr>
        <w:t xml:space="preserve">преместване в друго училище; </w:t>
      </w:r>
    </w:p>
    <w:p w14:paraId="5E6DE68F" w14:textId="77777777" w:rsidR="00A02D76" w:rsidRPr="00ED6063" w:rsidRDefault="00A02D76" w:rsidP="00A02D76">
      <w:pPr>
        <w:numPr>
          <w:ilvl w:val="0"/>
          <w:numId w:val="17"/>
        </w:numPr>
        <w:spacing w:after="5"/>
        <w:ind w:firstLine="851"/>
        <w:jc w:val="both"/>
        <w:rPr>
          <w:lang w:val="ru-RU" w:eastAsia="en-GB"/>
        </w:rPr>
      </w:pPr>
      <w:r w:rsidRPr="00ED6063">
        <w:rPr>
          <w:lang w:val="ru-RU" w:eastAsia="en-GB"/>
        </w:rPr>
        <w:t xml:space="preserve">преместване от дневна форма в самостоятелна форма на обучение. </w:t>
      </w:r>
    </w:p>
    <w:p w14:paraId="3932E66C" w14:textId="77777777" w:rsidR="00A02D76" w:rsidRPr="00ED6063" w:rsidRDefault="00A02D76" w:rsidP="00A02D76">
      <w:pPr>
        <w:numPr>
          <w:ilvl w:val="0"/>
          <w:numId w:val="18"/>
        </w:numPr>
        <w:spacing w:after="5"/>
        <w:ind w:firstLine="851"/>
        <w:jc w:val="both"/>
        <w:rPr>
          <w:lang w:val="ru-RU" w:eastAsia="en-GB"/>
        </w:rPr>
      </w:pPr>
      <w:r w:rsidRPr="00ED6063">
        <w:rPr>
          <w:lang w:val="ru-RU" w:eastAsia="en-GB"/>
        </w:rPr>
        <w:t>Когато ученикът възпрепятства провеждането на учебния процес, учителят може да го отстрани до края на учебния час.</w:t>
      </w:r>
    </w:p>
    <w:p w14:paraId="70BE9B57" w14:textId="77777777" w:rsidR="00A02D76" w:rsidRPr="00ED6063" w:rsidRDefault="00A02D76" w:rsidP="00A02D76">
      <w:pPr>
        <w:numPr>
          <w:ilvl w:val="0"/>
          <w:numId w:val="18"/>
        </w:numPr>
        <w:spacing w:after="5"/>
        <w:ind w:firstLine="851"/>
        <w:jc w:val="both"/>
        <w:rPr>
          <w:lang w:val="ru-RU" w:eastAsia="en-GB"/>
        </w:rPr>
      </w:pPr>
      <w:r w:rsidRPr="00ED6063">
        <w:rPr>
          <w:lang w:val="ru-RU" w:eastAsia="en-GB"/>
        </w:rPr>
        <w:t xml:space="preserve">Когато ученикът се яви в училище с облекло или във вид, които са в нарушение на правилника за дейността на училището, както и когато състоянието му не позволява да участва в учебния процес, той се отстранява от училище до отпадане на основанието за отстраняването му. </w:t>
      </w:r>
    </w:p>
    <w:p w14:paraId="5B5A5E34" w14:textId="77777777" w:rsidR="00A02D76" w:rsidRPr="00ED6063" w:rsidRDefault="00A02D76" w:rsidP="00A02D76">
      <w:pPr>
        <w:numPr>
          <w:ilvl w:val="0"/>
          <w:numId w:val="18"/>
        </w:numPr>
        <w:spacing w:after="5"/>
        <w:ind w:firstLine="851"/>
        <w:jc w:val="both"/>
        <w:rPr>
          <w:lang w:val="ru-RU" w:eastAsia="en-GB"/>
        </w:rPr>
      </w:pPr>
      <w:r w:rsidRPr="00ED6063">
        <w:rPr>
          <w:lang w:val="ru-RU" w:eastAsia="en-GB"/>
        </w:rPr>
        <w:t xml:space="preserve">Веднага след приключването на учебния час по ал. 2 или след отстраняването на ученика по ал. 3 се предприемат дейности за мотивация и за преодоляване на проблемното поведение и се уведомява родителят. </w:t>
      </w:r>
    </w:p>
    <w:p w14:paraId="34DCC5A3" w14:textId="77777777" w:rsidR="00A02D76" w:rsidRPr="00ED6063" w:rsidRDefault="00A02D76" w:rsidP="00A02D76">
      <w:pPr>
        <w:numPr>
          <w:ilvl w:val="0"/>
          <w:numId w:val="18"/>
        </w:numPr>
        <w:spacing w:after="5"/>
        <w:ind w:firstLine="851"/>
        <w:jc w:val="both"/>
        <w:rPr>
          <w:lang w:val="ru-RU" w:eastAsia="en-GB"/>
        </w:rPr>
      </w:pPr>
      <w:r w:rsidRPr="00ED6063">
        <w:rPr>
          <w:lang w:val="ru-RU" w:eastAsia="en-GB"/>
        </w:rPr>
        <w:t xml:space="preserve">За ученика с наложена санкция се осигуряват и дейности за превенция и преодоляване на проблемно поведение. </w:t>
      </w:r>
    </w:p>
    <w:p w14:paraId="1496C267" w14:textId="77777777" w:rsidR="00A02D76" w:rsidRPr="00ED6063" w:rsidRDefault="00A02D76" w:rsidP="00A02D76">
      <w:pPr>
        <w:numPr>
          <w:ilvl w:val="0"/>
          <w:numId w:val="18"/>
        </w:numPr>
        <w:spacing w:after="5"/>
        <w:ind w:firstLine="851"/>
        <w:jc w:val="both"/>
        <w:rPr>
          <w:lang w:val="ru-RU" w:eastAsia="en-GB"/>
        </w:rPr>
      </w:pPr>
      <w:r w:rsidRPr="00ED6063">
        <w:rPr>
          <w:lang w:val="ru-RU" w:eastAsia="en-GB"/>
        </w:rPr>
        <w:t xml:space="preserve">Санкциите "преместване в друго училище" и "преместване от дневна форма в самостоятелна форма на обучение" се налагат за тежки или системни нарушения. </w:t>
      </w:r>
    </w:p>
    <w:p w14:paraId="76ACA821" w14:textId="77777777" w:rsidR="00A02D76" w:rsidRPr="00ED6063" w:rsidRDefault="00A02D76" w:rsidP="00A02D76">
      <w:pPr>
        <w:numPr>
          <w:ilvl w:val="0"/>
          <w:numId w:val="18"/>
        </w:numPr>
        <w:spacing w:after="5"/>
        <w:ind w:firstLine="851"/>
        <w:jc w:val="both"/>
        <w:rPr>
          <w:lang w:val="ru-RU" w:eastAsia="en-GB"/>
        </w:rPr>
      </w:pPr>
      <w:r w:rsidRPr="00ED6063">
        <w:rPr>
          <w:lang w:val="ru-RU" w:eastAsia="en-GB"/>
        </w:rPr>
        <w:t xml:space="preserve">Санкции не се налагат на ученици, когато поведението им е резултат от увреждане или нарушение на здравето, посочено в медицински документи. </w:t>
      </w:r>
    </w:p>
    <w:p w14:paraId="58BAFB77" w14:textId="77777777" w:rsidR="00A02D76" w:rsidRPr="00ED6063" w:rsidRDefault="00A02D76" w:rsidP="00A02D76">
      <w:pPr>
        <w:spacing w:after="5"/>
        <w:ind w:firstLine="851"/>
        <w:jc w:val="both"/>
        <w:rPr>
          <w:lang w:val="ru-RU" w:eastAsia="en-GB"/>
        </w:rPr>
      </w:pPr>
      <w:r w:rsidRPr="00ED6063">
        <w:rPr>
          <w:b/>
        </w:rPr>
        <w:t xml:space="preserve">Чл. </w:t>
      </w:r>
      <w:r w:rsidRPr="00ED6063">
        <w:rPr>
          <w:b/>
          <w:lang w:val="ru-RU" w:eastAsia="en-GB"/>
        </w:rPr>
        <w:t>1</w:t>
      </w:r>
      <w:r w:rsidRPr="00ED6063">
        <w:rPr>
          <w:b/>
          <w:lang w:eastAsia="en-GB"/>
        </w:rPr>
        <w:t>54</w:t>
      </w:r>
      <w:r w:rsidRPr="00ED6063">
        <w:rPr>
          <w:b/>
          <w:lang w:val="ru-RU" w:eastAsia="en-GB"/>
        </w:rPr>
        <w:t xml:space="preserve"> </w:t>
      </w:r>
      <w:r w:rsidRPr="00ED6063">
        <w:rPr>
          <w:b/>
        </w:rPr>
        <w:t>(</w:t>
      </w:r>
      <w:r w:rsidRPr="00ED6063">
        <w:rPr>
          <w:b/>
          <w:u w:val="single"/>
        </w:rPr>
        <w:t>съгл. Чл.201 от ЗПУО)</w:t>
      </w:r>
      <w:r w:rsidRPr="00ED6063">
        <w:rPr>
          <w:lang w:val="ru-RU" w:eastAsia="en-GB"/>
        </w:rPr>
        <w:t xml:space="preserve">  (1) За едно нарушение не може да бъде наложена повече от една санкция по чл. </w:t>
      </w:r>
      <w:r w:rsidRPr="00ED6063">
        <w:rPr>
          <w:lang w:eastAsia="en-GB"/>
        </w:rPr>
        <w:t>15</w:t>
      </w:r>
      <w:r w:rsidRPr="00ED6063">
        <w:rPr>
          <w:lang w:val="en-US" w:eastAsia="en-GB"/>
        </w:rPr>
        <w:t>3</w:t>
      </w:r>
      <w:r w:rsidRPr="00ED6063">
        <w:rPr>
          <w:lang w:val="ru-RU" w:eastAsia="en-GB"/>
        </w:rPr>
        <w:t>, ал. 1. Мерките по чл. 1</w:t>
      </w:r>
      <w:r w:rsidRPr="00ED6063">
        <w:rPr>
          <w:lang w:eastAsia="en-GB"/>
        </w:rPr>
        <w:t>5</w:t>
      </w:r>
      <w:r w:rsidRPr="00ED6063">
        <w:rPr>
          <w:lang w:val="en-US" w:eastAsia="en-GB"/>
        </w:rPr>
        <w:t>3</w:t>
      </w:r>
      <w:r w:rsidRPr="00ED6063">
        <w:rPr>
          <w:lang w:val="ru-RU" w:eastAsia="en-GB"/>
        </w:rPr>
        <w:t>, ал. 2 и 3 се налагат независимо от санкциите по чл. 1</w:t>
      </w:r>
      <w:r w:rsidRPr="00ED6063">
        <w:rPr>
          <w:lang w:eastAsia="en-GB"/>
        </w:rPr>
        <w:t>5</w:t>
      </w:r>
      <w:r w:rsidRPr="00ED6063">
        <w:rPr>
          <w:lang w:val="en-US" w:eastAsia="en-GB"/>
        </w:rPr>
        <w:t>3</w:t>
      </w:r>
      <w:r w:rsidRPr="00ED6063">
        <w:rPr>
          <w:lang w:val="ru-RU" w:eastAsia="en-GB"/>
        </w:rPr>
        <w:t xml:space="preserve">, ал. 1. </w:t>
      </w:r>
    </w:p>
    <w:p w14:paraId="184DD947" w14:textId="77777777" w:rsidR="00A02D76" w:rsidRPr="00ED6063" w:rsidRDefault="00A02D76" w:rsidP="00A02D76">
      <w:pPr>
        <w:spacing w:after="5"/>
        <w:ind w:firstLine="851"/>
        <w:jc w:val="both"/>
        <w:rPr>
          <w:lang w:eastAsia="en-GB"/>
        </w:rPr>
      </w:pPr>
      <w:r w:rsidRPr="00ED6063">
        <w:rPr>
          <w:lang w:val="ru-RU" w:eastAsia="en-GB"/>
        </w:rPr>
        <w:t xml:space="preserve">(2) Видът на санкцията се определя, като се отчитат причините и обстоятелствата при извършване на нарушението, видът и тежестта му, както и възрастовите и личностните особености на ученика. </w:t>
      </w:r>
    </w:p>
    <w:p w14:paraId="7D95327C" w14:textId="77777777" w:rsidR="00A02D76" w:rsidRPr="00ED6063" w:rsidRDefault="00A02D76" w:rsidP="00A02D76">
      <w:pPr>
        <w:spacing w:after="5"/>
        <w:ind w:firstLine="851"/>
        <w:jc w:val="both"/>
        <w:rPr>
          <w:lang w:eastAsia="en-GB"/>
        </w:rPr>
      </w:pPr>
      <w:r w:rsidRPr="00ED6063">
        <w:rPr>
          <w:b/>
        </w:rPr>
        <w:t xml:space="preserve">Чл. </w:t>
      </w:r>
      <w:r w:rsidRPr="00ED6063">
        <w:rPr>
          <w:b/>
          <w:lang w:val="ru-RU" w:eastAsia="en-GB"/>
        </w:rPr>
        <w:t>1</w:t>
      </w:r>
      <w:r w:rsidRPr="00ED6063">
        <w:rPr>
          <w:b/>
          <w:lang w:eastAsia="en-GB"/>
        </w:rPr>
        <w:t>55</w:t>
      </w:r>
      <w:r w:rsidRPr="00ED6063">
        <w:rPr>
          <w:b/>
          <w:lang w:val="ru-RU" w:eastAsia="en-GB"/>
        </w:rPr>
        <w:t xml:space="preserve"> </w:t>
      </w:r>
      <w:r w:rsidRPr="00ED6063">
        <w:rPr>
          <w:b/>
          <w:u w:val="single"/>
        </w:rPr>
        <w:t>(съгл. Чл.202 от ЗПУО)</w:t>
      </w:r>
      <w:r w:rsidRPr="00ED6063">
        <w:rPr>
          <w:b/>
          <w:lang w:val="ru-RU" w:eastAsia="en-GB"/>
        </w:rPr>
        <w:t xml:space="preserve"> </w:t>
      </w:r>
      <w:r w:rsidRPr="00ED6063">
        <w:rPr>
          <w:lang w:val="ru-RU" w:eastAsia="en-GB"/>
        </w:rPr>
        <w:t xml:space="preserve">(1) Санкциите са срочни. </w:t>
      </w:r>
    </w:p>
    <w:p w14:paraId="5FBEBA01" w14:textId="77777777" w:rsidR="00A02D76" w:rsidRPr="00ED6063" w:rsidRDefault="00A02D76" w:rsidP="00A02D76">
      <w:pPr>
        <w:numPr>
          <w:ilvl w:val="0"/>
          <w:numId w:val="19"/>
        </w:numPr>
        <w:spacing w:after="5"/>
        <w:ind w:firstLine="851"/>
        <w:jc w:val="both"/>
        <w:rPr>
          <w:lang w:val="ru-RU" w:eastAsia="en-GB"/>
        </w:rPr>
      </w:pPr>
      <w:r w:rsidRPr="00ED6063">
        <w:rPr>
          <w:lang w:val="ru-RU" w:eastAsia="en-GB"/>
        </w:rPr>
        <w:t xml:space="preserve">Срокът на санкциите е до края на учебната година. </w:t>
      </w:r>
    </w:p>
    <w:p w14:paraId="32F2950D" w14:textId="77777777" w:rsidR="00A02D76" w:rsidRPr="00ED6063" w:rsidRDefault="00A02D76" w:rsidP="00A02D76">
      <w:pPr>
        <w:numPr>
          <w:ilvl w:val="0"/>
          <w:numId w:val="19"/>
        </w:numPr>
        <w:spacing w:after="5"/>
        <w:ind w:firstLine="851"/>
        <w:rPr>
          <w:lang w:val="ru-RU" w:eastAsia="en-GB"/>
        </w:rPr>
      </w:pPr>
      <w:r w:rsidRPr="00ED6063">
        <w:rPr>
          <w:lang w:val="ru-RU" w:eastAsia="en-GB"/>
        </w:rPr>
        <w:t xml:space="preserve">Когато санкциите "предупреждение за преместване", "преместване в друго училище" и "преместване от дневна форма в самостоятелна форма на обучение" са наложени до 30 учебни дни преди края на втория учебен срок, те влизат в сила от началото на следващата учебна година. </w:t>
      </w:r>
    </w:p>
    <w:p w14:paraId="1F4CE1A7" w14:textId="77777777" w:rsidR="00A02D76" w:rsidRPr="00ED6063" w:rsidRDefault="00A02D76" w:rsidP="00A02D76">
      <w:pPr>
        <w:spacing w:after="5"/>
        <w:ind w:firstLine="851"/>
        <w:jc w:val="both"/>
        <w:rPr>
          <w:lang w:val="ru-RU" w:eastAsia="en-GB"/>
        </w:rPr>
      </w:pPr>
      <w:r w:rsidRPr="00ED6063">
        <w:rPr>
          <w:b/>
        </w:rPr>
        <w:lastRenderedPageBreak/>
        <w:t xml:space="preserve">Чл. </w:t>
      </w:r>
      <w:r w:rsidRPr="00ED6063">
        <w:rPr>
          <w:b/>
          <w:lang w:val="ru-RU" w:eastAsia="en-GB"/>
        </w:rPr>
        <w:t>1</w:t>
      </w:r>
      <w:r w:rsidRPr="00ED6063">
        <w:rPr>
          <w:b/>
          <w:lang w:eastAsia="en-GB"/>
        </w:rPr>
        <w:t>56</w:t>
      </w:r>
      <w:r w:rsidRPr="00ED6063">
        <w:rPr>
          <w:lang w:val="ru-RU" w:eastAsia="en-GB"/>
        </w:rPr>
        <w:t xml:space="preserve"> </w:t>
      </w:r>
      <w:r w:rsidRPr="00ED6063">
        <w:rPr>
          <w:b/>
          <w:u w:val="single"/>
        </w:rPr>
        <w:t>(съгл. Чл.203 от ЗПУО)</w:t>
      </w:r>
      <w:r w:rsidRPr="00ED6063">
        <w:rPr>
          <w:u w:val="single"/>
          <w:lang w:val="ru-RU"/>
        </w:rPr>
        <w:t xml:space="preserve"> </w:t>
      </w:r>
      <w:r w:rsidRPr="00ED6063">
        <w:rPr>
          <w:lang w:val="ru-RU" w:eastAsia="en-GB"/>
        </w:rPr>
        <w:t>(1) Санкци</w:t>
      </w:r>
      <w:r w:rsidRPr="00ED6063">
        <w:rPr>
          <w:lang w:eastAsia="en-GB"/>
        </w:rPr>
        <w:t>я</w:t>
      </w:r>
      <w:r w:rsidRPr="00ED6063">
        <w:rPr>
          <w:lang w:val="ru-RU" w:eastAsia="en-GB"/>
        </w:rPr>
        <w:t xml:space="preserve"> "забележка" се налага със заповед на директора по мотивирано писмено предложение на класния ръководител, а всички останали санкции – със заповед на директора по предложение на педагогическия съвет.</w:t>
      </w:r>
    </w:p>
    <w:p w14:paraId="6379738C" w14:textId="77777777" w:rsidR="00A02D76" w:rsidRPr="00ED6063" w:rsidRDefault="00A02D76" w:rsidP="00A02D76">
      <w:pPr>
        <w:spacing w:after="5"/>
        <w:ind w:firstLine="851"/>
        <w:jc w:val="both"/>
        <w:rPr>
          <w:lang w:eastAsia="en-GB"/>
        </w:rPr>
      </w:pPr>
      <w:r w:rsidRPr="00ED6063">
        <w:rPr>
          <w:lang w:val="ru-RU" w:eastAsia="en-GB"/>
        </w:rPr>
        <w:t>(2) Мярката по чл.1</w:t>
      </w:r>
      <w:r w:rsidRPr="00ED6063">
        <w:rPr>
          <w:lang w:eastAsia="en-GB"/>
        </w:rPr>
        <w:t>52</w:t>
      </w:r>
      <w:r w:rsidRPr="00ED6063">
        <w:rPr>
          <w:lang w:val="ru-RU" w:eastAsia="en-GB"/>
        </w:rPr>
        <w:t xml:space="preserve">, ал. 3 се налага със заповед на директора. </w:t>
      </w:r>
    </w:p>
    <w:p w14:paraId="45529E52" w14:textId="77777777" w:rsidR="00A02D76" w:rsidRPr="00ED6063" w:rsidRDefault="00A02D76" w:rsidP="00A02D76">
      <w:pPr>
        <w:spacing w:after="5"/>
        <w:ind w:firstLine="851"/>
        <w:jc w:val="both"/>
        <w:rPr>
          <w:lang w:val="ru-RU" w:eastAsia="en-GB"/>
        </w:rPr>
      </w:pPr>
      <w:r w:rsidRPr="00ED6063">
        <w:rPr>
          <w:b/>
        </w:rPr>
        <w:t xml:space="preserve">Чл. </w:t>
      </w:r>
      <w:r w:rsidRPr="00ED6063">
        <w:rPr>
          <w:b/>
          <w:lang w:val="ru-RU" w:eastAsia="en-GB"/>
        </w:rPr>
        <w:t>1</w:t>
      </w:r>
      <w:r w:rsidRPr="00ED6063">
        <w:rPr>
          <w:b/>
          <w:lang w:eastAsia="en-GB"/>
        </w:rPr>
        <w:t>57</w:t>
      </w:r>
      <w:r w:rsidRPr="00ED6063">
        <w:rPr>
          <w:lang w:val="ru-RU" w:eastAsia="en-GB"/>
        </w:rPr>
        <w:t xml:space="preserve"> </w:t>
      </w:r>
      <w:r w:rsidRPr="00ED6063">
        <w:rPr>
          <w:b/>
          <w:u w:val="single"/>
        </w:rPr>
        <w:t>(съгл. Чл.204 от ЗПУО)</w:t>
      </w:r>
      <w:r w:rsidRPr="00ED6063">
        <w:rPr>
          <w:lang w:val="ru-RU" w:eastAsia="en-GB"/>
        </w:rPr>
        <w:t xml:space="preserve"> (1) За откриване на процедура по налагане на санкциите по </w:t>
      </w:r>
      <w:r w:rsidRPr="00ED6063">
        <w:rPr>
          <w:color w:val="FF0000"/>
          <w:lang w:val="ru-RU" w:eastAsia="en-GB"/>
        </w:rPr>
        <w:t>чл.1</w:t>
      </w:r>
      <w:r w:rsidRPr="00ED6063">
        <w:rPr>
          <w:color w:val="FF0000"/>
          <w:lang w:eastAsia="en-GB"/>
        </w:rPr>
        <w:t>53</w:t>
      </w:r>
      <w:r w:rsidRPr="00ED6063">
        <w:rPr>
          <w:color w:val="FF0000"/>
          <w:lang w:val="ru-RU" w:eastAsia="en-GB"/>
        </w:rPr>
        <w:t>, ал. 1 директорът задължително уведомява родителя, а в случаите по чл.1</w:t>
      </w:r>
      <w:r w:rsidRPr="00ED6063">
        <w:rPr>
          <w:color w:val="FF0000"/>
          <w:lang w:eastAsia="en-GB"/>
        </w:rPr>
        <w:t>53</w:t>
      </w:r>
      <w:r w:rsidRPr="00ED6063">
        <w:rPr>
          <w:color w:val="FF0000"/>
          <w:lang w:val="ru-RU" w:eastAsia="en-GB"/>
        </w:rPr>
        <w:t xml:space="preserve">, ал. 1, т. 2,3, 4  </w:t>
      </w:r>
      <w:r w:rsidRPr="00ED6063">
        <w:rPr>
          <w:lang w:val="ru-RU" w:eastAsia="en-GB"/>
        </w:rPr>
        <w:t xml:space="preserve">и съответните териториални структури за закрила на детето. </w:t>
      </w:r>
    </w:p>
    <w:p w14:paraId="0D908F2D" w14:textId="77777777" w:rsidR="00A02D76" w:rsidRPr="00ED6063" w:rsidRDefault="00A02D76" w:rsidP="00A02D76">
      <w:pPr>
        <w:numPr>
          <w:ilvl w:val="0"/>
          <w:numId w:val="20"/>
        </w:numPr>
        <w:spacing w:after="5"/>
        <w:ind w:firstLine="851"/>
        <w:jc w:val="both"/>
        <w:rPr>
          <w:lang w:val="ru-RU" w:eastAsia="en-GB"/>
        </w:rPr>
      </w:pPr>
      <w:r w:rsidRPr="00ED6063">
        <w:rPr>
          <w:lang w:val="ru-RU" w:eastAsia="en-GB"/>
        </w:rPr>
        <w:t xml:space="preserve">В процедурата по налагане на санкция малолетният ученик се представлява от родителя си или от оправомощено от родителя лице, а непълнолетният ученик извършва всички действия лично, но със съгласието на родителите си. </w:t>
      </w:r>
    </w:p>
    <w:p w14:paraId="7DD16D96" w14:textId="77777777" w:rsidR="00A02D76" w:rsidRPr="00ED6063" w:rsidRDefault="00A02D76" w:rsidP="00A02D76">
      <w:pPr>
        <w:numPr>
          <w:ilvl w:val="0"/>
          <w:numId w:val="20"/>
        </w:numPr>
        <w:spacing w:after="5"/>
        <w:ind w:firstLine="851"/>
        <w:jc w:val="both"/>
        <w:rPr>
          <w:lang w:val="ru-RU" w:eastAsia="en-GB"/>
        </w:rPr>
      </w:pPr>
      <w:r w:rsidRPr="00ED6063">
        <w:rPr>
          <w:lang w:val="ru-RU" w:eastAsia="en-GB"/>
        </w:rPr>
        <w:t xml:space="preserve">Ученикът има право преди налагане на съответната санкция да бъде изслушан и/или писмено да обясни фактите и обстоятелствата, свързани с конкретното нарушение. Изслушването задължително се извършва в присъствието на психолог или на педагогически съветник. </w:t>
      </w:r>
    </w:p>
    <w:p w14:paraId="66661531" w14:textId="77777777" w:rsidR="00A02D76" w:rsidRPr="00ED6063" w:rsidRDefault="00A02D76" w:rsidP="00A02D76">
      <w:pPr>
        <w:numPr>
          <w:ilvl w:val="0"/>
          <w:numId w:val="20"/>
        </w:numPr>
        <w:spacing w:after="5"/>
        <w:ind w:firstLine="851"/>
        <w:jc w:val="both"/>
        <w:rPr>
          <w:lang w:val="ru-RU" w:eastAsia="en-GB"/>
        </w:rPr>
      </w:pPr>
      <w:r w:rsidRPr="00ED6063">
        <w:rPr>
          <w:lang w:val="ru-RU" w:eastAsia="en-GB"/>
        </w:rPr>
        <w:t xml:space="preserve">Родителят на ученика има право да присъства на изслушването и да изрази мнение, както и да участва в процедурата по налагане на санкцията при условия и по ред, определени с държавния образователен стандарт за приобщаващото образование. </w:t>
      </w:r>
    </w:p>
    <w:p w14:paraId="7547E2D2" w14:textId="77777777" w:rsidR="00A02D76" w:rsidRPr="00ED6063" w:rsidRDefault="00A02D76" w:rsidP="00A02D76">
      <w:pPr>
        <w:numPr>
          <w:ilvl w:val="0"/>
          <w:numId w:val="20"/>
        </w:numPr>
        <w:spacing w:after="5"/>
        <w:ind w:firstLine="851"/>
        <w:jc w:val="both"/>
        <w:rPr>
          <w:lang w:val="ru-RU" w:eastAsia="en-GB"/>
        </w:rPr>
      </w:pPr>
      <w:r w:rsidRPr="00ED6063">
        <w:rPr>
          <w:lang w:val="ru-RU" w:eastAsia="en-GB"/>
        </w:rPr>
        <w:t>Конкретните условия и ред за налагане на санкциите по чл. 1</w:t>
      </w:r>
      <w:r w:rsidRPr="00ED6063">
        <w:rPr>
          <w:lang w:eastAsia="en-GB"/>
        </w:rPr>
        <w:t>5</w:t>
      </w:r>
      <w:r w:rsidRPr="00ED6063">
        <w:rPr>
          <w:lang w:val="en-US" w:eastAsia="en-GB"/>
        </w:rPr>
        <w:t>3</w:t>
      </w:r>
      <w:r w:rsidRPr="00ED6063">
        <w:rPr>
          <w:lang w:val="ru-RU" w:eastAsia="en-GB"/>
        </w:rPr>
        <w:t xml:space="preserve"> се определят с държавния образователен стандарт за приобщаващото образование. </w:t>
      </w:r>
    </w:p>
    <w:p w14:paraId="61D59350" w14:textId="77777777" w:rsidR="00A02D76" w:rsidRPr="00ED6063" w:rsidRDefault="00A02D76" w:rsidP="00A02D76">
      <w:pPr>
        <w:spacing w:after="5"/>
        <w:ind w:firstLine="851"/>
        <w:jc w:val="both"/>
        <w:rPr>
          <w:lang w:val="ru-RU" w:eastAsia="en-GB"/>
        </w:rPr>
      </w:pPr>
      <w:r w:rsidRPr="00ED6063">
        <w:rPr>
          <w:b/>
        </w:rPr>
        <w:t xml:space="preserve">Чл. </w:t>
      </w:r>
      <w:r w:rsidRPr="00ED6063">
        <w:rPr>
          <w:b/>
          <w:lang w:val="ru-RU" w:eastAsia="en-GB"/>
        </w:rPr>
        <w:t>1</w:t>
      </w:r>
      <w:r w:rsidRPr="00ED6063">
        <w:rPr>
          <w:b/>
          <w:lang w:eastAsia="en-GB"/>
        </w:rPr>
        <w:t>58</w:t>
      </w:r>
      <w:r w:rsidRPr="00ED6063">
        <w:rPr>
          <w:b/>
          <w:lang w:val="ru-RU" w:eastAsia="en-GB"/>
        </w:rPr>
        <w:t xml:space="preserve"> </w:t>
      </w:r>
      <w:r w:rsidRPr="00ED6063">
        <w:rPr>
          <w:b/>
          <w:u w:val="single"/>
        </w:rPr>
        <w:t>(съгл. Чл.205 от ЗПУО)</w:t>
      </w:r>
      <w:r w:rsidRPr="00ED6063">
        <w:rPr>
          <w:lang w:val="ru-RU" w:eastAsia="en-GB"/>
        </w:rPr>
        <w:t xml:space="preserve"> (1) Заповедта за налагане на санкцията се издава в 14-дневен срок от предложението по чл. 1</w:t>
      </w:r>
      <w:r w:rsidRPr="00ED6063">
        <w:rPr>
          <w:lang w:eastAsia="en-GB"/>
        </w:rPr>
        <w:t>55</w:t>
      </w:r>
      <w:r w:rsidRPr="00ED6063">
        <w:rPr>
          <w:lang w:val="ru-RU" w:eastAsia="en-GB"/>
        </w:rPr>
        <w:t xml:space="preserve">. </w:t>
      </w:r>
    </w:p>
    <w:p w14:paraId="59815C2C" w14:textId="77777777" w:rsidR="00A02D76" w:rsidRPr="00ED6063" w:rsidRDefault="00A02D76" w:rsidP="00A02D76">
      <w:pPr>
        <w:numPr>
          <w:ilvl w:val="0"/>
          <w:numId w:val="21"/>
        </w:numPr>
        <w:spacing w:after="5"/>
        <w:ind w:firstLine="851"/>
        <w:jc w:val="both"/>
        <w:rPr>
          <w:lang w:val="ru-RU" w:eastAsia="en-GB"/>
        </w:rPr>
      </w:pPr>
      <w:r w:rsidRPr="00ED6063">
        <w:rPr>
          <w:lang w:val="ru-RU" w:eastAsia="en-GB"/>
        </w:rPr>
        <w:t xml:space="preserve">В заповедта по ал. 1 се посочват видът на санкцията, срокът и мотивите за налагането й. </w:t>
      </w:r>
    </w:p>
    <w:p w14:paraId="52B9E457" w14:textId="77777777" w:rsidR="00A02D76" w:rsidRPr="00ED6063" w:rsidRDefault="00A02D76" w:rsidP="00A02D76">
      <w:pPr>
        <w:numPr>
          <w:ilvl w:val="0"/>
          <w:numId w:val="21"/>
        </w:numPr>
        <w:spacing w:after="4"/>
        <w:ind w:firstLine="851"/>
        <w:jc w:val="both"/>
        <w:rPr>
          <w:lang w:val="ru-RU" w:eastAsia="en-GB"/>
        </w:rPr>
      </w:pPr>
      <w:r w:rsidRPr="00ED6063">
        <w:rPr>
          <w:lang w:val="ru-RU" w:eastAsia="en-GB"/>
        </w:rPr>
        <w:t xml:space="preserve">Заповедта се съобщава в тридневен срок от издаването й на ученика и на родителя му, а заповедта за налагане на санкция "преместване в друго училище" – и на началника на регионалното управление на образованието. </w:t>
      </w:r>
    </w:p>
    <w:p w14:paraId="4079CE13" w14:textId="77777777" w:rsidR="00A02D76" w:rsidRPr="00ED6063" w:rsidRDefault="00A02D76" w:rsidP="00A02D76">
      <w:pPr>
        <w:numPr>
          <w:ilvl w:val="0"/>
          <w:numId w:val="21"/>
        </w:numPr>
        <w:spacing w:after="5"/>
        <w:ind w:firstLine="851"/>
        <w:jc w:val="both"/>
        <w:rPr>
          <w:lang w:val="ru-RU" w:eastAsia="en-GB"/>
        </w:rPr>
      </w:pPr>
      <w:r w:rsidRPr="00ED6063">
        <w:rPr>
          <w:lang w:val="ru-RU" w:eastAsia="en-GB"/>
        </w:rPr>
        <w:t xml:space="preserve">Заповедта по ал. 1 може да се оспорва по административен ред пред органите по чл. 259, ал. 2, т. 1, 2, 3 и 5 </w:t>
      </w:r>
      <w:r w:rsidRPr="00ED6063">
        <w:rPr>
          <w:lang w:eastAsia="en-GB"/>
        </w:rPr>
        <w:t>от ЗПУО</w:t>
      </w:r>
      <w:r w:rsidRPr="00ED6063">
        <w:rPr>
          <w:lang w:val="ru-RU" w:eastAsia="en-GB"/>
        </w:rPr>
        <w:t xml:space="preserve">. </w:t>
      </w:r>
    </w:p>
    <w:p w14:paraId="1BE37B08" w14:textId="77777777" w:rsidR="00A02D76" w:rsidRPr="00ED6063" w:rsidRDefault="00A02D76" w:rsidP="00A02D76">
      <w:pPr>
        <w:numPr>
          <w:ilvl w:val="0"/>
          <w:numId w:val="21"/>
        </w:numPr>
        <w:spacing w:after="5"/>
        <w:ind w:firstLine="851"/>
        <w:rPr>
          <w:lang w:val="ru-RU" w:eastAsia="en-GB"/>
        </w:rPr>
      </w:pPr>
      <w:r w:rsidRPr="00ED6063">
        <w:rPr>
          <w:lang w:val="ru-RU" w:eastAsia="en-GB"/>
        </w:rPr>
        <w:t xml:space="preserve">Заповедта по ал. 1 може да се обжалва при условията и по реда на Административнопроцесуалния кодекс. </w:t>
      </w:r>
    </w:p>
    <w:p w14:paraId="00F3AA5E" w14:textId="77777777" w:rsidR="00A02D76" w:rsidRPr="00ED6063" w:rsidRDefault="00A02D76" w:rsidP="00A02D76">
      <w:pPr>
        <w:spacing w:after="5"/>
        <w:ind w:firstLine="851"/>
        <w:rPr>
          <w:lang w:val="ru-RU" w:eastAsia="en-GB"/>
        </w:rPr>
      </w:pPr>
      <w:r w:rsidRPr="00ED6063">
        <w:rPr>
          <w:b/>
        </w:rPr>
        <w:t xml:space="preserve">Чл. </w:t>
      </w:r>
      <w:r w:rsidRPr="00ED6063">
        <w:rPr>
          <w:b/>
          <w:lang w:val="ru-RU" w:eastAsia="en-GB"/>
        </w:rPr>
        <w:t>1</w:t>
      </w:r>
      <w:r w:rsidRPr="00ED6063">
        <w:rPr>
          <w:b/>
          <w:lang w:eastAsia="en-GB"/>
        </w:rPr>
        <w:t>59</w:t>
      </w:r>
      <w:r w:rsidRPr="00ED6063">
        <w:rPr>
          <w:b/>
          <w:lang w:val="ru-RU" w:eastAsia="en-GB"/>
        </w:rPr>
        <w:t xml:space="preserve"> </w:t>
      </w:r>
      <w:r w:rsidRPr="00ED6063">
        <w:rPr>
          <w:b/>
          <w:u w:val="single"/>
        </w:rPr>
        <w:t>(съгл. Чл.206 от ЗПУО)</w:t>
      </w:r>
      <w:r w:rsidRPr="00ED6063">
        <w:rPr>
          <w:lang w:val="ru-RU" w:eastAsia="en-GB"/>
        </w:rPr>
        <w:t xml:space="preserve"> (1) Наложените санкции се отразяват в електронен дневник. </w:t>
      </w:r>
    </w:p>
    <w:p w14:paraId="1EDB7E11" w14:textId="77777777" w:rsidR="00A02D76" w:rsidRPr="00ED6063" w:rsidRDefault="00A02D76" w:rsidP="00A02D76">
      <w:pPr>
        <w:numPr>
          <w:ilvl w:val="0"/>
          <w:numId w:val="22"/>
        </w:numPr>
        <w:spacing w:after="5"/>
        <w:ind w:firstLine="851"/>
        <w:rPr>
          <w:lang w:val="ru-RU" w:eastAsia="en-GB"/>
        </w:rPr>
      </w:pPr>
      <w:r w:rsidRPr="00ED6063">
        <w:rPr>
          <w:lang w:val="ru-RU" w:eastAsia="en-GB"/>
        </w:rPr>
        <w:t xml:space="preserve">Ученик, на когото е наложена санкция "преместване в друго училище", продължава обучението си в другото училище при условия и по ред, определени със заповед на началника на регионалното управление на образованието. </w:t>
      </w:r>
    </w:p>
    <w:p w14:paraId="65800234" w14:textId="77777777" w:rsidR="00A02D76" w:rsidRPr="00ED6063" w:rsidRDefault="00A02D76" w:rsidP="00A02D76">
      <w:pPr>
        <w:numPr>
          <w:ilvl w:val="0"/>
          <w:numId w:val="22"/>
        </w:numPr>
        <w:spacing w:after="5"/>
        <w:ind w:firstLine="851"/>
        <w:rPr>
          <w:lang w:val="ru-RU" w:eastAsia="en-GB"/>
        </w:rPr>
      </w:pPr>
      <w:r w:rsidRPr="00ED6063">
        <w:rPr>
          <w:lang w:val="ru-RU" w:eastAsia="en-GB"/>
        </w:rPr>
        <w:t>Ученик, на когото е наложена санкция "предупреждение за преместване", "преместване в друго училище" или "преместване от дневна форма в самостоятелна форма на обучение", за срока на санкцията се лишава от правото да получава стипендия за отличен успех.</w:t>
      </w:r>
    </w:p>
    <w:p w14:paraId="7AE17AC9" w14:textId="77777777" w:rsidR="00A02D76" w:rsidRPr="00ED6063" w:rsidRDefault="00A02D76" w:rsidP="00A02D76">
      <w:pPr>
        <w:numPr>
          <w:ilvl w:val="0"/>
          <w:numId w:val="22"/>
        </w:numPr>
        <w:spacing w:after="5"/>
        <w:ind w:firstLine="851"/>
        <w:rPr>
          <w:lang w:val="ru-RU" w:eastAsia="en-GB"/>
        </w:rPr>
      </w:pPr>
      <w:r w:rsidRPr="00ED6063">
        <w:rPr>
          <w:lang w:val="ru-RU" w:eastAsia="en-GB"/>
        </w:rPr>
        <w:t>При налагане на мярката по чл. 1</w:t>
      </w:r>
      <w:r w:rsidRPr="00ED6063">
        <w:rPr>
          <w:lang w:eastAsia="en-GB"/>
        </w:rPr>
        <w:t>5</w:t>
      </w:r>
      <w:r w:rsidRPr="00ED6063">
        <w:rPr>
          <w:lang w:val="en-US" w:eastAsia="en-GB"/>
        </w:rPr>
        <w:t>3</w:t>
      </w:r>
      <w:r w:rsidRPr="00ED6063">
        <w:rPr>
          <w:lang w:val="ru-RU" w:eastAsia="en-GB"/>
        </w:rPr>
        <w:t xml:space="preserve">, ал. 2 ученикът няма право да напуска територията на училището по времето на отстраняването си. При изпълнението на мярката училището създава условия за работа с учениците за повишаване на мотивацията и социалните им умения за общуване. </w:t>
      </w:r>
    </w:p>
    <w:p w14:paraId="37307D23" w14:textId="77777777" w:rsidR="00A02D76" w:rsidRPr="00ED6063" w:rsidRDefault="00A02D76" w:rsidP="00A02D76">
      <w:pPr>
        <w:ind w:firstLine="851"/>
        <w:jc w:val="both"/>
        <w:rPr>
          <w:lang w:val="ru-RU" w:eastAsia="en-GB"/>
        </w:rPr>
      </w:pPr>
      <w:r w:rsidRPr="00ED6063">
        <w:rPr>
          <w:b/>
        </w:rPr>
        <w:t xml:space="preserve">Чл. </w:t>
      </w:r>
      <w:r w:rsidRPr="00ED6063">
        <w:rPr>
          <w:b/>
          <w:lang w:val="ru-RU" w:eastAsia="en-GB"/>
        </w:rPr>
        <w:t>1</w:t>
      </w:r>
      <w:r w:rsidRPr="00ED6063">
        <w:rPr>
          <w:b/>
          <w:lang w:eastAsia="en-GB"/>
        </w:rPr>
        <w:t xml:space="preserve">60 </w:t>
      </w:r>
      <w:r w:rsidRPr="00ED6063">
        <w:rPr>
          <w:b/>
          <w:u w:val="single"/>
        </w:rPr>
        <w:t>(съгл. Чл.207 от ЗПУО)</w:t>
      </w:r>
      <w:r w:rsidRPr="00ED6063">
        <w:rPr>
          <w:b/>
          <w:u w:val="single"/>
          <w:lang w:val="ru-RU" w:eastAsia="en-GB"/>
        </w:rPr>
        <w:t xml:space="preserve"> </w:t>
      </w:r>
      <w:r w:rsidRPr="00ED6063">
        <w:rPr>
          <w:u w:val="single"/>
          <w:lang w:val="ru-RU" w:eastAsia="en-GB"/>
        </w:rPr>
        <w:t xml:space="preserve"> </w:t>
      </w:r>
      <w:r w:rsidRPr="00ED6063">
        <w:rPr>
          <w:lang w:val="ru-RU" w:eastAsia="en-GB"/>
        </w:rPr>
        <w:t xml:space="preserve">(1) Санкциите се заличават с изтичане на срока, за който са наложени, или предсрочно по реда, по който са наложени. </w:t>
      </w:r>
    </w:p>
    <w:p w14:paraId="5A3D74F7" w14:textId="77777777" w:rsidR="00A02D76" w:rsidRPr="00ED6063" w:rsidRDefault="00A02D76" w:rsidP="00A02D76">
      <w:pPr>
        <w:numPr>
          <w:ilvl w:val="0"/>
          <w:numId w:val="23"/>
        </w:numPr>
        <w:ind w:firstLine="851"/>
        <w:jc w:val="both"/>
        <w:rPr>
          <w:lang w:val="ru-RU" w:eastAsia="en-GB"/>
        </w:rPr>
      </w:pPr>
      <w:r w:rsidRPr="00ED6063">
        <w:rPr>
          <w:lang w:val="ru-RU" w:eastAsia="en-GB"/>
        </w:rPr>
        <w:t xml:space="preserve">По желание на ученика след заличаване на санкцията "преместване в друго училище" той може да продължи обучението си в училището, в което е преместен. </w:t>
      </w:r>
    </w:p>
    <w:p w14:paraId="02BD0BFD" w14:textId="77777777" w:rsidR="00A02D76" w:rsidRPr="00ED6063" w:rsidRDefault="00A02D76" w:rsidP="00A02D76">
      <w:pPr>
        <w:numPr>
          <w:ilvl w:val="0"/>
          <w:numId w:val="23"/>
        </w:numPr>
        <w:ind w:firstLine="851"/>
        <w:jc w:val="both"/>
        <w:rPr>
          <w:lang w:val="ru-RU" w:eastAsia="en-GB"/>
        </w:rPr>
      </w:pPr>
      <w:r w:rsidRPr="00ED6063">
        <w:rPr>
          <w:lang w:val="ru-RU" w:eastAsia="en-GB"/>
        </w:rPr>
        <w:t xml:space="preserve">Заличаването се отбелязва в ученическата книжка и в личния картон на ученика. </w:t>
      </w:r>
    </w:p>
    <w:p w14:paraId="29819DBC" w14:textId="77777777" w:rsidR="00A02D76" w:rsidRPr="00ED6063" w:rsidRDefault="00A02D76" w:rsidP="00A02D76">
      <w:pPr>
        <w:jc w:val="both"/>
        <w:rPr>
          <w:lang w:val="ru-RU" w:eastAsia="en-GB"/>
        </w:rPr>
      </w:pPr>
      <w:r w:rsidRPr="00ED6063">
        <w:rPr>
          <w:b/>
        </w:rPr>
        <w:lastRenderedPageBreak/>
        <w:t xml:space="preserve">              Чл. 161.</w:t>
      </w:r>
      <w:r w:rsidRPr="00ED6063">
        <w:t xml:space="preserve"> (1) След всеки 3 допуснати отсъствия на ученика от училище класният ръководител уведомява родителя/представителя на детето/лицето, което полага грижи за детето, и обсъжда с него възможностите за отстраняване на причините за отсъствията. </w:t>
      </w:r>
    </w:p>
    <w:p w14:paraId="6C8D114F" w14:textId="77777777" w:rsidR="00A02D76" w:rsidRPr="00ED6063" w:rsidRDefault="00A02D76" w:rsidP="00A02D76">
      <w:pPr>
        <w:jc w:val="both"/>
      </w:pPr>
      <w:r w:rsidRPr="00ED6063">
        <w:t xml:space="preserve">(2) Броят на отсъствията на ученика се отбелязва в електронния дневник на класа. </w:t>
      </w:r>
    </w:p>
    <w:p w14:paraId="7ADDF6A3" w14:textId="77777777" w:rsidR="00A02D76" w:rsidRPr="00ED6063" w:rsidRDefault="00A02D76" w:rsidP="00A02D76">
      <w:pPr>
        <w:jc w:val="both"/>
      </w:pPr>
      <w:r w:rsidRPr="00ED6063">
        <w:rPr>
          <w:b/>
        </w:rPr>
        <w:t xml:space="preserve">              Чл. 162</w:t>
      </w:r>
      <w:r w:rsidRPr="00ED6063">
        <w:t>. (1) Ученикът може да отсъства от училище по уважителни причини в следните случаи:</w:t>
      </w:r>
    </w:p>
    <w:p w14:paraId="304BBDA2" w14:textId="77777777" w:rsidR="00A02D76" w:rsidRPr="00ED6063" w:rsidRDefault="00A02D76" w:rsidP="00A02D76">
      <w:pPr>
        <w:jc w:val="both"/>
      </w:pPr>
      <w:r w:rsidRPr="00ED6063">
        <w:t xml:space="preserve">        1. по медицински причини – при представяне на медицински документ и след писмено потвърждение от родителя/представителя на детето/лицето, което полага грижи за детето; </w:t>
      </w:r>
    </w:p>
    <w:p w14:paraId="64B6B169" w14:textId="77777777" w:rsidR="00A02D76" w:rsidRPr="00ED6063" w:rsidRDefault="00A02D76" w:rsidP="00A02D76">
      <w:pPr>
        <w:jc w:val="both"/>
      </w:pPr>
      <w:r w:rsidRPr="00ED6063">
        <w:t xml:space="preserve">       2. поради наложително участие в друга дейност – при представяне на документ от спортния клуб, в който членува, от организаторите на състезания, конкурси, олимпиади, фестивали, концерти, спектакли, изложби и други, и след писмено потвърждение от родителя/представителя на детето/лицето, което полага грижи за детето; </w:t>
      </w:r>
    </w:p>
    <w:p w14:paraId="4FC106E0" w14:textId="77777777" w:rsidR="00A02D76" w:rsidRPr="00ED6063" w:rsidRDefault="00A02D76" w:rsidP="00A02D76">
      <w:pPr>
        <w:jc w:val="both"/>
      </w:pPr>
      <w:r w:rsidRPr="00ED6063">
        <w:t xml:space="preserve">      3. до 3 дни в една учебна година с разрешение на </w:t>
      </w:r>
      <w:r w:rsidRPr="00ED6063">
        <w:rPr>
          <w:lang w:val="ru-RU"/>
        </w:rPr>
        <w:t>класния ръководител</w:t>
      </w:r>
      <w:r w:rsidRPr="00ED6063">
        <w:t xml:space="preserve"> въз основа на писмена молба от родителя/представителя на детето/лицето, което полага грижи за детето;</w:t>
      </w:r>
    </w:p>
    <w:p w14:paraId="3B319146" w14:textId="77777777" w:rsidR="00A02D76" w:rsidRPr="00ED6063" w:rsidRDefault="00A02D76" w:rsidP="00A02D76">
      <w:pPr>
        <w:jc w:val="both"/>
        <w:rPr>
          <w:lang w:val="ru-RU"/>
        </w:rPr>
      </w:pPr>
      <w:r w:rsidRPr="00ED6063">
        <w:t xml:space="preserve">      4. до 7 дни в една учебна година с разрешение на директора на училището въз основа на молба от родителя/представителя на детето/лицето, което полага грижи за детето  .</w:t>
      </w:r>
    </w:p>
    <w:p w14:paraId="779EF25C" w14:textId="77777777" w:rsidR="00A02D76" w:rsidRPr="00ED6063" w:rsidRDefault="00A02D76" w:rsidP="00A02D76">
      <w:pPr>
        <w:jc w:val="both"/>
        <w:rPr>
          <w:lang w:val="ru-RU"/>
        </w:rPr>
      </w:pPr>
      <w:r w:rsidRPr="00ED6063">
        <w:rPr>
          <w:lang w:val="ru-RU"/>
        </w:rPr>
        <w:t xml:space="preserve">     (2) Срокът за представяне на оправдателния документ от ученика –  в седмицата на</w:t>
      </w:r>
    </w:p>
    <w:p w14:paraId="27C49BA6" w14:textId="77777777" w:rsidR="00A02D76" w:rsidRPr="00ED6063" w:rsidRDefault="00A02D76" w:rsidP="00A02D76">
      <w:pPr>
        <w:jc w:val="both"/>
        <w:rPr>
          <w:lang w:val="ru-RU"/>
        </w:rPr>
      </w:pPr>
      <w:r w:rsidRPr="00ED6063">
        <w:rPr>
          <w:lang w:val="ru-RU"/>
        </w:rPr>
        <w:t>завръщане, в часа на класа.</w:t>
      </w:r>
    </w:p>
    <w:p w14:paraId="3C93FC42" w14:textId="77777777" w:rsidR="00A02D76" w:rsidRPr="00ED6063" w:rsidRDefault="00A02D76" w:rsidP="00A02D76">
      <w:pPr>
        <w:ind w:firstLine="708"/>
        <w:jc w:val="both"/>
        <w:rPr>
          <w:lang w:val="ru-RU"/>
        </w:rPr>
      </w:pPr>
      <w:r w:rsidRPr="00ED6063">
        <w:rPr>
          <w:b/>
          <w:lang w:val="ru-RU"/>
        </w:rPr>
        <w:t>Чл.1</w:t>
      </w:r>
      <w:r w:rsidRPr="00ED6063">
        <w:rPr>
          <w:b/>
        </w:rPr>
        <w:t>63</w:t>
      </w:r>
      <w:r w:rsidRPr="00ED6063">
        <w:rPr>
          <w:lang w:val="ru-RU"/>
        </w:rPr>
        <w:t xml:space="preserve"> (1) За неизпълнение на задълженията си, определени с този правилник и  З</w:t>
      </w:r>
      <w:r w:rsidRPr="00ED6063">
        <w:t>ПУО</w:t>
      </w:r>
      <w:r w:rsidRPr="00ED6063">
        <w:rPr>
          <w:lang w:val="ru-RU"/>
        </w:rPr>
        <w:t xml:space="preserve">, ученикът се </w:t>
      </w:r>
      <w:r w:rsidRPr="00ED6063">
        <w:t xml:space="preserve">санкционира </w:t>
      </w:r>
      <w:r w:rsidRPr="00ED6063">
        <w:rPr>
          <w:lang w:val="ru-RU"/>
        </w:rPr>
        <w:t xml:space="preserve">със:  </w:t>
      </w:r>
    </w:p>
    <w:p w14:paraId="1441385C" w14:textId="77777777" w:rsidR="00A02D76" w:rsidRPr="00ED6063" w:rsidRDefault="00A02D76" w:rsidP="00A02D76">
      <w:pPr>
        <w:jc w:val="both"/>
        <w:rPr>
          <w:lang w:val="ru-RU"/>
        </w:rPr>
      </w:pPr>
      <w:r w:rsidRPr="00ED6063">
        <w:rPr>
          <w:lang w:val="ru-RU"/>
        </w:rPr>
        <w:t xml:space="preserve">1. забележка; </w:t>
      </w:r>
    </w:p>
    <w:p w14:paraId="251BE6BC" w14:textId="77777777" w:rsidR="00A02D76" w:rsidRPr="00ED6063" w:rsidRDefault="00A02D76" w:rsidP="00A02D76">
      <w:pPr>
        <w:jc w:val="both"/>
      </w:pPr>
      <w:r w:rsidRPr="00ED6063">
        <w:rPr>
          <w:lang w:val="ru-RU"/>
        </w:rPr>
        <w:t xml:space="preserve">1.1. за  над 20 отсъствия по неуважителни причини; </w:t>
      </w:r>
    </w:p>
    <w:p w14:paraId="3A6F6E73" w14:textId="77777777" w:rsidR="00A02D76" w:rsidRPr="00ED6063" w:rsidRDefault="00A02D76" w:rsidP="00A02D76">
      <w:pPr>
        <w:jc w:val="both"/>
        <w:rPr>
          <w:lang w:val="ru-RU"/>
        </w:rPr>
      </w:pPr>
      <w:r w:rsidRPr="00ED6063">
        <w:rPr>
          <w:lang w:val="ru-RU"/>
        </w:rPr>
        <w:t xml:space="preserve">1.2. за организирано бягство от час; </w:t>
      </w:r>
    </w:p>
    <w:p w14:paraId="5FECF570" w14:textId="77777777" w:rsidR="00A02D76" w:rsidRPr="00ED6063" w:rsidRDefault="00A02D76" w:rsidP="00A02D76">
      <w:pPr>
        <w:jc w:val="both"/>
        <w:rPr>
          <w:lang w:val="ru-RU"/>
        </w:rPr>
      </w:pPr>
      <w:r w:rsidRPr="00ED6063">
        <w:rPr>
          <w:lang w:val="ru-RU"/>
        </w:rPr>
        <w:t>1.3. при наложен</w:t>
      </w:r>
      <w:r w:rsidRPr="00ED6063">
        <w:t>а</w:t>
      </w:r>
      <w:r w:rsidRPr="00ED6063">
        <w:rPr>
          <w:lang w:val="ru-RU"/>
        </w:rPr>
        <w:t xml:space="preserve"> вече</w:t>
      </w:r>
      <w:r w:rsidRPr="00ED6063">
        <w:t xml:space="preserve"> санкция</w:t>
      </w:r>
      <w:r w:rsidRPr="00ED6063">
        <w:rPr>
          <w:lang w:val="ru-RU"/>
        </w:rPr>
        <w:t xml:space="preserve"> “Забележка”, всяко друго провинение, носещо предложение “Забележка”, се трансформира в </w:t>
      </w:r>
      <w:r w:rsidRPr="00ED6063">
        <w:t>санкция</w:t>
      </w:r>
      <w:r w:rsidRPr="00ED6063">
        <w:rPr>
          <w:lang w:val="ru-RU"/>
        </w:rPr>
        <w:t xml:space="preserve"> по т. 2 </w:t>
      </w:r>
    </w:p>
    <w:p w14:paraId="2090A45A" w14:textId="77777777" w:rsidR="00A02D76" w:rsidRPr="00ED6063" w:rsidRDefault="00A02D76" w:rsidP="00A02D76">
      <w:pPr>
        <w:rPr>
          <w:lang w:val="ru-RU"/>
        </w:rPr>
      </w:pPr>
      <w:r w:rsidRPr="00ED6063">
        <w:rPr>
          <w:lang w:val="ru-RU"/>
        </w:rPr>
        <w:t>2. предупреждение за преместване в друго училище</w:t>
      </w:r>
      <w:r w:rsidRPr="00ED6063">
        <w:rPr>
          <w:lang w:val="ru-RU" w:eastAsia="en-GB"/>
        </w:rPr>
        <w:t xml:space="preserve"> училище или предупреждение за преместване от дневна в самостоятелна форма на обучение</w:t>
      </w:r>
      <w:r w:rsidRPr="00ED6063">
        <w:rPr>
          <w:lang w:val="ru-RU"/>
        </w:rPr>
        <w:t xml:space="preserve">; </w:t>
      </w:r>
    </w:p>
    <w:p w14:paraId="67FDE24A" w14:textId="77777777" w:rsidR="00A02D76" w:rsidRPr="00ED6063" w:rsidRDefault="00A02D76" w:rsidP="00A02D76">
      <w:pPr>
        <w:jc w:val="both"/>
      </w:pPr>
      <w:r w:rsidRPr="00ED6063">
        <w:rPr>
          <w:lang w:val="ru-RU"/>
        </w:rPr>
        <w:t xml:space="preserve">2.1. за над 30  отсъствия по неуважителни причини; </w:t>
      </w:r>
    </w:p>
    <w:p w14:paraId="11DF29AC" w14:textId="77777777" w:rsidR="00A02D76" w:rsidRPr="00ED6063" w:rsidRDefault="00A02D76" w:rsidP="00A02D76">
      <w:pPr>
        <w:jc w:val="both"/>
        <w:rPr>
          <w:lang w:val="ru-RU"/>
        </w:rPr>
      </w:pPr>
      <w:r w:rsidRPr="00ED6063">
        <w:rPr>
          <w:lang w:val="ru-RU"/>
        </w:rPr>
        <w:t xml:space="preserve">2.2. за училищна повреда или кражба на лично и училищно имущество; </w:t>
      </w:r>
    </w:p>
    <w:p w14:paraId="394E5778" w14:textId="77777777" w:rsidR="00A02D76" w:rsidRPr="00ED6063" w:rsidRDefault="00A02D76" w:rsidP="00A02D76">
      <w:pPr>
        <w:jc w:val="both"/>
        <w:rPr>
          <w:lang w:val="ru-RU"/>
        </w:rPr>
      </w:pPr>
      <w:r w:rsidRPr="00ED6063">
        <w:rPr>
          <w:lang w:val="ru-RU"/>
        </w:rPr>
        <w:t xml:space="preserve">2.3.  за малтретиране и унижаване достойнството на съученик и допускане на дискриминация на основата на пол, народност, етническа принадлежност и религия; </w:t>
      </w:r>
    </w:p>
    <w:p w14:paraId="0D7E61FA" w14:textId="77777777" w:rsidR="00A02D76" w:rsidRPr="00ED6063" w:rsidRDefault="00A02D76" w:rsidP="00A02D76">
      <w:pPr>
        <w:jc w:val="both"/>
        <w:rPr>
          <w:lang w:val="ru-RU"/>
        </w:rPr>
      </w:pPr>
      <w:r w:rsidRPr="00ED6063">
        <w:rPr>
          <w:lang w:val="ru-RU"/>
        </w:rPr>
        <w:t xml:space="preserve">2.4. за накърняване авторитета и достойнството на учителя, служителя/институцията. </w:t>
      </w:r>
    </w:p>
    <w:p w14:paraId="44815CF5" w14:textId="77777777" w:rsidR="00A02D76" w:rsidRPr="00ED6063" w:rsidRDefault="00A02D76" w:rsidP="00A02D76">
      <w:pPr>
        <w:jc w:val="both"/>
        <w:rPr>
          <w:lang w:val="ru-RU"/>
        </w:rPr>
      </w:pPr>
      <w:r w:rsidRPr="00ED6063">
        <w:rPr>
          <w:lang w:val="ru-RU"/>
        </w:rPr>
        <w:t xml:space="preserve">2.5. за употреба на алкохол и наркотични средства. </w:t>
      </w:r>
    </w:p>
    <w:p w14:paraId="31D7F221" w14:textId="77777777" w:rsidR="00A02D76" w:rsidRPr="00ED6063" w:rsidRDefault="00A02D76" w:rsidP="00A02D76">
      <w:pPr>
        <w:jc w:val="both"/>
        <w:rPr>
          <w:lang w:val="ru-RU"/>
        </w:rPr>
      </w:pPr>
      <w:r w:rsidRPr="00ED6063">
        <w:rPr>
          <w:lang w:val="ru-RU"/>
        </w:rPr>
        <w:t>2.6. при наложен</w:t>
      </w:r>
      <w:r w:rsidRPr="00ED6063">
        <w:t>а</w:t>
      </w:r>
      <w:r w:rsidRPr="00ED6063">
        <w:rPr>
          <w:lang w:val="ru-RU"/>
        </w:rPr>
        <w:t xml:space="preserve"> вече </w:t>
      </w:r>
      <w:r w:rsidRPr="00ED6063">
        <w:t>санкция</w:t>
      </w:r>
      <w:r w:rsidRPr="00ED6063">
        <w:rPr>
          <w:lang w:val="ru-RU"/>
        </w:rPr>
        <w:t xml:space="preserve"> “  Предупреждение за преместване”  всяко друго Провинение, носещо предложение  “Забележка”  или предложение “  Предупреждение за преместване”, се трансформира в </w:t>
      </w:r>
      <w:r w:rsidRPr="00ED6063">
        <w:t xml:space="preserve"> санкция </w:t>
      </w:r>
      <w:r w:rsidRPr="00ED6063">
        <w:rPr>
          <w:lang w:val="ru-RU"/>
        </w:rPr>
        <w:t xml:space="preserve">по т.3 </w:t>
      </w:r>
    </w:p>
    <w:p w14:paraId="4470AEA2" w14:textId="77777777" w:rsidR="00A02D76" w:rsidRPr="00ED6063" w:rsidRDefault="00A02D76" w:rsidP="00A02D76">
      <w:pPr>
        <w:jc w:val="both"/>
        <w:rPr>
          <w:lang w:val="ru-RU"/>
        </w:rPr>
      </w:pPr>
      <w:r w:rsidRPr="00ED6063">
        <w:rPr>
          <w:lang w:val="ru-RU"/>
        </w:rPr>
        <w:t xml:space="preserve">3. преместване в друго училище; </w:t>
      </w:r>
    </w:p>
    <w:p w14:paraId="31E8641B" w14:textId="77777777" w:rsidR="00A02D76" w:rsidRPr="00ED6063" w:rsidRDefault="00A02D76" w:rsidP="00A02D76">
      <w:pPr>
        <w:jc w:val="both"/>
      </w:pPr>
      <w:r w:rsidRPr="00ED6063">
        <w:rPr>
          <w:lang w:val="ru-RU"/>
        </w:rPr>
        <w:t xml:space="preserve">3.1. за над 40  отсъствия по неуважителни причини; </w:t>
      </w:r>
    </w:p>
    <w:p w14:paraId="3B551ED3" w14:textId="77777777" w:rsidR="00A02D76" w:rsidRPr="00ED6063" w:rsidRDefault="00A02D76" w:rsidP="00A02D76">
      <w:pPr>
        <w:jc w:val="both"/>
        <w:rPr>
          <w:lang w:val="ru-RU"/>
        </w:rPr>
      </w:pPr>
      <w:r w:rsidRPr="00ED6063">
        <w:rPr>
          <w:lang w:val="ru-RU"/>
        </w:rPr>
        <w:t xml:space="preserve">3.2. за побой и особено тежко посегателство над личността на съученик; </w:t>
      </w:r>
    </w:p>
    <w:p w14:paraId="4B8C5546" w14:textId="77777777" w:rsidR="00A02D76" w:rsidRPr="00ED6063" w:rsidRDefault="00A02D76" w:rsidP="00A02D76">
      <w:pPr>
        <w:jc w:val="both"/>
        <w:rPr>
          <w:lang w:val="ru-RU"/>
        </w:rPr>
      </w:pPr>
      <w:r w:rsidRPr="00ED6063">
        <w:rPr>
          <w:lang w:val="ru-RU"/>
        </w:rPr>
        <w:t xml:space="preserve">3.3. за кражба и унищожаване на училищна документация; </w:t>
      </w:r>
    </w:p>
    <w:p w14:paraId="61B0495A" w14:textId="77777777" w:rsidR="00A02D76" w:rsidRPr="00ED6063" w:rsidRDefault="00A02D76" w:rsidP="00A02D76">
      <w:pPr>
        <w:jc w:val="both"/>
        <w:rPr>
          <w:lang w:val="ru-RU"/>
        </w:rPr>
      </w:pPr>
      <w:r w:rsidRPr="00ED6063">
        <w:rPr>
          <w:lang w:val="ru-RU"/>
        </w:rPr>
        <w:t xml:space="preserve">3.4. внасяне и използване на вредни за здравето на човека химически вещества. </w:t>
      </w:r>
    </w:p>
    <w:p w14:paraId="42FAE341" w14:textId="77777777" w:rsidR="00A02D76" w:rsidRPr="00ED6063" w:rsidRDefault="00A02D76" w:rsidP="00A02D76">
      <w:pPr>
        <w:jc w:val="both"/>
      </w:pPr>
      <w:r w:rsidRPr="00ED6063">
        <w:rPr>
          <w:lang w:val="ru-RU"/>
        </w:rPr>
        <w:t xml:space="preserve">3.5. носене на оръжие. </w:t>
      </w:r>
    </w:p>
    <w:p w14:paraId="2DECFB1F" w14:textId="77777777" w:rsidR="00A02D76" w:rsidRPr="00ED6063" w:rsidRDefault="00A02D76" w:rsidP="00A02D76">
      <w:pPr>
        <w:jc w:val="both"/>
        <w:rPr>
          <w:lang w:val="ru-RU"/>
        </w:rPr>
      </w:pPr>
      <w:r w:rsidRPr="00ED6063">
        <w:rPr>
          <w:lang w:val="ru-RU"/>
        </w:rPr>
        <w:t xml:space="preserve">4. Преместване от дневна форма в самостоятелна форма на обучение - за ученици,  навършили 16-годишна възраст. </w:t>
      </w:r>
    </w:p>
    <w:p w14:paraId="776AAB2D" w14:textId="77777777" w:rsidR="00A02D76" w:rsidRPr="00ED6063" w:rsidRDefault="00A02D76" w:rsidP="00A02D76">
      <w:pPr>
        <w:jc w:val="both"/>
      </w:pPr>
      <w:r w:rsidRPr="00ED6063">
        <w:t>4</w:t>
      </w:r>
      <w:r w:rsidRPr="00ED6063">
        <w:rPr>
          <w:lang w:val="ru-RU"/>
        </w:rPr>
        <w:t xml:space="preserve">.1. за над 40  отсъствия по неуважителни причини; </w:t>
      </w:r>
    </w:p>
    <w:p w14:paraId="5235D229" w14:textId="77777777" w:rsidR="00A02D76" w:rsidRPr="00ED6063" w:rsidRDefault="00A02D76" w:rsidP="00A02D76">
      <w:pPr>
        <w:jc w:val="both"/>
        <w:rPr>
          <w:lang w:val="ru-RU"/>
        </w:rPr>
      </w:pPr>
      <w:r w:rsidRPr="00ED6063">
        <w:t>4</w:t>
      </w:r>
      <w:r w:rsidRPr="00ED6063">
        <w:rPr>
          <w:lang w:val="ru-RU"/>
        </w:rPr>
        <w:t xml:space="preserve">.2. за побой и особено тежко посегателство над личността на съученик; </w:t>
      </w:r>
    </w:p>
    <w:p w14:paraId="75CC4FA0" w14:textId="77777777" w:rsidR="00A02D76" w:rsidRPr="00ED6063" w:rsidRDefault="00A02D76" w:rsidP="00A02D76">
      <w:pPr>
        <w:jc w:val="both"/>
        <w:rPr>
          <w:lang w:val="ru-RU"/>
        </w:rPr>
      </w:pPr>
      <w:r w:rsidRPr="00ED6063">
        <w:t>4</w:t>
      </w:r>
      <w:r w:rsidRPr="00ED6063">
        <w:rPr>
          <w:lang w:val="ru-RU"/>
        </w:rPr>
        <w:t xml:space="preserve">.3. за кражба и унищожаване на училищна документация; </w:t>
      </w:r>
    </w:p>
    <w:p w14:paraId="3A179A12" w14:textId="77777777" w:rsidR="00A02D76" w:rsidRPr="00ED6063" w:rsidRDefault="00A02D76" w:rsidP="00A02D76">
      <w:pPr>
        <w:jc w:val="both"/>
        <w:rPr>
          <w:lang w:val="ru-RU"/>
        </w:rPr>
      </w:pPr>
      <w:r w:rsidRPr="00ED6063">
        <w:t>4</w:t>
      </w:r>
      <w:r w:rsidRPr="00ED6063">
        <w:rPr>
          <w:lang w:val="ru-RU"/>
        </w:rPr>
        <w:t xml:space="preserve">.4. внасяне и използване на вредни за здравето на човека химически вещества. </w:t>
      </w:r>
    </w:p>
    <w:p w14:paraId="367E8293" w14:textId="77777777" w:rsidR="00A02D76" w:rsidRPr="00ED6063" w:rsidRDefault="00A02D76" w:rsidP="00A02D76">
      <w:pPr>
        <w:jc w:val="both"/>
      </w:pPr>
      <w:r w:rsidRPr="00ED6063">
        <w:t>4</w:t>
      </w:r>
      <w:r w:rsidRPr="00ED6063">
        <w:rPr>
          <w:lang w:val="ru-RU"/>
        </w:rPr>
        <w:t xml:space="preserve">.5. носене на оръжие. </w:t>
      </w:r>
    </w:p>
    <w:p w14:paraId="2E6419AB" w14:textId="77777777" w:rsidR="00A02D76" w:rsidRPr="00ED6063" w:rsidRDefault="00A02D76" w:rsidP="00A02D76">
      <w:pPr>
        <w:ind w:firstLine="708"/>
        <w:jc w:val="both"/>
        <w:rPr>
          <w:lang w:val="ru-RU"/>
        </w:rPr>
      </w:pPr>
      <w:r w:rsidRPr="00ED6063">
        <w:rPr>
          <w:b/>
          <w:lang w:val="ru-RU"/>
        </w:rPr>
        <w:t>Чл.1</w:t>
      </w:r>
      <w:r w:rsidRPr="00ED6063">
        <w:rPr>
          <w:b/>
        </w:rPr>
        <w:t>64</w:t>
      </w:r>
      <w:r w:rsidRPr="00ED6063">
        <w:rPr>
          <w:lang w:val="ru-RU"/>
        </w:rPr>
        <w:t xml:space="preserve">. (1) За едно нарушение не може да бъде наложена повече от една санкция.  </w:t>
      </w:r>
    </w:p>
    <w:p w14:paraId="51398DE9" w14:textId="77777777" w:rsidR="00A02D76" w:rsidRPr="00ED6063" w:rsidRDefault="00A02D76" w:rsidP="00A02D76">
      <w:pPr>
        <w:ind w:firstLine="708"/>
        <w:jc w:val="both"/>
        <w:rPr>
          <w:lang w:val="ru-RU"/>
        </w:rPr>
      </w:pPr>
      <w:r w:rsidRPr="00ED6063">
        <w:rPr>
          <w:lang w:val="ru-RU"/>
        </w:rPr>
        <w:t>(2) Мерките по чл</w:t>
      </w:r>
      <w:r w:rsidRPr="00ED6063">
        <w:rPr>
          <w:color w:val="FF0000"/>
          <w:lang w:val="ru-RU"/>
        </w:rPr>
        <w:t>. 1</w:t>
      </w:r>
      <w:r w:rsidRPr="00ED6063">
        <w:rPr>
          <w:color w:val="FF0000"/>
        </w:rPr>
        <w:t>5</w:t>
      </w:r>
      <w:r w:rsidRPr="00ED6063">
        <w:rPr>
          <w:color w:val="FF0000"/>
          <w:lang w:val="en-US"/>
        </w:rPr>
        <w:t>3</w:t>
      </w:r>
      <w:r w:rsidRPr="00ED6063">
        <w:rPr>
          <w:color w:val="FF0000"/>
          <w:lang w:val="ru-RU"/>
        </w:rPr>
        <w:t xml:space="preserve">, ал. 4 и 5 </w:t>
      </w:r>
      <w:r w:rsidRPr="00ED6063">
        <w:rPr>
          <w:lang w:val="ru-RU"/>
        </w:rPr>
        <w:t>се налагат заедно със санкциите по чл.1</w:t>
      </w:r>
      <w:r w:rsidRPr="00ED6063">
        <w:t>5</w:t>
      </w:r>
      <w:r w:rsidRPr="00ED6063">
        <w:rPr>
          <w:lang w:val="en-US"/>
        </w:rPr>
        <w:t>6</w:t>
      </w:r>
      <w:r w:rsidRPr="00ED6063">
        <w:rPr>
          <w:lang w:val="ru-RU"/>
        </w:rPr>
        <w:t xml:space="preserve">, ал. 1. </w:t>
      </w:r>
    </w:p>
    <w:p w14:paraId="280606DA" w14:textId="77777777" w:rsidR="00A02D76" w:rsidRPr="00ED6063" w:rsidRDefault="00A02D76" w:rsidP="00A02D76">
      <w:pPr>
        <w:ind w:firstLine="708"/>
        <w:jc w:val="both"/>
        <w:rPr>
          <w:lang w:val="ru-RU"/>
        </w:rPr>
      </w:pPr>
      <w:r w:rsidRPr="00ED6063">
        <w:rPr>
          <w:b/>
          <w:lang w:val="ru-RU"/>
        </w:rPr>
        <w:lastRenderedPageBreak/>
        <w:t>Чл.1</w:t>
      </w:r>
      <w:r w:rsidRPr="00ED6063">
        <w:rPr>
          <w:b/>
        </w:rPr>
        <w:t>6</w:t>
      </w:r>
      <w:r w:rsidRPr="00ED6063">
        <w:rPr>
          <w:b/>
          <w:lang w:val="ru-RU"/>
        </w:rPr>
        <w:t>5</w:t>
      </w:r>
      <w:r w:rsidRPr="00ED6063">
        <w:rPr>
          <w:lang w:val="ru-RU"/>
        </w:rPr>
        <w:t xml:space="preserve">. (1) Санкциите и мерките са срочни.  </w:t>
      </w:r>
    </w:p>
    <w:p w14:paraId="0A419F8E" w14:textId="77777777" w:rsidR="00A02D76" w:rsidRPr="00ED6063" w:rsidRDefault="00A02D76" w:rsidP="00A02D76">
      <w:pPr>
        <w:ind w:firstLine="708"/>
        <w:jc w:val="both"/>
      </w:pPr>
      <w:r w:rsidRPr="00ED6063">
        <w:rPr>
          <w:lang w:val="ru-RU"/>
        </w:rPr>
        <w:t>(2) Срокът на санкцията по чл</w:t>
      </w:r>
      <w:r w:rsidRPr="00ED6063">
        <w:rPr>
          <w:color w:val="FF0000"/>
          <w:lang w:val="ru-RU"/>
        </w:rPr>
        <w:t>.1</w:t>
      </w:r>
      <w:r w:rsidRPr="00ED6063">
        <w:rPr>
          <w:color w:val="FF0000"/>
        </w:rPr>
        <w:t>5</w:t>
      </w:r>
      <w:r w:rsidRPr="00ED6063">
        <w:rPr>
          <w:color w:val="FF0000"/>
          <w:lang w:val="en-US"/>
        </w:rPr>
        <w:t>3</w:t>
      </w:r>
      <w:r w:rsidRPr="00ED6063">
        <w:rPr>
          <w:color w:val="FF0000"/>
          <w:lang w:val="ru-RU"/>
        </w:rPr>
        <w:t>, ал. 1</w:t>
      </w:r>
      <w:r w:rsidRPr="00ED6063">
        <w:rPr>
          <w:lang w:val="ru-RU"/>
        </w:rPr>
        <w:t xml:space="preserve">, т. 1 и 4 е до края на учебната година, а по чл. </w:t>
      </w:r>
      <w:r w:rsidRPr="00ED6063">
        <w:rPr>
          <w:color w:val="FF0000"/>
          <w:lang w:val="ru-RU"/>
        </w:rPr>
        <w:t>1</w:t>
      </w:r>
      <w:r w:rsidRPr="00ED6063">
        <w:rPr>
          <w:color w:val="FF0000"/>
        </w:rPr>
        <w:t>5</w:t>
      </w:r>
      <w:r w:rsidRPr="00ED6063">
        <w:rPr>
          <w:color w:val="FF0000"/>
          <w:lang w:val="en-US"/>
        </w:rPr>
        <w:t>3</w:t>
      </w:r>
      <w:r w:rsidRPr="00ED6063">
        <w:rPr>
          <w:color w:val="FF0000"/>
          <w:lang w:val="ru-RU"/>
        </w:rPr>
        <w:t xml:space="preserve">,  ал. 1, т. 2, 3 се </w:t>
      </w:r>
      <w:r w:rsidRPr="00ED6063">
        <w:rPr>
          <w:lang w:val="ru-RU"/>
        </w:rPr>
        <w:t xml:space="preserve">определя в заповедта за налагането </w:t>
      </w:r>
      <w:r w:rsidRPr="00ED6063">
        <w:t>и.</w:t>
      </w:r>
    </w:p>
    <w:p w14:paraId="1292D392" w14:textId="77777777" w:rsidR="00A02D76" w:rsidRPr="00ED6063" w:rsidRDefault="00A02D76" w:rsidP="00A02D76">
      <w:pPr>
        <w:ind w:firstLine="708"/>
        <w:jc w:val="both"/>
        <w:rPr>
          <w:lang w:val="ru-RU"/>
        </w:rPr>
      </w:pPr>
      <w:r w:rsidRPr="00ED6063">
        <w:rPr>
          <w:b/>
          <w:lang w:val="ru-RU"/>
        </w:rPr>
        <w:t>Чл.1</w:t>
      </w:r>
      <w:r w:rsidRPr="00ED6063">
        <w:rPr>
          <w:b/>
        </w:rPr>
        <w:t>66</w:t>
      </w:r>
      <w:r w:rsidRPr="00ED6063">
        <w:rPr>
          <w:lang w:val="ru-RU"/>
        </w:rPr>
        <w:t>.</w:t>
      </w:r>
      <w:r w:rsidRPr="00ED6063">
        <w:t xml:space="preserve"> </w:t>
      </w:r>
      <w:r w:rsidRPr="00ED6063">
        <w:rPr>
          <w:lang w:val="ru-RU"/>
        </w:rPr>
        <w:t xml:space="preserve">(1) Видът и срокът на санкцията се определят, като се отчитат видът, тежестта на нарушението и личностните особености на ученика.  </w:t>
      </w:r>
    </w:p>
    <w:p w14:paraId="25CB385F" w14:textId="77777777" w:rsidR="00A02D76" w:rsidRPr="00ED6063" w:rsidRDefault="00A02D76" w:rsidP="00A02D76">
      <w:pPr>
        <w:ind w:firstLine="708"/>
        <w:jc w:val="both"/>
        <w:rPr>
          <w:lang w:val="ru-RU"/>
        </w:rPr>
      </w:pPr>
      <w:r w:rsidRPr="00ED6063">
        <w:rPr>
          <w:lang w:val="ru-RU"/>
        </w:rPr>
        <w:t xml:space="preserve"> (2) Видът и срокът на мерките по чл. </w:t>
      </w:r>
      <w:r w:rsidRPr="00ED6063">
        <w:rPr>
          <w:color w:val="FF0000"/>
          <w:lang w:val="ru-RU"/>
        </w:rPr>
        <w:t>1</w:t>
      </w:r>
      <w:r w:rsidRPr="00ED6063">
        <w:rPr>
          <w:color w:val="FF0000"/>
        </w:rPr>
        <w:t>5</w:t>
      </w:r>
      <w:r w:rsidRPr="00ED6063">
        <w:rPr>
          <w:color w:val="FF0000"/>
          <w:lang w:val="en-US"/>
        </w:rPr>
        <w:t>3</w:t>
      </w:r>
      <w:r w:rsidRPr="00ED6063">
        <w:rPr>
          <w:color w:val="FF0000"/>
          <w:lang w:val="ru-RU"/>
        </w:rPr>
        <w:t xml:space="preserve">, ал. 5 се </w:t>
      </w:r>
      <w:r w:rsidRPr="00ED6063">
        <w:rPr>
          <w:lang w:val="ru-RU"/>
        </w:rPr>
        <w:t>определят, като се отчитат и</w:t>
      </w:r>
    </w:p>
    <w:p w14:paraId="003E4E10" w14:textId="77777777" w:rsidR="00A02D76" w:rsidRPr="00ED6063" w:rsidRDefault="00A02D76" w:rsidP="00A02D76">
      <w:pPr>
        <w:jc w:val="both"/>
        <w:rPr>
          <w:lang w:val="ru-RU"/>
        </w:rPr>
      </w:pPr>
      <w:r w:rsidRPr="00ED6063">
        <w:rPr>
          <w:lang w:val="ru-RU"/>
        </w:rPr>
        <w:t xml:space="preserve">възможностите на училището. </w:t>
      </w:r>
    </w:p>
    <w:p w14:paraId="71455C1B" w14:textId="77777777" w:rsidR="00A02D76" w:rsidRPr="00ED6063" w:rsidRDefault="00A02D76" w:rsidP="00A02D76">
      <w:pPr>
        <w:ind w:firstLine="708"/>
        <w:jc w:val="both"/>
        <w:rPr>
          <w:lang w:val="ru-RU"/>
        </w:rPr>
      </w:pPr>
      <w:r w:rsidRPr="00ED6063">
        <w:rPr>
          <w:b/>
          <w:lang w:val="ru-RU"/>
        </w:rPr>
        <w:t>Чл.1</w:t>
      </w:r>
      <w:r w:rsidRPr="00ED6063">
        <w:rPr>
          <w:b/>
        </w:rPr>
        <w:t>6</w:t>
      </w:r>
      <w:r w:rsidRPr="00ED6063">
        <w:rPr>
          <w:b/>
          <w:lang w:val="ru-RU"/>
        </w:rPr>
        <w:t>7</w:t>
      </w:r>
      <w:r w:rsidRPr="00ED6063">
        <w:rPr>
          <w:lang w:val="ru-RU"/>
        </w:rPr>
        <w:t xml:space="preserve">. (1) Класният ръководител писмено уведомява родителя за извършеното от ученика нарушение и за правата на родителя в процедурата по налагане на санкция.  </w:t>
      </w:r>
    </w:p>
    <w:p w14:paraId="0CEB5CAB" w14:textId="77777777" w:rsidR="00A02D76" w:rsidRPr="00ED6063" w:rsidRDefault="00A02D76" w:rsidP="00A02D76">
      <w:pPr>
        <w:ind w:firstLine="708"/>
        <w:jc w:val="both"/>
        <w:rPr>
          <w:lang w:val="ru-RU"/>
        </w:rPr>
      </w:pPr>
      <w:r w:rsidRPr="00ED6063">
        <w:rPr>
          <w:lang w:val="ru-RU"/>
        </w:rPr>
        <w:t xml:space="preserve"> (2) За изясняване на фактите и обстоятелствата на изслушването могат да бъдат поканени и да бъдат изслушани учители, които преподават на ученика, както и ученици. </w:t>
      </w:r>
    </w:p>
    <w:p w14:paraId="3C4EBA5A" w14:textId="77777777" w:rsidR="00A02D76" w:rsidRPr="00ED6063" w:rsidRDefault="00A02D76" w:rsidP="00A02D76">
      <w:pPr>
        <w:ind w:firstLine="708"/>
        <w:jc w:val="both"/>
      </w:pPr>
      <w:r w:rsidRPr="00ED6063">
        <w:rPr>
          <w:lang w:val="ru-RU"/>
        </w:rPr>
        <w:t>(3) Преди налагане на санкциите по чл.</w:t>
      </w:r>
      <w:r w:rsidRPr="00ED6063">
        <w:rPr>
          <w:color w:val="FF0000"/>
          <w:lang w:val="ru-RU"/>
        </w:rPr>
        <w:t>1</w:t>
      </w:r>
      <w:r w:rsidRPr="00ED6063">
        <w:rPr>
          <w:color w:val="FF0000"/>
        </w:rPr>
        <w:t>5</w:t>
      </w:r>
      <w:r w:rsidRPr="00ED6063">
        <w:rPr>
          <w:color w:val="FF0000"/>
          <w:lang w:val="en-US"/>
        </w:rPr>
        <w:t>3</w:t>
      </w:r>
      <w:r w:rsidRPr="00ED6063">
        <w:rPr>
          <w:color w:val="FF0000"/>
          <w:lang w:val="ru-RU"/>
        </w:rPr>
        <w:t xml:space="preserve">, ал. 1, т. 2 - </w:t>
      </w:r>
      <w:r w:rsidRPr="00ED6063">
        <w:rPr>
          <w:color w:val="FF0000"/>
          <w:lang w:val="en-US"/>
        </w:rPr>
        <w:t>4</w:t>
      </w:r>
      <w:r w:rsidRPr="00ED6063">
        <w:rPr>
          <w:color w:val="FF0000"/>
          <w:lang w:val="ru-RU"/>
        </w:rPr>
        <w:t xml:space="preserve"> и на мярката по чл.1</w:t>
      </w:r>
      <w:r w:rsidRPr="00ED6063">
        <w:rPr>
          <w:color w:val="FF0000"/>
        </w:rPr>
        <w:t>5</w:t>
      </w:r>
      <w:r w:rsidRPr="00ED6063">
        <w:rPr>
          <w:color w:val="FF0000"/>
          <w:lang w:val="en-US"/>
        </w:rPr>
        <w:t>3</w:t>
      </w:r>
      <w:r w:rsidRPr="00ED6063">
        <w:rPr>
          <w:color w:val="FF0000"/>
          <w:lang w:val="ru-RU"/>
        </w:rPr>
        <w:t xml:space="preserve">, ал. </w:t>
      </w:r>
      <w:r w:rsidRPr="00ED6063">
        <w:rPr>
          <w:color w:val="FF0000"/>
        </w:rPr>
        <w:t xml:space="preserve">5. </w:t>
      </w:r>
      <w:r w:rsidRPr="00ED6063">
        <w:rPr>
          <w:lang w:val="ru-RU"/>
        </w:rPr>
        <w:t xml:space="preserve">задължително се уведомява дирекция "Социално подпомагане" по настоящ адрес на ученика, представител на която може да присъства на изслушването с оглед защита на правата и на интересите на ученика. По желание на ученика и на неговите родители дирекция "Социално подпомагане" може да го консултира преди налагане и на останалите санкции и мерки. </w:t>
      </w:r>
    </w:p>
    <w:p w14:paraId="334FEB4F" w14:textId="77777777" w:rsidR="00A02D76" w:rsidRPr="00ED6063" w:rsidRDefault="00A02D76" w:rsidP="00A02D76">
      <w:pPr>
        <w:ind w:firstLine="708"/>
        <w:jc w:val="both"/>
        <w:rPr>
          <w:lang w:val="ru-RU"/>
        </w:rPr>
      </w:pPr>
      <w:r w:rsidRPr="00ED6063">
        <w:rPr>
          <w:lang w:val="ru-RU"/>
        </w:rPr>
        <w:t>(4) Преди налагане на санкциите и мерките, с изключение на мярката по чл.</w:t>
      </w:r>
      <w:r w:rsidRPr="00ED6063">
        <w:rPr>
          <w:color w:val="FF0000"/>
          <w:lang w:val="ru-RU"/>
        </w:rPr>
        <w:t>1</w:t>
      </w:r>
      <w:r w:rsidRPr="00ED6063">
        <w:rPr>
          <w:color w:val="FF0000"/>
        </w:rPr>
        <w:t>5</w:t>
      </w:r>
      <w:r w:rsidRPr="00ED6063">
        <w:rPr>
          <w:color w:val="FF0000"/>
          <w:lang w:val="en-US"/>
        </w:rPr>
        <w:t>3</w:t>
      </w:r>
      <w:r w:rsidRPr="00ED6063">
        <w:rPr>
          <w:color w:val="FF0000"/>
          <w:lang w:val="ru-RU"/>
        </w:rPr>
        <w:t xml:space="preserve">, ал. 3, </w:t>
      </w:r>
      <w:r w:rsidRPr="00ED6063">
        <w:rPr>
          <w:lang w:val="ru-RU"/>
        </w:rPr>
        <w:t xml:space="preserve">се взема мнението на класния ръководител на ученика. </w:t>
      </w:r>
    </w:p>
    <w:p w14:paraId="1C02FCA9" w14:textId="77777777" w:rsidR="00A02D76" w:rsidRPr="00ED6063" w:rsidRDefault="00A02D76" w:rsidP="00A02D76">
      <w:pPr>
        <w:ind w:firstLine="708"/>
        <w:jc w:val="both"/>
        <w:rPr>
          <w:lang w:val="ru-RU"/>
        </w:rPr>
      </w:pPr>
      <w:r w:rsidRPr="00ED6063">
        <w:rPr>
          <w:b/>
          <w:lang w:val="ru-RU"/>
        </w:rPr>
        <w:t>Чл.1</w:t>
      </w:r>
      <w:r w:rsidRPr="00ED6063">
        <w:rPr>
          <w:b/>
        </w:rPr>
        <w:t>6</w:t>
      </w:r>
      <w:r w:rsidRPr="00ED6063">
        <w:rPr>
          <w:b/>
          <w:lang w:val="ru-RU"/>
        </w:rPr>
        <w:t>8</w:t>
      </w:r>
      <w:r w:rsidRPr="00ED6063">
        <w:rPr>
          <w:lang w:val="ru-RU"/>
        </w:rPr>
        <w:t xml:space="preserve">. (1) В заповедта за налагане на санкциите и мерките се посочват видът на санкцията и/или мярката, срокът и мотивите за налагането им.  </w:t>
      </w:r>
    </w:p>
    <w:p w14:paraId="39A39365" w14:textId="77777777" w:rsidR="00A02D76" w:rsidRPr="00ED6063" w:rsidRDefault="00A02D76" w:rsidP="00A02D76">
      <w:pPr>
        <w:ind w:firstLine="708"/>
        <w:jc w:val="both"/>
        <w:rPr>
          <w:lang w:val="ru-RU"/>
        </w:rPr>
      </w:pPr>
      <w:r w:rsidRPr="00ED6063">
        <w:rPr>
          <w:lang w:val="ru-RU"/>
        </w:rPr>
        <w:t>(2) Заповедта може да се обжалва пред министъра на образованиет</w:t>
      </w:r>
      <w:r w:rsidRPr="00ED6063">
        <w:rPr>
          <w:lang w:val="en-US"/>
        </w:rPr>
        <w:t>o</w:t>
      </w:r>
      <w:r w:rsidRPr="00ED6063">
        <w:rPr>
          <w:lang w:val="ru-RU"/>
        </w:rPr>
        <w:t xml:space="preserve"> и науката.  </w:t>
      </w:r>
    </w:p>
    <w:p w14:paraId="535A65C7" w14:textId="77777777" w:rsidR="00A02D76" w:rsidRPr="00ED6063" w:rsidRDefault="00A02D76" w:rsidP="00A02D76">
      <w:pPr>
        <w:ind w:firstLine="708"/>
        <w:jc w:val="both"/>
        <w:rPr>
          <w:lang w:val="ru-RU"/>
        </w:rPr>
      </w:pPr>
      <w:r w:rsidRPr="00ED6063">
        <w:rPr>
          <w:lang w:val="ru-RU"/>
        </w:rPr>
        <w:t xml:space="preserve"> (3) Ученик, на когото е наложена санкция по чл.</w:t>
      </w:r>
      <w:r w:rsidRPr="00ED6063">
        <w:rPr>
          <w:color w:val="FF0000"/>
          <w:lang w:val="ru-RU"/>
        </w:rPr>
        <w:t>1</w:t>
      </w:r>
      <w:r w:rsidRPr="00ED6063">
        <w:rPr>
          <w:color w:val="FF0000"/>
        </w:rPr>
        <w:t>5</w:t>
      </w:r>
      <w:r w:rsidRPr="00ED6063">
        <w:rPr>
          <w:color w:val="FF0000"/>
          <w:lang w:val="en-US"/>
        </w:rPr>
        <w:t>3</w:t>
      </w:r>
      <w:r w:rsidRPr="00ED6063">
        <w:rPr>
          <w:color w:val="FF0000"/>
          <w:lang w:val="ru-RU"/>
        </w:rPr>
        <w:t>, ал. 1, т. 4</w:t>
      </w:r>
      <w:r w:rsidRPr="00ED6063">
        <w:rPr>
          <w:lang w:val="ru-RU"/>
        </w:rPr>
        <w:t>, продължава обучението си в друго училище при условия и по ред, определени със заповед на началника на регионалн</w:t>
      </w:r>
      <w:r w:rsidRPr="00ED6063">
        <w:rPr>
          <w:lang w:val="en-US"/>
        </w:rPr>
        <w:t>o</w:t>
      </w:r>
      <w:r w:rsidRPr="00ED6063">
        <w:rPr>
          <w:lang w:val="ru-RU"/>
        </w:rPr>
        <w:t xml:space="preserve"> </w:t>
      </w:r>
      <w:r w:rsidRPr="00ED6063">
        <w:t xml:space="preserve">управление на </w:t>
      </w:r>
      <w:r w:rsidRPr="00ED6063">
        <w:rPr>
          <w:lang w:val="ru-RU"/>
        </w:rPr>
        <w:t xml:space="preserve">образованието. </w:t>
      </w:r>
    </w:p>
    <w:p w14:paraId="4DFF6633" w14:textId="77777777" w:rsidR="00A02D76" w:rsidRPr="00ED6063" w:rsidRDefault="00A02D76" w:rsidP="00A02D76">
      <w:pPr>
        <w:ind w:firstLine="708"/>
        <w:jc w:val="both"/>
        <w:rPr>
          <w:lang w:val="ru-RU"/>
        </w:rPr>
      </w:pPr>
      <w:r w:rsidRPr="00ED6063">
        <w:rPr>
          <w:lang w:val="ru-RU"/>
        </w:rPr>
        <w:t>(4) Ученик, на когото е наложена мярката по чл.</w:t>
      </w:r>
      <w:r w:rsidRPr="00ED6063">
        <w:rPr>
          <w:color w:val="FF0000"/>
          <w:lang w:val="ru-RU"/>
        </w:rPr>
        <w:t>1</w:t>
      </w:r>
      <w:r w:rsidRPr="00ED6063">
        <w:rPr>
          <w:color w:val="FF0000"/>
        </w:rPr>
        <w:t>5</w:t>
      </w:r>
      <w:r w:rsidRPr="00ED6063">
        <w:rPr>
          <w:color w:val="FF0000"/>
          <w:lang w:val="en-US"/>
        </w:rPr>
        <w:t>3</w:t>
      </w:r>
      <w:r w:rsidRPr="00ED6063">
        <w:rPr>
          <w:color w:val="FF0000"/>
          <w:lang w:val="ru-RU"/>
        </w:rPr>
        <w:t>, ал. 5, за</w:t>
      </w:r>
      <w:r w:rsidRPr="00ED6063">
        <w:rPr>
          <w:lang w:val="ru-RU"/>
        </w:rPr>
        <w:t xml:space="preserve"> срока на мярката се лишава от правото да получава стипендия за отличен успех, както и от правото да участва в представителни прояви от името на училището. </w:t>
      </w:r>
    </w:p>
    <w:p w14:paraId="5A008360" w14:textId="77777777" w:rsidR="00A02D76" w:rsidRPr="00ED6063" w:rsidRDefault="00A02D76" w:rsidP="00A02D76">
      <w:pPr>
        <w:ind w:firstLine="708"/>
        <w:jc w:val="both"/>
        <w:rPr>
          <w:lang w:val="ru-RU"/>
        </w:rPr>
      </w:pPr>
      <w:r w:rsidRPr="00ED6063">
        <w:rPr>
          <w:lang w:val="ru-RU"/>
        </w:rPr>
        <w:t>(5) При равни други условия при приемане на ученици с предимство се ползват учениците, на които не е наложена мярката по чл.</w:t>
      </w:r>
      <w:r w:rsidRPr="00ED6063">
        <w:rPr>
          <w:color w:val="FF0000"/>
          <w:lang w:val="ru-RU"/>
        </w:rPr>
        <w:t>1</w:t>
      </w:r>
      <w:r w:rsidRPr="00ED6063">
        <w:rPr>
          <w:color w:val="FF0000"/>
        </w:rPr>
        <w:t>5</w:t>
      </w:r>
      <w:r w:rsidRPr="00ED6063">
        <w:rPr>
          <w:color w:val="FF0000"/>
          <w:lang w:val="en-US"/>
        </w:rPr>
        <w:t>3</w:t>
      </w:r>
      <w:r w:rsidRPr="00ED6063">
        <w:rPr>
          <w:color w:val="FF0000"/>
          <w:lang w:val="ru-RU"/>
        </w:rPr>
        <w:t xml:space="preserve">, ал. 5. </w:t>
      </w:r>
    </w:p>
    <w:p w14:paraId="60BCD356" w14:textId="77777777" w:rsidR="00A02D76" w:rsidRPr="00ED6063" w:rsidRDefault="00A02D76" w:rsidP="00A02D76">
      <w:pPr>
        <w:ind w:firstLine="708"/>
        <w:jc w:val="both"/>
        <w:rPr>
          <w:lang w:val="ru-RU"/>
        </w:rPr>
      </w:pPr>
      <w:r w:rsidRPr="00ED6063">
        <w:rPr>
          <w:b/>
          <w:lang w:val="ru-RU"/>
        </w:rPr>
        <w:t>Чл.1</w:t>
      </w:r>
      <w:r w:rsidRPr="00ED6063">
        <w:rPr>
          <w:b/>
        </w:rPr>
        <w:t>6</w:t>
      </w:r>
      <w:r w:rsidRPr="00ED6063">
        <w:rPr>
          <w:b/>
          <w:lang w:val="ru-RU"/>
        </w:rPr>
        <w:t>9</w:t>
      </w:r>
      <w:r w:rsidRPr="00ED6063">
        <w:rPr>
          <w:lang w:val="ru-RU"/>
        </w:rPr>
        <w:t xml:space="preserve">. (1) Санкциите и мерките се заличават с изтичане на срока, за който са наложени, или предсрочно по реда, по който са наложени.  </w:t>
      </w:r>
    </w:p>
    <w:p w14:paraId="470485CD" w14:textId="77777777" w:rsidR="00A02D76" w:rsidRPr="00ED6063" w:rsidRDefault="00A02D76" w:rsidP="00A02D76">
      <w:pPr>
        <w:ind w:firstLine="708"/>
        <w:jc w:val="both"/>
        <w:rPr>
          <w:lang w:val="ru-RU"/>
        </w:rPr>
      </w:pPr>
      <w:r w:rsidRPr="00ED6063">
        <w:rPr>
          <w:lang w:val="ru-RU"/>
        </w:rPr>
        <w:t>(2) По желание на ученика след заличаване на санкцията по чл.</w:t>
      </w:r>
      <w:r w:rsidRPr="00ED6063">
        <w:rPr>
          <w:color w:val="FF0000"/>
          <w:lang w:val="ru-RU"/>
        </w:rPr>
        <w:t>1</w:t>
      </w:r>
      <w:r w:rsidRPr="00ED6063">
        <w:rPr>
          <w:color w:val="FF0000"/>
        </w:rPr>
        <w:t>5</w:t>
      </w:r>
      <w:r w:rsidRPr="00ED6063">
        <w:rPr>
          <w:color w:val="FF0000"/>
          <w:lang w:val="en-US"/>
        </w:rPr>
        <w:t>3</w:t>
      </w:r>
      <w:r w:rsidRPr="00ED6063">
        <w:rPr>
          <w:color w:val="FF0000"/>
          <w:lang w:val="ru-RU"/>
        </w:rPr>
        <w:t xml:space="preserve">, ал. 1, т. 4 </w:t>
      </w:r>
      <w:r w:rsidRPr="00ED6063">
        <w:rPr>
          <w:lang w:val="ru-RU"/>
        </w:rPr>
        <w:t xml:space="preserve">той може да продължи обучението си в училището, в което е преместен. </w:t>
      </w:r>
    </w:p>
    <w:p w14:paraId="138DD11B" w14:textId="77777777" w:rsidR="00A02D76" w:rsidRPr="00ED6063" w:rsidRDefault="00A02D76" w:rsidP="00A02D76">
      <w:pPr>
        <w:ind w:firstLine="708"/>
        <w:jc w:val="both"/>
        <w:rPr>
          <w:lang w:val="ru-RU"/>
        </w:rPr>
      </w:pPr>
      <w:r w:rsidRPr="00ED6063">
        <w:rPr>
          <w:lang w:val="ru-RU"/>
        </w:rPr>
        <w:t xml:space="preserve">(3) Заличаването се отбелязва в електронния дневник и в личния картон на ученика. </w:t>
      </w:r>
    </w:p>
    <w:p w14:paraId="429BC529" w14:textId="77777777" w:rsidR="00A02D76" w:rsidRPr="00ED6063" w:rsidRDefault="00A02D76" w:rsidP="00A02D76">
      <w:pPr>
        <w:ind w:firstLine="708"/>
        <w:jc w:val="both"/>
        <w:rPr>
          <w:lang w:val="ru-RU"/>
        </w:rPr>
      </w:pPr>
      <w:r w:rsidRPr="00ED6063">
        <w:rPr>
          <w:b/>
          <w:lang w:val="ru-RU"/>
        </w:rPr>
        <w:t>Чл.170</w:t>
      </w:r>
      <w:r w:rsidRPr="00ED6063">
        <w:rPr>
          <w:lang w:val="ru-RU"/>
        </w:rPr>
        <w:t xml:space="preserve">. (1)  Ученици могат да се преместват в паралелка на същото или в друго училище при наличие на свободни места в приемащото училище.  </w:t>
      </w:r>
    </w:p>
    <w:p w14:paraId="6CE79341" w14:textId="77777777" w:rsidR="00A02D76" w:rsidRPr="00ED6063" w:rsidRDefault="00A02D76" w:rsidP="00A02D76">
      <w:pPr>
        <w:ind w:firstLine="708"/>
        <w:jc w:val="both"/>
        <w:rPr>
          <w:lang w:val="ru-RU"/>
        </w:rPr>
      </w:pPr>
      <w:r w:rsidRPr="00ED6063">
        <w:rPr>
          <w:lang w:val="ru-RU"/>
        </w:rPr>
        <w:t xml:space="preserve">(2) За свободни места се считат местата до утвърдения държавен план-прием, които включват: </w:t>
      </w:r>
    </w:p>
    <w:p w14:paraId="0B090AE5" w14:textId="77777777" w:rsidR="00A02D76" w:rsidRPr="00ED6063" w:rsidRDefault="00A02D76" w:rsidP="00A02D76">
      <w:pPr>
        <w:jc w:val="both"/>
        <w:rPr>
          <w:lang w:val="ru-RU"/>
        </w:rPr>
      </w:pPr>
      <w:r w:rsidRPr="00ED6063">
        <w:rPr>
          <w:lang w:val="ru-RU"/>
        </w:rPr>
        <w:t xml:space="preserve">             1. незаетите места; </w:t>
      </w:r>
    </w:p>
    <w:p w14:paraId="74F3A46B" w14:textId="77777777" w:rsidR="00A02D76" w:rsidRPr="00ED6063" w:rsidRDefault="00A02D76" w:rsidP="00A02D76">
      <w:pPr>
        <w:jc w:val="both"/>
        <w:rPr>
          <w:lang w:val="ru-RU"/>
        </w:rPr>
      </w:pPr>
      <w:r w:rsidRPr="00ED6063">
        <w:rPr>
          <w:lang w:val="ru-RU"/>
        </w:rPr>
        <w:t xml:space="preserve">             2. освободените през учебната година места. </w:t>
      </w:r>
    </w:p>
    <w:p w14:paraId="41F783AC" w14:textId="77777777" w:rsidR="00A02D76" w:rsidRPr="00ED6063" w:rsidRDefault="00A02D76" w:rsidP="00A02D76">
      <w:pPr>
        <w:jc w:val="both"/>
        <w:rPr>
          <w:lang w:val="ru-RU"/>
        </w:rPr>
      </w:pPr>
      <w:r w:rsidRPr="00ED6063">
        <w:rPr>
          <w:lang w:val="ru-RU"/>
        </w:rPr>
        <w:t xml:space="preserve">            (3) свободните места се обявяват от директора в тридневен срок от освобождаването им в училището и в регионалния инспекторат по образованието. </w:t>
      </w:r>
    </w:p>
    <w:p w14:paraId="4F833F6A" w14:textId="77777777" w:rsidR="00A02D76" w:rsidRPr="00ED6063" w:rsidRDefault="00A02D76" w:rsidP="00A02D76">
      <w:pPr>
        <w:jc w:val="both"/>
        <w:rPr>
          <w:lang w:val="ru-RU"/>
        </w:rPr>
      </w:pPr>
      <w:r w:rsidRPr="00ED6063">
        <w:rPr>
          <w:lang w:val="ru-RU"/>
        </w:rPr>
        <w:t xml:space="preserve">           (4) Преместването на учениците се извършва, както следва: </w:t>
      </w:r>
    </w:p>
    <w:p w14:paraId="7924AEDB" w14:textId="77777777" w:rsidR="00A02D76" w:rsidRPr="00ED6063" w:rsidRDefault="00A02D76" w:rsidP="00A02D76">
      <w:pPr>
        <w:jc w:val="both"/>
        <w:rPr>
          <w:lang w:val="ru-RU"/>
        </w:rPr>
      </w:pPr>
      <w:r w:rsidRPr="00ED6063">
        <w:rPr>
          <w:lang w:val="ru-RU"/>
        </w:rPr>
        <w:t xml:space="preserve">           1.през време на цялата учебна година, но не по-късно от 30 учебни дни преди края на всеки учебен срок -  по същия профил или професия и при смяна на профилирана паралелка или професия с непрофилирана паралелка; </w:t>
      </w:r>
    </w:p>
    <w:p w14:paraId="0F54F03D" w14:textId="77777777" w:rsidR="00A02D76" w:rsidRPr="00ED6063" w:rsidRDefault="00A02D76" w:rsidP="00A02D76">
      <w:pPr>
        <w:jc w:val="both"/>
        <w:rPr>
          <w:lang w:val="ru-RU"/>
        </w:rPr>
      </w:pPr>
      <w:r w:rsidRPr="00ED6063">
        <w:rPr>
          <w:lang w:val="ru-RU"/>
        </w:rPr>
        <w:t xml:space="preserve">           2.след успешно завършен клас при смяна на: </w:t>
      </w:r>
    </w:p>
    <w:p w14:paraId="4890FE32" w14:textId="77777777" w:rsidR="00A02D76" w:rsidRPr="00ED6063" w:rsidRDefault="00A02D76" w:rsidP="00A02D76">
      <w:pPr>
        <w:jc w:val="both"/>
        <w:rPr>
          <w:lang w:val="ru-RU"/>
        </w:rPr>
      </w:pPr>
      <w:r w:rsidRPr="00ED6063">
        <w:rPr>
          <w:lang w:val="ru-RU"/>
        </w:rPr>
        <w:t xml:space="preserve">а) профила или професията съответно с друг профил или професия; </w:t>
      </w:r>
    </w:p>
    <w:p w14:paraId="7D749A2E" w14:textId="77777777" w:rsidR="00A02D76" w:rsidRPr="00ED6063" w:rsidRDefault="00A02D76" w:rsidP="00A02D76">
      <w:pPr>
        <w:jc w:val="both"/>
        <w:rPr>
          <w:lang w:val="ru-RU"/>
        </w:rPr>
      </w:pPr>
      <w:r w:rsidRPr="00ED6063">
        <w:rPr>
          <w:lang w:val="ru-RU"/>
        </w:rPr>
        <w:t xml:space="preserve">б) профила с професия; </w:t>
      </w:r>
    </w:p>
    <w:p w14:paraId="7D4BC4A1" w14:textId="77777777" w:rsidR="00A02D76" w:rsidRPr="00ED6063" w:rsidRDefault="00A02D76" w:rsidP="00A02D76">
      <w:pPr>
        <w:jc w:val="both"/>
        <w:rPr>
          <w:lang w:val="ru-RU"/>
        </w:rPr>
      </w:pPr>
      <w:r w:rsidRPr="00ED6063">
        <w:rPr>
          <w:lang w:val="ru-RU"/>
        </w:rPr>
        <w:t xml:space="preserve">в) професията с профили с непрофилирана паралелка; </w:t>
      </w:r>
    </w:p>
    <w:p w14:paraId="5EC3404F" w14:textId="77777777" w:rsidR="00A02D76" w:rsidRPr="00ED6063" w:rsidRDefault="00A02D76" w:rsidP="00A02D76">
      <w:pPr>
        <w:jc w:val="both"/>
        <w:rPr>
          <w:lang w:val="ru-RU"/>
        </w:rPr>
      </w:pPr>
      <w:r w:rsidRPr="00ED6063">
        <w:rPr>
          <w:lang w:val="ru-RU"/>
        </w:rPr>
        <w:t xml:space="preserve">г) непрофилирана гимназиална паралелка с профилирана паралелка или професия. </w:t>
      </w:r>
    </w:p>
    <w:p w14:paraId="0386FF3A" w14:textId="77777777" w:rsidR="00A02D76" w:rsidRPr="00ED6063" w:rsidRDefault="00A02D76" w:rsidP="00A02D76">
      <w:pPr>
        <w:ind w:firstLine="708"/>
        <w:jc w:val="both"/>
        <w:rPr>
          <w:lang w:val="ru-RU"/>
        </w:rPr>
      </w:pPr>
      <w:r w:rsidRPr="00ED6063">
        <w:rPr>
          <w:lang w:val="ru-RU"/>
        </w:rPr>
        <w:lastRenderedPageBreak/>
        <w:t>(5) При различие между училищните учебни планове учениците полагат приравнителни</w:t>
      </w:r>
      <w:r w:rsidRPr="00ED6063">
        <w:t xml:space="preserve"> </w:t>
      </w:r>
      <w:r w:rsidRPr="00ED6063">
        <w:rPr>
          <w:lang w:val="ru-RU"/>
        </w:rPr>
        <w:t xml:space="preserve">изпити при условия и по ред, определени от приемащото училище.    </w:t>
      </w:r>
    </w:p>
    <w:p w14:paraId="6CFA1674" w14:textId="77777777" w:rsidR="00A02D76" w:rsidRPr="00ED6063" w:rsidRDefault="00A02D76" w:rsidP="00A02D76">
      <w:pPr>
        <w:ind w:firstLine="708"/>
        <w:jc w:val="both"/>
        <w:rPr>
          <w:lang w:val="ru-RU"/>
        </w:rPr>
      </w:pPr>
      <w:r w:rsidRPr="00ED6063">
        <w:rPr>
          <w:b/>
          <w:lang w:val="ru-RU"/>
        </w:rPr>
        <w:t>Чл.1</w:t>
      </w:r>
      <w:r w:rsidRPr="00ED6063">
        <w:rPr>
          <w:b/>
        </w:rPr>
        <w:t>7</w:t>
      </w:r>
      <w:r w:rsidRPr="00ED6063">
        <w:rPr>
          <w:b/>
          <w:lang w:val="ru-RU"/>
        </w:rPr>
        <w:t>1</w:t>
      </w:r>
      <w:r w:rsidRPr="00ED6063">
        <w:rPr>
          <w:lang w:val="ru-RU"/>
        </w:rPr>
        <w:t>. (1) Учениците могат да се преместват при условията на чл.1</w:t>
      </w:r>
      <w:r w:rsidRPr="00ED6063">
        <w:t>70</w:t>
      </w:r>
      <w:r w:rsidRPr="00ED6063">
        <w:rPr>
          <w:lang w:val="ru-RU"/>
        </w:rPr>
        <w:t xml:space="preserve">, ал. 4, т. 1 над утвърдения държавен план-прием в следните случаи:  </w:t>
      </w:r>
    </w:p>
    <w:p w14:paraId="513C5DCB" w14:textId="77777777" w:rsidR="00A02D76" w:rsidRPr="00ED6063" w:rsidRDefault="00A02D76" w:rsidP="00A02D76">
      <w:pPr>
        <w:jc w:val="both"/>
        <w:rPr>
          <w:lang w:val="ru-RU"/>
        </w:rPr>
      </w:pPr>
      <w:r w:rsidRPr="00ED6063">
        <w:rPr>
          <w:lang w:val="ru-RU"/>
        </w:rPr>
        <w:t xml:space="preserve">           1. по социални или здравословни причини; </w:t>
      </w:r>
    </w:p>
    <w:p w14:paraId="13E7261E" w14:textId="77777777" w:rsidR="00A02D76" w:rsidRPr="00ED6063" w:rsidRDefault="00A02D76" w:rsidP="00A02D76">
      <w:pPr>
        <w:jc w:val="both"/>
        <w:rPr>
          <w:lang w:val="ru-RU"/>
        </w:rPr>
      </w:pPr>
      <w:r w:rsidRPr="00ED6063">
        <w:rPr>
          <w:lang w:val="ru-RU"/>
        </w:rPr>
        <w:t xml:space="preserve">           2. при смяна на местоживеенето поради смяна на местоработата на родителите или настойниците. </w:t>
      </w:r>
    </w:p>
    <w:p w14:paraId="25ADF98F" w14:textId="77777777" w:rsidR="00A02D76" w:rsidRPr="00ED6063" w:rsidRDefault="00A02D76" w:rsidP="00A02D76">
      <w:pPr>
        <w:ind w:firstLine="708"/>
        <w:jc w:val="both"/>
        <w:rPr>
          <w:lang w:val="ru-RU"/>
        </w:rPr>
      </w:pPr>
      <w:r w:rsidRPr="00ED6063">
        <w:rPr>
          <w:lang w:val="ru-RU"/>
        </w:rPr>
        <w:t xml:space="preserve">(2) В случаите по ал. 1 ученикът се премества със заповед на директора на приемащото училище въз основа на представени документи, удостоверяващи обстоятелствата по т. 1 и 2. При отказ на директора на приемащото училище началникът на регионалното управление на образованието взема решение относно преместването на ученика. </w:t>
      </w:r>
    </w:p>
    <w:p w14:paraId="1E4BA051" w14:textId="77777777" w:rsidR="00A02D76" w:rsidRPr="00ED6063" w:rsidRDefault="00A02D76" w:rsidP="00A02D76">
      <w:pPr>
        <w:ind w:firstLine="708"/>
        <w:jc w:val="both"/>
        <w:rPr>
          <w:lang w:val="ru-RU"/>
        </w:rPr>
      </w:pPr>
      <w:r w:rsidRPr="00ED6063">
        <w:rPr>
          <w:b/>
          <w:lang w:val="ru-RU"/>
        </w:rPr>
        <w:t>Чл.1</w:t>
      </w:r>
      <w:r w:rsidRPr="00ED6063">
        <w:rPr>
          <w:b/>
        </w:rPr>
        <w:t>7</w:t>
      </w:r>
      <w:r w:rsidRPr="00ED6063">
        <w:rPr>
          <w:b/>
          <w:lang w:val="ru-RU"/>
        </w:rPr>
        <w:t>2</w:t>
      </w:r>
      <w:r w:rsidRPr="00ED6063">
        <w:rPr>
          <w:lang w:val="ru-RU"/>
        </w:rPr>
        <w:t xml:space="preserve">.  При преместване директорът на училището, в което ученикът се е обучавал, издава удостоверение за преместване и в 14-дневен срок изпраща изисканото от директора на приемащото училище копие от личния картон на ученика по електронен път. </w:t>
      </w:r>
    </w:p>
    <w:p w14:paraId="56521433" w14:textId="77777777" w:rsidR="00A02D76" w:rsidRPr="00ED6063" w:rsidRDefault="00A02D76" w:rsidP="00A02D76">
      <w:pPr>
        <w:ind w:firstLine="708"/>
        <w:jc w:val="both"/>
        <w:rPr>
          <w:lang w:val="ru-RU"/>
        </w:rPr>
      </w:pPr>
      <w:r w:rsidRPr="00ED6063">
        <w:rPr>
          <w:b/>
          <w:lang w:val="ru-RU"/>
        </w:rPr>
        <w:t>Чл.1</w:t>
      </w:r>
      <w:r w:rsidRPr="00ED6063">
        <w:rPr>
          <w:b/>
        </w:rPr>
        <w:t>7</w:t>
      </w:r>
      <w:r w:rsidRPr="00ED6063">
        <w:rPr>
          <w:b/>
          <w:lang w:val="ru-RU"/>
        </w:rPr>
        <w:t>3</w:t>
      </w:r>
      <w:r w:rsidRPr="00ED6063">
        <w:rPr>
          <w:lang w:val="ru-RU"/>
        </w:rPr>
        <w:t xml:space="preserve">. (1) Учениците не могат да се преместват:  </w:t>
      </w:r>
    </w:p>
    <w:p w14:paraId="25DDBB06" w14:textId="77777777" w:rsidR="00A02D76" w:rsidRPr="00ED6063" w:rsidRDefault="00A02D76" w:rsidP="00A02D76">
      <w:pPr>
        <w:jc w:val="both"/>
        <w:rPr>
          <w:lang w:val="ru-RU"/>
        </w:rPr>
      </w:pPr>
      <w:r w:rsidRPr="00ED6063">
        <w:rPr>
          <w:lang w:val="ru-RU"/>
        </w:rPr>
        <w:t xml:space="preserve">            1. В последния гимназиален клас при смяна на: непрофилирана гимназиална паралелка с профилирана; профил с друг профил; професия с профил   </w:t>
      </w:r>
    </w:p>
    <w:p w14:paraId="465CAE7F" w14:textId="77777777" w:rsidR="00A02D76" w:rsidRPr="00ED6063" w:rsidRDefault="00A02D76" w:rsidP="00A02D76">
      <w:pPr>
        <w:jc w:val="both"/>
        <w:rPr>
          <w:lang w:val="ru-RU"/>
        </w:rPr>
      </w:pPr>
      <w:r w:rsidRPr="00ED6063">
        <w:rPr>
          <w:lang w:val="ru-RU"/>
        </w:rPr>
        <w:t xml:space="preserve">             2. В последните два гимназиални класа при смяна на: професия с друга професия, профил с професия, непрофилирана гимназиална паралелка с професия. </w:t>
      </w:r>
    </w:p>
    <w:p w14:paraId="6C9F0564" w14:textId="77777777" w:rsidR="00A02D76" w:rsidRPr="00ED6063" w:rsidRDefault="00A02D76" w:rsidP="00A02D76">
      <w:pPr>
        <w:ind w:firstLine="708"/>
        <w:jc w:val="both"/>
        <w:rPr>
          <w:color w:val="FF0000"/>
          <w:u w:val="single"/>
          <w:lang w:val="ru-RU"/>
        </w:rPr>
      </w:pPr>
      <w:r w:rsidRPr="00ED6063">
        <w:rPr>
          <w:lang w:val="ru-RU"/>
        </w:rPr>
        <w:t>(2) Разпоредбите на ал. 1 не се прилагат в случаите на връщане на ученик след заличаване на наказанието по чл.</w:t>
      </w:r>
      <w:r w:rsidRPr="00ED6063">
        <w:rPr>
          <w:color w:val="FF0000"/>
          <w:lang w:val="ru-RU"/>
        </w:rPr>
        <w:t>1</w:t>
      </w:r>
      <w:r w:rsidRPr="00ED6063">
        <w:rPr>
          <w:color w:val="FF0000"/>
        </w:rPr>
        <w:t>5</w:t>
      </w:r>
      <w:r w:rsidRPr="00ED6063">
        <w:rPr>
          <w:color w:val="FF0000"/>
          <w:lang w:val="en-US"/>
        </w:rPr>
        <w:t>3</w:t>
      </w:r>
      <w:r w:rsidRPr="00ED6063">
        <w:rPr>
          <w:color w:val="FF0000"/>
          <w:lang w:val="ru-RU"/>
        </w:rPr>
        <w:t>, ал. 1, т. 4.</w:t>
      </w:r>
      <w:r w:rsidRPr="00ED6063">
        <w:rPr>
          <w:color w:val="FF0000"/>
          <w:u w:val="single"/>
          <w:lang w:val="ru-RU"/>
        </w:rPr>
        <w:t xml:space="preserve"> </w:t>
      </w:r>
    </w:p>
    <w:p w14:paraId="2B9EC391" w14:textId="77777777" w:rsidR="00A02D76" w:rsidRPr="00ED6063" w:rsidRDefault="00A02D76" w:rsidP="00A02D76">
      <w:pPr>
        <w:ind w:firstLine="708"/>
        <w:jc w:val="both"/>
        <w:rPr>
          <w:lang w:val="ru-RU"/>
        </w:rPr>
      </w:pPr>
      <w:r w:rsidRPr="00ED6063">
        <w:rPr>
          <w:b/>
          <w:lang w:val="ru-RU"/>
        </w:rPr>
        <w:t>Чл.1</w:t>
      </w:r>
      <w:r w:rsidRPr="00ED6063">
        <w:rPr>
          <w:b/>
        </w:rPr>
        <w:t>74</w:t>
      </w:r>
      <w:r w:rsidRPr="00ED6063">
        <w:rPr>
          <w:lang w:val="ru-RU"/>
        </w:rPr>
        <w:t>. Ученик, на който се налага да прекъсне обучението си подава заявление, придружено с необходимите документи. Освобождаването му от учебни занятия става със заповед на директора.</w:t>
      </w:r>
    </w:p>
    <w:p w14:paraId="04C15D6F" w14:textId="77777777" w:rsidR="00A02D76" w:rsidRPr="00ED6063" w:rsidRDefault="00A02D76" w:rsidP="00A02D76">
      <w:pPr>
        <w:jc w:val="both"/>
      </w:pPr>
    </w:p>
    <w:p w14:paraId="092A10F1" w14:textId="77777777" w:rsidR="00A02D76" w:rsidRPr="00ED6063" w:rsidRDefault="00A02D76" w:rsidP="00A02D76">
      <w:pPr>
        <w:jc w:val="both"/>
        <w:rPr>
          <w:b/>
          <w:lang w:val="ru-RU"/>
        </w:rPr>
      </w:pPr>
      <w:r w:rsidRPr="00ED6063">
        <w:rPr>
          <w:b/>
          <w:lang w:val="ru-RU"/>
        </w:rPr>
        <w:t xml:space="preserve">РАЗДЕЛ </w:t>
      </w:r>
      <w:r w:rsidRPr="00ED6063">
        <w:rPr>
          <w:b/>
          <w:lang w:val="en-US"/>
        </w:rPr>
        <w:t>III</w:t>
      </w:r>
      <w:r w:rsidRPr="00ED6063">
        <w:rPr>
          <w:b/>
          <w:lang w:val="ru-RU"/>
        </w:rPr>
        <w:t xml:space="preserve">            </w:t>
      </w:r>
    </w:p>
    <w:p w14:paraId="2DD8A812" w14:textId="77777777" w:rsidR="00A02D76" w:rsidRPr="00ED6063" w:rsidRDefault="00A02D76" w:rsidP="00A02D76">
      <w:pPr>
        <w:jc w:val="both"/>
        <w:rPr>
          <w:b/>
          <w:lang w:val="ru-RU"/>
        </w:rPr>
      </w:pPr>
      <w:r w:rsidRPr="00ED6063">
        <w:rPr>
          <w:b/>
          <w:lang w:val="ru-RU"/>
        </w:rPr>
        <w:t>РОДИТЕЛИ</w:t>
      </w:r>
    </w:p>
    <w:p w14:paraId="6BB48F0E" w14:textId="77777777" w:rsidR="00A02D76" w:rsidRPr="00ED6063" w:rsidRDefault="00A02D76" w:rsidP="00A02D76">
      <w:pPr>
        <w:ind w:firstLine="851"/>
        <w:jc w:val="both"/>
        <w:rPr>
          <w:lang w:val="ru-RU" w:eastAsia="en-GB"/>
        </w:rPr>
      </w:pPr>
      <w:r w:rsidRPr="00ED6063">
        <w:rPr>
          <w:b/>
        </w:rPr>
        <w:t xml:space="preserve">Чл. </w:t>
      </w:r>
      <w:r w:rsidRPr="00ED6063">
        <w:rPr>
          <w:b/>
          <w:lang w:eastAsia="en-GB"/>
        </w:rPr>
        <w:t xml:space="preserve">175 </w:t>
      </w:r>
      <w:r w:rsidRPr="00ED6063">
        <w:rPr>
          <w:b/>
          <w:u w:val="single"/>
        </w:rPr>
        <w:t>(съгл. Чл. 208 от ЗПУО)</w:t>
      </w:r>
      <w:r w:rsidRPr="00ED6063">
        <w:rPr>
          <w:u w:val="single"/>
          <w:lang w:val="ru-RU" w:eastAsia="en-GB"/>
        </w:rPr>
        <w:t>(</w:t>
      </w:r>
      <w:r w:rsidRPr="00ED6063">
        <w:rPr>
          <w:lang w:val="ru-RU" w:eastAsia="en-GB"/>
        </w:rPr>
        <w:t xml:space="preserve">1) Сътрудничеството и взаимодействието между родителите и училището се осъществяват чрез индивидуални консултации, родителски срещи, обучения, както и всеки път, когато конкретна ситуация или поведение </w:t>
      </w:r>
      <w:r w:rsidRPr="00ED6063">
        <w:rPr>
          <w:lang w:eastAsia="en-GB"/>
        </w:rPr>
        <w:t xml:space="preserve">на </w:t>
      </w:r>
      <w:r w:rsidRPr="00ED6063">
        <w:rPr>
          <w:lang w:val="ru-RU" w:eastAsia="en-GB"/>
        </w:rPr>
        <w:t xml:space="preserve">ученика го прави необходимо. </w:t>
      </w:r>
    </w:p>
    <w:p w14:paraId="08E10819" w14:textId="77777777" w:rsidR="00A02D76" w:rsidRPr="00ED6063" w:rsidRDefault="00A02D76" w:rsidP="00A02D76">
      <w:pPr>
        <w:numPr>
          <w:ilvl w:val="0"/>
          <w:numId w:val="34"/>
        </w:numPr>
        <w:spacing w:after="5"/>
        <w:jc w:val="both"/>
        <w:rPr>
          <w:lang w:val="ru-RU" w:eastAsia="en-GB"/>
        </w:rPr>
      </w:pPr>
      <w:r w:rsidRPr="00ED6063">
        <w:rPr>
          <w:lang w:val="ru-RU" w:eastAsia="en-GB"/>
        </w:rPr>
        <w:t xml:space="preserve">Средство за постоянна връзка между училището и родителя е електронният дневник. </w:t>
      </w:r>
    </w:p>
    <w:p w14:paraId="3C004BDF" w14:textId="77777777" w:rsidR="00A02D76" w:rsidRPr="00ED6063" w:rsidRDefault="00A02D76" w:rsidP="00A02D76">
      <w:pPr>
        <w:numPr>
          <w:ilvl w:val="0"/>
          <w:numId w:val="34"/>
        </w:numPr>
        <w:spacing w:after="5"/>
        <w:jc w:val="both"/>
        <w:rPr>
          <w:lang w:eastAsia="en-GB"/>
        </w:rPr>
      </w:pPr>
      <w:r w:rsidRPr="00ED6063">
        <w:rPr>
          <w:lang w:val="ru-RU" w:eastAsia="en-GB"/>
        </w:rPr>
        <w:t xml:space="preserve">Средство за връзка със семейството на ученика може да бъде и </w:t>
      </w:r>
      <w:r w:rsidRPr="00ED6063">
        <w:rPr>
          <w:lang w:eastAsia="en-GB"/>
        </w:rPr>
        <w:t xml:space="preserve">електронният сайт на училището, </w:t>
      </w:r>
      <w:r w:rsidRPr="00ED6063">
        <w:rPr>
          <w:lang w:val="ru-RU" w:eastAsia="en-GB"/>
        </w:rPr>
        <w:t>електронната поща на един от родителите</w:t>
      </w:r>
      <w:r w:rsidRPr="00ED6063">
        <w:rPr>
          <w:lang w:eastAsia="en-GB"/>
        </w:rPr>
        <w:t>.</w:t>
      </w:r>
      <w:r w:rsidRPr="00ED6063">
        <w:rPr>
          <w:lang w:val="ru-RU" w:eastAsia="en-GB"/>
        </w:rPr>
        <w:t xml:space="preserve"> </w:t>
      </w:r>
    </w:p>
    <w:p w14:paraId="726B8AF7" w14:textId="77777777" w:rsidR="00A02D76" w:rsidRPr="00ED6063" w:rsidRDefault="00A02D76" w:rsidP="00A02D76">
      <w:pPr>
        <w:spacing w:after="5"/>
        <w:jc w:val="both"/>
        <w:rPr>
          <w:lang w:eastAsia="en-GB"/>
        </w:rPr>
      </w:pPr>
      <w:r w:rsidRPr="00ED6063">
        <w:rPr>
          <w:lang w:eastAsia="en-GB"/>
        </w:rPr>
        <w:t xml:space="preserve">              </w:t>
      </w:r>
      <w:r w:rsidRPr="00ED6063">
        <w:rPr>
          <w:b/>
        </w:rPr>
        <w:t xml:space="preserve">Чл. </w:t>
      </w:r>
      <w:r w:rsidRPr="00ED6063">
        <w:rPr>
          <w:b/>
          <w:lang w:eastAsia="en-GB"/>
        </w:rPr>
        <w:t xml:space="preserve">176 </w:t>
      </w:r>
      <w:r w:rsidRPr="00ED6063">
        <w:rPr>
          <w:b/>
        </w:rPr>
        <w:t>(</w:t>
      </w:r>
      <w:r w:rsidRPr="00ED6063">
        <w:rPr>
          <w:b/>
          <w:u w:val="single"/>
        </w:rPr>
        <w:t>съгл. Чл.209 от ЗПУО)</w:t>
      </w:r>
      <w:r w:rsidRPr="00ED6063">
        <w:rPr>
          <w:u w:val="single"/>
          <w:lang w:val="ru-RU" w:eastAsia="en-GB"/>
        </w:rPr>
        <w:t xml:space="preserve"> </w:t>
      </w:r>
      <w:r w:rsidRPr="00ED6063">
        <w:rPr>
          <w:lang w:val="ru-RU" w:eastAsia="en-GB"/>
        </w:rPr>
        <w:t xml:space="preserve">Родителите имат следните права: </w:t>
      </w:r>
    </w:p>
    <w:p w14:paraId="22BF2795" w14:textId="77777777" w:rsidR="00A02D76" w:rsidRPr="00ED6063" w:rsidRDefault="00A02D76" w:rsidP="00A02D76">
      <w:pPr>
        <w:numPr>
          <w:ilvl w:val="0"/>
          <w:numId w:val="35"/>
        </w:numPr>
        <w:spacing w:after="5"/>
        <w:jc w:val="both"/>
        <w:rPr>
          <w:lang w:val="ru-RU" w:eastAsia="en-GB"/>
        </w:rPr>
      </w:pPr>
      <w:r w:rsidRPr="00ED6063">
        <w:rPr>
          <w:lang w:val="ru-RU" w:eastAsia="en-GB"/>
        </w:rPr>
        <w:t xml:space="preserve">периодично и своевременно да получават информация за успеха и развитието на децата им в образователния процес, за спазването на правилата в училището и за приобщаването им към общността; </w:t>
      </w:r>
    </w:p>
    <w:p w14:paraId="1A5E50BA" w14:textId="77777777" w:rsidR="00A02D76" w:rsidRPr="00ED6063" w:rsidRDefault="00A02D76" w:rsidP="00A02D76">
      <w:pPr>
        <w:numPr>
          <w:ilvl w:val="0"/>
          <w:numId w:val="35"/>
        </w:numPr>
        <w:spacing w:after="5"/>
        <w:jc w:val="both"/>
        <w:rPr>
          <w:lang w:val="ru-RU" w:eastAsia="en-GB"/>
        </w:rPr>
      </w:pPr>
      <w:r w:rsidRPr="00ED6063">
        <w:rPr>
          <w:lang w:val="ru-RU" w:eastAsia="en-GB"/>
        </w:rPr>
        <w:t xml:space="preserve">да се срещат с ръководството на училището, с класния ръководител, с учителите и с другите педагогически специалисти в определеното приемно време или в друго удобно за двете страни време; </w:t>
      </w:r>
    </w:p>
    <w:p w14:paraId="2F4BC1FE" w14:textId="77777777" w:rsidR="00A02D76" w:rsidRPr="00ED6063" w:rsidRDefault="00A02D76" w:rsidP="00A02D76">
      <w:pPr>
        <w:numPr>
          <w:ilvl w:val="0"/>
          <w:numId w:val="35"/>
        </w:numPr>
        <w:spacing w:after="5"/>
        <w:jc w:val="both"/>
        <w:rPr>
          <w:lang w:val="ru-RU" w:eastAsia="en-GB"/>
        </w:rPr>
      </w:pPr>
      <w:r w:rsidRPr="00ED6063">
        <w:rPr>
          <w:lang w:val="ru-RU" w:eastAsia="en-GB"/>
        </w:rPr>
        <w:t xml:space="preserve">да се запознаят с училищния учебен план; </w:t>
      </w:r>
    </w:p>
    <w:p w14:paraId="085DFFA0" w14:textId="77777777" w:rsidR="00A02D76" w:rsidRPr="00ED6063" w:rsidRDefault="00A02D76" w:rsidP="00A02D76">
      <w:pPr>
        <w:numPr>
          <w:ilvl w:val="0"/>
          <w:numId w:val="35"/>
        </w:numPr>
        <w:spacing w:after="5"/>
        <w:jc w:val="both"/>
        <w:rPr>
          <w:lang w:val="ru-RU" w:eastAsia="en-GB"/>
        </w:rPr>
      </w:pPr>
      <w:r w:rsidRPr="00ED6063">
        <w:rPr>
          <w:lang w:val="ru-RU" w:eastAsia="en-GB"/>
        </w:rPr>
        <w:t xml:space="preserve">да присъстват и при желание от тяхна страна да бъдат изслушвани, когато се решават въпроси, които засягат права и интереси на ученика; </w:t>
      </w:r>
    </w:p>
    <w:p w14:paraId="19244224" w14:textId="77777777" w:rsidR="00A02D76" w:rsidRPr="00ED6063" w:rsidRDefault="00A02D76" w:rsidP="00A02D76">
      <w:pPr>
        <w:numPr>
          <w:ilvl w:val="0"/>
          <w:numId w:val="35"/>
        </w:numPr>
        <w:spacing w:after="5"/>
        <w:jc w:val="both"/>
        <w:rPr>
          <w:lang w:val="ru-RU" w:eastAsia="en-GB"/>
        </w:rPr>
      </w:pPr>
      <w:r w:rsidRPr="00ED6063">
        <w:rPr>
          <w:lang w:val="ru-RU" w:eastAsia="en-GB"/>
        </w:rPr>
        <w:t xml:space="preserve">най-малко веднъж годишно да получават информация, подкрепа и консултиране в училището по въпроси, свързани с образованието, с кариерното ориентиране и с личностното развитие на децата им; </w:t>
      </w:r>
    </w:p>
    <w:p w14:paraId="1F0A2E94" w14:textId="77777777" w:rsidR="00A02D76" w:rsidRPr="00ED6063" w:rsidRDefault="00A02D76" w:rsidP="00A02D76">
      <w:pPr>
        <w:numPr>
          <w:ilvl w:val="0"/>
          <w:numId w:val="35"/>
        </w:numPr>
        <w:spacing w:after="3"/>
        <w:jc w:val="both"/>
        <w:rPr>
          <w:lang w:val="ru-RU" w:eastAsia="en-GB"/>
        </w:rPr>
      </w:pPr>
      <w:r w:rsidRPr="00ED6063">
        <w:rPr>
          <w:lang w:val="ru-RU" w:eastAsia="en-GB"/>
        </w:rPr>
        <w:t xml:space="preserve">да избират и да бъдат избирани в обществения съвет на училището; </w:t>
      </w:r>
    </w:p>
    <w:p w14:paraId="64A9B2E3" w14:textId="77777777" w:rsidR="00A02D76" w:rsidRPr="00ED6063" w:rsidRDefault="00A02D76" w:rsidP="00A02D76">
      <w:pPr>
        <w:numPr>
          <w:ilvl w:val="0"/>
          <w:numId w:val="35"/>
        </w:numPr>
        <w:spacing w:after="5"/>
        <w:jc w:val="both"/>
        <w:rPr>
          <w:lang w:val="ru-RU" w:eastAsia="en-GB"/>
        </w:rPr>
      </w:pPr>
      <w:r w:rsidRPr="00ED6063">
        <w:rPr>
          <w:lang w:val="ru-RU" w:eastAsia="en-GB"/>
        </w:rPr>
        <w:t xml:space="preserve">да изразяват мнение и да правят предложения за развитие на училището. </w:t>
      </w:r>
    </w:p>
    <w:p w14:paraId="5D40A779" w14:textId="77777777" w:rsidR="00A02D76" w:rsidRPr="00ED6063" w:rsidRDefault="00A02D76" w:rsidP="00A02D76">
      <w:pPr>
        <w:spacing w:after="5"/>
        <w:ind w:firstLine="851"/>
        <w:jc w:val="both"/>
        <w:rPr>
          <w:lang w:val="ru-RU" w:eastAsia="en-GB"/>
        </w:rPr>
      </w:pPr>
      <w:r w:rsidRPr="00ED6063">
        <w:rPr>
          <w:b/>
        </w:rPr>
        <w:t xml:space="preserve">Чл. </w:t>
      </w:r>
      <w:r w:rsidRPr="00ED6063">
        <w:rPr>
          <w:b/>
          <w:lang w:eastAsia="en-GB"/>
        </w:rPr>
        <w:t xml:space="preserve">177  </w:t>
      </w:r>
      <w:r w:rsidRPr="00ED6063">
        <w:rPr>
          <w:b/>
          <w:u w:val="single"/>
        </w:rPr>
        <w:t>(съгл. Чл. 210 от ЗПУО)</w:t>
      </w:r>
      <w:r w:rsidRPr="00ED6063">
        <w:rPr>
          <w:lang w:val="ru-RU" w:eastAsia="en-GB"/>
        </w:rPr>
        <w:t xml:space="preserve"> (1) Родителите имат следните задължения: </w:t>
      </w:r>
    </w:p>
    <w:p w14:paraId="1465B436" w14:textId="77777777" w:rsidR="00A02D76" w:rsidRPr="00ED6063" w:rsidRDefault="00A02D76" w:rsidP="00A02D76">
      <w:pPr>
        <w:numPr>
          <w:ilvl w:val="0"/>
          <w:numId w:val="36"/>
        </w:numPr>
        <w:spacing w:after="5"/>
        <w:jc w:val="both"/>
        <w:rPr>
          <w:lang w:val="ru-RU" w:eastAsia="en-GB"/>
        </w:rPr>
      </w:pPr>
      <w:r w:rsidRPr="00ED6063">
        <w:rPr>
          <w:lang w:val="ru-RU" w:eastAsia="en-GB"/>
        </w:rPr>
        <w:lastRenderedPageBreak/>
        <w:t xml:space="preserve">да осигуряват редовното присъствие на ученика в училище, като уведомяват своевременно училището в случаите на отсъствие на ученика; </w:t>
      </w:r>
    </w:p>
    <w:p w14:paraId="1CBF3AA2" w14:textId="77777777" w:rsidR="00A02D76" w:rsidRPr="00ED6063" w:rsidRDefault="00A02D76" w:rsidP="00A02D76">
      <w:pPr>
        <w:numPr>
          <w:ilvl w:val="0"/>
          <w:numId w:val="36"/>
        </w:numPr>
        <w:spacing w:after="5"/>
        <w:jc w:val="both"/>
        <w:rPr>
          <w:lang w:val="ru-RU" w:eastAsia="en-GB"/>
        </w:rPr>
      </w:pPr>
      <w:r w:rsidRPr="00ED6063">
        <w:rPr>
          <w:lang w:val="ru-RU" w:eastAsia="en-GB"/>
        </w:rPr>
        <w:t xml:space="preserve">да запишат при условията на чл. 12 детето в първи клас или ученика в училище в случаите на преместване в друго населено място или училище; </w:t>
      </w:r>
    </w:p>
    <w:p w14:paraId="6F392979" w14:textId="77777777" w:rsidR="00A02D76" w:rsidRPr="00ED6063" w:rsidRDefault="00A02D76" w:rsidP="00A02D76">
      <w:pPr>
        <w:numPr>
          <w:ilvl w:val="0"/>
          <w:numId w:val="36"/>
        </w:numPr>
        <w:spacing w:after="5"/>
        <w:jc w:val="both"/>
        <w:rPr>
          <w:lang w:val="ru-RU" w:eastAsia="en-GB"/>
        </w:rPr>
      </w:pPr>
      <w:r w:rsidRPr="00ED6063">
        <w:rPr>
          <w:lang w:val="ru-RU" w:eastAsia="en-GB"/>
        </w:rPr>
        <w:t xml:space="preserve">редовно да се осведомяват за своите деца относно приобщаването им в училищната среда, успеха и развитието им в образованието и спазването на училищните правила; </w:t>
      </w:r>
    </w:p>
    <w:p w14:paraId="7EF8F1E0" w14:textId="77777777" w:rsidR="00A02D76" w:rsidRPr="00ED6063" w:rsidRDefault="00A02D76" w:rsidP="00A02D76">
      <w:pPr>
        <w:numPr>
          <w:ilvl w:val="0"/>
          <w:numId w:val="36"/>
        </w:numPr>
        <w:spacing w:after="5"/>
        <w:jc w:val="both"/>
        <w:rPr>
          <w:lang w:val="ru-RU" w:eastAsia="en-GB"/>
        </w:rPr>
      </w:pPr>
      <w:r w:rsidRPr="00ED6063">
        <w:rPr>
          <w:lang w:val="ru-RU" w:eastAsia="en-GB"/>
        </w:rPr>
        <w:t xml:space="preserve">да спазват правилника за дейността на училището и да съдействат за спазването му от страна на ученика; </w:t>
      </w:r>
    </w:p>
    <w:p w14:paraId="2F64265F" w14:textId="77777777" w:rsidR="00A02D76" w:rsidRPr="00ED6063" w:rsidRDefault="00A02D76" w:rsidP="00A02D76">
      <w:pPr>
        <w:numPr>
          <w:ilvl w:val="0"/>
          <w:numId w:val="36"/>
        </w:numPr>
        <w:spacing w:after="5"/>
        <w:jc w:val="both"/>
        <w:rPr>
          <w:lang w:val="ru-RU" w:eastAsia="en-GB"/>
        </w:rPr>
      </w:pPr>
      <w:r w:rsidRPr="00ED6063">
        <w:rPr>
          <w:lang w:val="ru-RU" w:eastAsia="en-GB"/>
        </w:rPr>
        <w:t xml:space="preserve">да участват в процеса на изграждане на навици за самоподготовка като част от изграждането на умения за учене през целия живот; </w:t>
      </w:r>
    </w:p>
    <w:p w14:paraId="3020D810" w14:textId="77777777" w:rsidR="00A02D76" w:rsidRPr="00ED6063" w:rsidRDefault="00A02D76" w:rsidP="00A02D76">
      <w:pPr>
        <w:numPr>
          <w:ilvl w:val="0"/>
          <w:numId w:val="36"/>
        </w:numPr>
        <w:spacing w:after="5"/>
        <w:jc w:val="both"/>
        <w:rPr>
          <w:lang w:val="ru-RU" w:eastAsia="en-GB"/>
        </w:rPr>
      </w:pPr>
      <w:r w:rsidRPr="00ED6063">
        <w:rPr>
          <w:lang w:val="ru-RU" w:eastAsia="en-GB"/>
        </w:rPr>
        <w:t xml:space="preserve">да участват в родителските срещи; </w:t>
      </w:r>
    </w:p>
    <w:p w14:paraId="770DB793" w14:textId="77777777" w:rsidR="00A02D76" w:rsidRPr="00ED6063" w:rsidRDefault="00A02D76" w:rsidP="00A02D76">
      <w:pPr>
        <w:numPr>
          <w:ilvl w:val="0"/>
          <w:numId w:val="36"/>
        </w:numPr>
        <w:spacing w:after="5"/>
        <w:jc w:val="both"/>
        <w:rPr>
          <w:lang w:val="ru-RU" w:eastAsia="en-GB"/>
        </w:rPr>
      </w:pPr>
      <w:r w:rsidRPr="00ED6063">
        <w:rPr>
          <w:lang w:val="ru-RU" w:eastAsia="en-GB"/>
        </w:rPr>
        <w:t xml:space="preserve">да се явяват в училището след покана от учител, директор или друг педагогически специалист в подходящо за двете страни време. </w:t>
      </w:r>
    </w:p>
    <w:p w14:paraId="64487378" w14:textId="77777777" w:rsidR="00A02D76" w:rsidRDefault="00A02D76" w:rsidP="00A02D76"/>
    <w:p w14:paraId="577CA059" w14:textId="77777777" w:rsidR="009B2C0D" w:rsidRDefault="009B2C0D" w:rsidP="00B112EF">
      <w:pPr>
        <w:jc w:val="both"/>
        <w:rPr>
          <w:b/>
          <w:lang w:val="ru-RU"/>
        </w:rPr>
      </w:pPr>
    </w:p>
    <w:p w14:paraId="31FB07D5" w14:textId="77777777" w:rsidR="00040287" w:rsidRPr="00211413" w:rsidRDefault="00040287" w:rsidP="00776D80">
      <w:pPr>
        <w:jc w:val="both"/>
        <w:rPr>
          <w:b/>
          <w:lang w:val="ru-RU"/>
        </w:rPr>
      </w:pPr>
    </w:p>
    <w:p w14:paraId="1EDF953E" w14:textId="77777777" w:rsidR="0023754F" w:rsidRDefault="0023754F" w:rsidP="00776D80">
      <w:pPr>
        <w:jc w:val="both"/>
        <w:rPr>
          <w:b/>
          <w:lang w:val="ru-RU"/>
        </w:rPr>
      </w:pPr>
    </w:p>
    <w:p w14:paraId="06685564" w14:textId="77777777" w:rsidR="00D5594F" w:rsidRPr="00211413" w:rsidRDefault="00D5594F" w:rsidP="00776D80">
      <w:pPr>
        <w:jc w:val="both"/>
        <w:rPr>
          <w:b/>
          <w:lang w:val="ru-RU"/>
        </w:rPr>
      </w:pPr>
      <w:r w:rsidRPr="00211413">
        <w:rPr>
          <w:b/>
          <w:lang w:val="ru-RU"/>
        </w:rPr>
        <w:t xml:space="preserve">РАЗДЕЛ </w:t>
      </w:r>
      <w:r w:rsidRPr="00211413">
        <w:rPr>
          <w:b/>
          <w:lang w:val="en-US"/>
        </w:rPr>
        <w:t>IV</w:t>
      </w:r>
    </w:p>
    <w:p w14:paraId="6BA09D17" w14:textId="77777777" w:rsidR="00D5594F" w:rsidRPr="00211413" w:rsidRDefault="00D5594F" w:rsidP="00FD2314">
      <w:pPr>
        <w:jc w:val="both"/>
        <w:rPr>
          <w:b/>
        </w:rPr>
      </w:pPr>
      <w:r w:rsidRPr="00211413">
        <w:rPr>
          <w:b/>
        </w:rPr>
        <w:t>ИНФОРМАЦИЯ И ДОКУМЕНТИ</w:t>
      </w:r>
    </w:p>
    <w:p w14:paraId="0BB76B4D" w14:textId="77777777" w:rsidR="00D5594F" w:rsidRPr="00211413" w:rsidRDefault="00D5594F" w:rsidP="00776D80">
      <w:pPr>
        <w:ind w:firstLine="851"/>
        <w:jc w:val="both"/>
        <w:rPr>
          <w:b/>
        </w:rPr>
      </w:pPr>
    </w:p>
    <w:p w14:paraId="169C2AD6" w14:textId="771763AB" w:rsidR="00D5594F" w:rsidRPr="00211413" w:rsidRDefault="00D5594F" w:rsidP="00776D80">
      <w:pPr>
        <w:ind w:firstLine="851"/>
        <w:jc w:val="both"/>
        <w:rPr>
          <w:lang w:eastAsia="en-GB"/>
        </w:rPr>
      </w:pPr>
      <w:r w:rsidRPr="00211413">
        <w:rPr>
          <w:b/>
        </w:rPr>
        <w:t xml:space="preserve">Чл. </w:t>
      </w:r>
      <w:r w:rsidR="005C282C">
        <w:rPr>
          <w:b/>
          <w:lang w:eastAsia="en-GB"/>
        </w:rPr>
        <w:t>179.</w:t>
      </w:r>
      <w:r w:rsidR="00FB3EA4" w:rsidRPr="00211413">
        <w:rPr>
          <w:b/>
          <w:lang w:eastAsia="en-GB"/>
        </w:rPr>
        <w:t xml:space="preserve"> </w:t>
      </w:r>
      <w:r w:rsidRPr="00211413">
        <w:rPr>
          <w:b/>
          <w:lang w:eastAsia="en-GB"/>
        </w:rPr>
        <w:t xml:space="preserve"> </w:t>
      </w:r>
      <w:r w:rsidRPr="00211413">
        <w:rPr>
          <w:b/>
          <w:u w:val="single"/>
        </w:rPr>
        <w:t>(съгл. Чл.</w:t>
      </w:r>
      <w:r w:rsidR="00FB3EA4" w:rsidRPr="00211413">
        <w:rPr>
          <w:b/>
          <w:u w:val="single"/>
        </w:rPr>
        <w:t xml:space="preserve"> </w:t>
      </w:r>
      <w:r w:rsidRPr="00211413">
        <w:rPr>
          <w:b/>
          <w:u w:val="single"/>
        </w:rPr>
        <w:t>248 от ЗПУО)</w:t>
      </w:r>
      <w:r w:rsidRPr="00211413">
        <w:t xml:space="preserve"> </w:t>
      </w:r>
      <w:r w:rsidRPr="00211413">
        <w:rPr>
          <w:b/>
          <w:lang w:eastAsia="en-GB"/>
        </w:rPr>
        <w:t xml:space="preserve"> </w:t>
      </w:r>
      <w:r w:rsidRPr="00211413">
        <w:rPr>
          <w:lang w:val="ru-RU" w:eastAsia="en-GB"/>
        </w:rPr>
        <w:t xml:space="preserve">(1) Документите в системата на училищното образование се създават, обработват и съхраняват при спазване на държавния образователен стандарт за информацията и документите. </w:t>
      </w:r>
    </w:p>
    <w:p w14:paraId="0024209F" w14:textId="77777777" w:rsidR="00D5594F" w:rsidRPr="00211413" w:rsidRDefault="00D5594F" w:rsidP="00776D80">
      <w:pPr>
        <w:spacing w:after="5"/>
        <w:ind w:firstLine="851"/>
        <w:jc w:val="both"/>
        <w:rPr>
          <w:lang w:eastAsia="en-GB"/>
        </w:rPr>
      </w:pPr>
      <w:r w:rsidRPr="00211413">
        <w:rPr>
          <w:lang w:val="ru-RU" w:eastAsia="en-GB"/>
        </w:rPr>
        <w:t xml:space="preserve"> (2) Държавният образователен стандарт по ал. 1 урежда: </w:t>
      </w:r>
    </w:p>
    <w:p w14:paraId="0504352E" w14:textId="77777777" w:rsidR="00D5594F" w:rsidRPr="00211413" w:rsidRDefault="00D5594F" w:rsidP="003C183A">
      <w:pPr>
        <w:numPr>
          <w:ilvl w:val="0"/>
          <w:numId w:val="38"/>
        </w:numPr>
        <w:spacing w:after="5"/>
        <w:ind w:left="0" w:firstLine="851"/>
        <w:jc w:val="both"/>
        <w:rPr>
          <w:lang w:val="ru-RU" w:eastAsia="en-GB"/>
        </w:rPr>
      </w:pPr>
      <w:r w:rsidRPr="00211413">
        <w:rPr>
          <w:lang w:val="ru-RU" w:eastAsia="en-GB"/>
        </w:rPr>
        <w:t xml:space="preserve">видовете документи в системата на предучилищното и училищното образование; </w:t>
      </w:r>
    </w:p>
    <w:p w14:paraId="0D78C8C8" w14:textId="77777777" w:rsidR="00D5594F" w:rsidRPr="00211413" w:rsidRDefault="00D5594F" w:rsidP="003C183A">
      <w:pPr>
        <w:numPr>
          <w:ilvl w:val="0"/>
          <w:numId w:val="38"/>
        </w:numPr>
        <w:spacing w:after="5"/>
        <w:ind w:left="0" w:firstLine="851"/>
        <w:jc w:val="both"/>
        <w:rPr>
          <w:lang w:val="ru-RU" w:eastAsia="en-GB"/>
        </w:rPr>
      </w:pPr>
      <w:r w:rsidRPr="00211413">
        <w:rPr>
          <w:lang w:val="ru-RU" w:eastAsia="en-GB"/>
        </w:rPr>
        <w:t xml:space="preserve">изискванията към формата и съдържанието на всеки от документите по т. 1; </w:t>
      </w:r>
    </w:p>
    <w:p w14:paraId="6DBB62CD" w14:textId="77777777" w:rsidR="00D5594F" w:rsidRPr="00211413" w:rsidRDefault="00D5594F" w:rsidP="003C183A">
      <w:pPr>
        <w:numPr>
          <w:ilvl w:val="0"/>
          <w:numId w:val="38"/>
        </w:numPr>
        <w:spacing w:after="5"/>
        <w:ind w:left="0" w:firstLine="851"/>
        <w:jc w:val="both"/>
        <w:rPr>
          <w:lang w:val="ru-RU" w:eastAsia="en-GB"/>
        </w:rPr>
      </w:pPr>
      <w:r w:rsidRPr="00211413">
        <w:rPr>
          <w:lang w:val="ru-RU" w:eastAsia="en-GB"/>
        </w:rPr>
        <w:t xml:space="preserve">условията и реда за водене на информационни регистри; </w:t>
      </w:r>
    </w:p>
    <w:p w14:paraId="48CA4AB2" w14:textId="77777777" w:rsidR="00D5594F" w:rsidRPr="00211413" w:rsidRDefault="00D5594F" w:rsidP="003C183A">
      <w:pPr>
        <w:numPr>
          <w:ilvl w:val="0"/>
          <w:numId w:val="38"/>
        </w:numPr>
        <w:spacing w:after="5"/>
        <w:ind w:left="0" w:firstLine="851"/>
        <w:jc w:val="both"/>
        <w:rPr>
          <w:lang w:val="ru-RU" w:eastAsia="en-GB"/>
        </w:rPr>
      </w:pPr>
      <w:r w:rsidRPr="00211413">
        <w:rPr>
          <w:lang w:val="ru-RU" w:eastAsia="en-GB"/>
        </w:rPr>
        <w:t xml:space="preserve">условията и реда за приемане, отчитане и унищожаване на документи с фабрична номерация; </w:t>
      </w:r>
    </w:p>
    <w:p w14:paraId="13A06668" w14:textId="77777777" w:rsidR="00D5594F" w:rsidRPr="00211413" w:rsidRDefault="00D5594F" w:rsidP="003C183A">
      <w:pPr>
        <w:numPr>
          <w:ilvl w:val="0"/>
          <w:numId w:val="38"/>
        </w:numPr>
        <w:spacing w:after="5"/>
        <w:ind w:left="0" w:firstLine="851"/>
        <w:jc w:val="both"/>
        <w:rPr>
          <w:lang w:val="ru-RU" w:eastAsia="en-GB"/>
        </w:rPr>
      </w:pPr>
      <w:r w:rsidRPr="00211413">
        <w:rPr>
          <w:lang w:val="ru-RU" w:eastAsia="en-GB"/>
        </w:rPr>
        <w:t>документите, които се създават, обработват и съхраняват в електронен вид.</w:t>
      </w:r>
    </w:p>
    <w:p w14:paraId="0B857229" w14:textId="27DEA6CB" w:rsidR="00D5594F" w:rsidRPr="00211413" w:rsidRDefault="00D5594F" w:rsidP="00D5594F">
      <w:pPr>
        <w:spacing w:after="5"/>
        <w:ind w:firstLine="851"/>
        <w:jc w:val="both"/>
        <w:rPr>
          <w:lang w:val="ru-RU" w:eastAsia="en-GB"/>
        </w:rPr>
      </w:pPr>
      <w:r w:rsidRPr="00211413">
        <w:rPr>
          <w:b/>
        </w:rPr>
        <w:t xml:space="preserve">Чл. </w:t>
      </w:r>
      <w:r w:rsidR="00740D14" w:rsidRPr="00211413">
        <w:rPr>
          <w:b/>
          <w:lang w:eastAsia="en-GB"/>
        </w:rPr>
        <w:t>1</w:t>
      </w:r>
      <w:r w:rsidR="005C282C">
        <w:rPr>
          <w:b/>
          <w:lang w:eastAsia="en-GB"/>
        </w:rPr>
        <w:t>80.</w:t>
      </w:r>
      <w:r w:rsidR="00FB3EA4" w:rsidRPr="00211413">
        <w:rPr>
          <w:b/>
          <w:lang w:eastAsia="en-GB"/>
        </w:rPr>
        <w:t xml:space="preserve"> </w:t>
      </w:r>
      <w:r w:rsidRPr="00211413">
        <w:rPr>
          <w:b/>
          <w:u w:val="single"/>
        </w:rPr>
        <w:t>(съгл. Чл.249 от ЗПУО)</w:t>
      </w:r>
      <w:r w:rsidRPr="00211413">
        <w:rPr>
          <w:lang w:val="ru-RU" w:eastAsia="en-GB"/>
        </w:rPr>
        <w:t xml:space="preserve"> Документите, издавани или водени от институциите в системата на предучилищното и училищното образование, се попълват на български книжовен език. </w:t>
      </w:r>
    </w:p>
    <w:p w14:paraId="19794239" w14:textId="77777777" w:rsidR="001533FF" w:rsidRPr="00211413" w:rsidRDefault="001533FF" w:rsidP="00D5594F">
      <w:pPr>
        <w:ind w:firstLine="851"/>
        <w:jc w:val="center"/>
        <w:rPr>
          <w:b/>
        </w:rPr>
      </w:pPr>
    </w:p>
    <w:p w14:paraId="5BEE4871" w14:textId="77777777" w:rsidR="00D5594F" w:rsidRPr="00211413" w:rsidRDefault="00D5594F" w:rsidP="00D5594F">
      <w:pPr>
        <w:ind w:firstLine="851"/>
        <w:jc w:val="center"/>
        <w:rPr>
          <w:b/>
        </w:rPr>
      </w:pPr>
      <w:r w:rsidRPr="00211413">
        <w:rPr>
          <w:b/>
        </w:rPr>
        <w:t>РИТУАЛИ, СИМВОЛИ И ТЪРЖЕСТВА</w:t>
      </w:r>
    </w:p>
    <w:p w14:paraId="5F5DF8AE" w14:textId="77777777" w:rsidR="00D5594F" w:rsidRPr="00211413" w:rsidRDefault="00D5594F" w:rsidP="00D5594F">
      <w:pPr>
        <w:ind w:firstLine="851"/>
        <w:jc w:val="both"/>
      </w:pPr>
    </w:p>
    <w:p w14:paraId="331A1F0D" w14:textId="18D4316E" w:rsidR="00D5594F" w:rsidRPr="00211413" w:rsidRDefault="00D5594F" w:rsidP="00D5594F">
      <w:pPr>
        <w:ind w:firstLine="851"/>
        <w:jc w:val="both"/>
      </w:pPr>
      <w:r w:rsidRPr="00211413">
        <w:rPr>
          <w:b/>
        </w:rPr>
        <w:t xml:space="preserve">Чл. </w:t>
      </w:r>
      <w:r w:rsidR="005C282C">
        <w:rPr>
          <w:b/>
          <w:lang w:eastAsia="en-GB"/>
        </w:rPr>
        <w:t>181.</w:t>
      </w:r>
      <w:r w:rsidRPr="00211413">
        <w:rPr>
          <w:b/>
          <w:lang w:eastAsia="en-GB"/>
        </w:rPr>
        <w:t xml:space="preserve"> </w:t>
      </w:r>
      <w:r w:rsidRPr="00211413">
        <w:t>(1) Изборът на знаменните групи се извършва при спазване на следните правила:</w:t>
      </w:r>
    </w:p>
    <w:p w14:paraId="0C260886" w14:textId="77777777" w:rsidR="00D5594F" w:rsidRPr="00211413" w:rsidRDefault="00D5594F" w:rsidP="00D5594F">
      <w:pPr>
        <w:ind w:firstLine="851"/>
        <w:jc w:val="both"/>
      </w:pPr>
      <w:r w:rsidRPr="00211413">
        <w:t>1.</w:t>
      </w:r>
      <w:r w:rsidRPr="00211413">
        <w:tab/>
        <w:t xml:space="preserve">за националния флаг на Република България – издига се от изявен ученик с високи постижения в учебната и/или извънучебната дейност; </w:t>
      </w:r>
    </w:p>
    <w:p w14:paraId="2A21A525" w14:textId="77777777" w:rsidR="00D5594F" w:rsidRPr="00211413" w:rsidRDefault="00D5594F" w:rsidP="00D5594F">
      <w:pPr>
        <w:ind w:firstLine="851"/>
        <w:jc w:val="both"/>
      </w:pPr>
      <w:r w:rsidRPr="00211413">
        <w:t>2.</w:t>
      </w:r>
      <w:r w:rsidRPr="00211413">
        <w:tab/>
        <w:t>за знамето на училището - в състава на знаменната група влизат ученици с високи постижения в учебната и/или извънучебната дейност, без наложени наказания и отлично поведение.</w:t>
      </w:r>
    </w:p>
    <w:p w14:paraId="67C93336" w14:textId="77777777" w:rsidR="00D5594F" w:rsidRPr="00211413" w:rsidRDefault="00D5594F" w:rsidP="00D5594F">
      <w:pPr>
        <w:ind w:firstLine="851"/>
        <w:jc w:val="both"/>
      </w:pPr>
      <w:r w:rsidRPr="00211413">
        <w:t>3.</w:t>
      </w:r>
      <w:r w:rsidRPr="00211413">
        <w:tab/>
        <w:t>смяната на знаменната група за знамето на училището става в края на учебната година;</w:t>
      </w:r>
    </w:p>
    <w:p w14:paraId="2CBE965B" w14:textId="18DE0E80" w:rsidR="00D5594F" w:rsidRPr="00211413" w:rsidRDefault="00D5594F" w:rsidP="00D5594F">
      <w:pPr>
        <w:ind w:firstLine="851"/>
        <w:jc w:val="both"/>
      </w:pPr>
      <w:r w:rsidRPr="00211413">
        <w:t>4.</w:t>
      </w:r>
      <w:r w:rsidRPr="00211413">
        <w:tab/>
        <w:t xml:space="preserve">имената на учениците, участвали в знаменни групи се избират от комисия, назначена от директора, в чийто състав влизат: учител </w:t>
      </w:r>
      <w:r w:rsidR="005A19C5">
        <w:t xml:space="preserve">по общообразователна подготовка </w:t>
      </w:r>
      <w:r w:rsidRPr="00211413">
        <w:t>и учител по ФВС и се вписват в летописната книга на училището.</w:t>
      </w:r>
    </w:p>
    <w:p w14:paraId="269ADE94" w14:textId="77777777" w:rsidR="00D5594F" w:rsidRPr="00211413" w:rsidRDefault="00D5594F" w:rsidP="00D5594F">
      <w:pPr>
        <w:ind w:firstLine="851"/>
        <w:jc w:val="both"/>
      </w:pPr>
      <w:r w:rsidRPr="00211413">
        <w:t xml:space="preserve">(2) Знаменните групи имат следната униформа: </w:t>
      </w:r>
    </w:p>
    <w:p w14:paraId="1E598C1D" w14:textId="77777777" w:rsidR="00D5594F" w:rsidRPr="00211413" w:rsidRDefault="00762043" w:rsidP="003C183A">
      <w:pPr>
        <w:numPr>
          <w:ilvl w:val="0"/>
          <w:numId w:val="37"/>
        </w:numPr>
        <w:ind w:left="0" w:firstLine="851"/>
        <w:jc w:val="both"/>
      </w:pPr>
      <w:r w:rsidRPr="00211413">
        <w:lastRenderedPageBreak/>
        <w:t>За момичета: бяла блуза,</w:t>
      </w:r>
      <w:r w:rsidR="00D5594F" w:rsidRPr="00211413">
        <w:t xml:space="preserve"> черна пола,  бяла риза или блуза с къс или дълъг ръкав от непрозрачна материя, черни обувки, трикольорна лента.</w:t>
      </w:r>
    </w:p>
    <w:p w14:paraId="6C60FEC9" w14:textId="77777777" w:rsidR="00D5594F" w:rsidRPr="00211413" w:rsidRDefault="00D5594F" w:rsidP="003C183A">
      <w:pPr>
        <w:numPr>
          <w:ilvl w:val="0"/>
          <w:numId w:val="37"/>
        </w:numPr>
        <w:ind w:left="0" w:firstLine="851"/>
        <w:jc w:val="both"/>
      </w:pPr>
      <w:r w:rsidRPr="00211413">
        <w:t>За момчета: черен панталон, бяла риза или блуза с къс или дълъг ръкав, черни обувки, трикольорна лента.</w:t>
      </w:r>
    </w:p>
    <w:p w14:paraId="601B6572" w14:textId="77777777" w:rsidR="00D5594F" w:rsidRPr="00211413" w:rsidRDefault="00D5594F" w:rsidP="00D5594F">
      <w:pPr>
        <w:ind w:firstLine="851"/>
        <w:jc w:val="both"/>
      </w:pPr>
      <w:r w:rsidRPr="00211413">
        <w:t>(3) Ритуали по посрещане на знамената:</w:t>
      </w:r>
    </w:p>
    <w:p w14:paraId="160FAD25" w14:textId="1AB360CE" w:rsidR="00D5594F" w:rsidRPr="00211413" w:rsidRDefault="00D5594F" w:rsidP="00D5594F">
      <w:pPr>
        <w:ind w:firstLine="851"/>
        <w:jc w:val="both"/>
      </w:pPr>
      <w:r w:rsidRPr="00211413">
        <w:t>1.</w:t>
      </w:r>
      <w:r w:rsidRPr="00211413">
        <w:tab/>
        <w:t xml:space="preserve">Мястото на провеждане на ритуалите е пред централния вход на училището или на друго място взависимост от сценария на тържеството. </w:t>
      </w:r>
    </w:p>
    <w:p w14:paraId="7272190A" w14:textId="2749D8AE" w:rsidR="00D5594F" w:rsidRPr="00211413" w:rsidRDefault="00762043" w:rsidP="00D5594F">
      <w:pPr>
        <w:ind w:firstLine="851"/>
        <w:jc w:val="both"/>
      </w:pPr>
      <w:r w:rsidRPr="00211413">
        <w:t>2.</w:t>
      </w:r>
      <w:r w:rsidRPr="00211413">
        <w:tab/>
        <w:t>Н</w:t>
      </w:r>
      <w:r w:rsidR="00794152">
        <w:t>а</w:t>
      </w:r>
      <w:r w:rsidR="00D5594F" w:rsidRPr="00211413">
        <w:t xml:space="preserve">ционалният флаг се издига под звуците на Химна на Република България; </w:t>
      </w:r>
    </w:p>
    <w:p w14:paraId="1E37821B" w14:textId="77777777" w:rsidR="00D5594F" w:rsidRPr="00211413" w:rsidRDefault="00762043" w:rsidP="00D5594F">
      <w:pPr>
        <w:ind w:firstLine="851"/>
        <w:jc w:val="both"/>
      </w:pPr>
      <w:r w:rsidRPr="00211413">
        <w:t>3.</w:t>
      </w:r>
      <w:r w:rsidRPr="00211413">
        <w:tab/>
        <w:t xml:space="preserve">Знамето на   </w:t>
      </w:r>
      <w:r w:rsidR="00E068B2" w:rsidRPr="00211413">
        <w:t>училището</w:t>
      </w:r>
      <w:r w:rsidR="00D5594F" w:rsidRPr="00211413">
        <w:t xml:space="preserve"> се посреща в съпровод на химна на училището,</w:t>
      </w:r>
    </w:p>
    <w:p w14:paraId="528707D2" w14:textId="77777777" w:rsidR="00D5594F" w:rsidRPr="00211413" w:rsidRDefault="00FB3EA4" w:rsidP="00D5594F">
      <w:pPr>
        <w:ind w:firstLine="851"/>
        <w:jc w:val="both"/>
      </w:pPr>
      <w:r w:rsidRPr="00211413">
        <w:t xml:space="preserve"> </w:t>
      </w:r>
      <w:r w:rsidR="00D5594F" w:rsidRPr="00211413">
        <w:t>(4) Календарният план за празниците и тържествата се утвърждава от ПС.</w:t>
      </w:r>
    </w:p>
    <w:p w14:paraId="2143DE1B" w14:textId="77777777" w:rsidR="00D5594F" w:rsidRPr="00211413" w:rsidRDefault="00D5594F" w:rsidP="00D5594F">
      <w:pPr>
        <w:ind w:firstLine="851"/>
        <w:jc w:val="both"/>
      </w:pPr>
      <w:r w:rsidRPr="00211413">
        <w:t>1.</w:t>
      </w:r>
      <w:r w:rsidRPr="00211413">
        <w:tab/>
        <w:t>Комисията по тържествата предлага проектосценарий на ПС една седмица преди откриване на учебната година и един месец за останалите тържества и спорт.</w:t>
      </w:r>
    </w:p>
    <w:p w14:paraId="43AC6AFB" w14:textId="56DA95D8" w:rsidR="00D5594F" w:rsidRPr="00211413" w:rsidRDefault="00D5594F" w:rsidP="00D5594F">
      <w:pPr>
        <w:ind w:firstLine="851"/>
        <w:jc w:val="both"/>
      </w:pPr>
      <w:r w:rsidRPr="00211413">
        <w:t>2.</w:t>
      </w:r>
      <w:r w:rsidRPr="00211413">
        <w:tab/>
        <w:t>Учителят по физическо възпитание и спорт построява учениците взависимост от акцента на тържеството и репетира знаменната група за посрещане и изпращане на знамето.</w:t>
      </w:r>
    </w:p>
    <w:p w14:paraId="4890E95D" w14:textId="77777777" w:rsidR="00D221B2" w:rsidRPr="00211413" w:rsidRDefault="00F264EF" w:rsidP="00776D80">
      <w:pPr>
        <w:ind w:firstLine="851"/>
        <w:jc w:val="both"/>
      </w:pPr>
      <w:r w:rsidRPr="00211413">
        <w:t xml:space="preserve"> </w:t>
      </w:r>
      <w:r w:rsidR="00D5594F" w:rsidRPr="00211413">
        <w:t>(5) За всички тържества се уведомява РДВР и се изисква тяхното съдействие.</w:t>
      </w:r>
    </w:p>
    <w:p w14:paraId="7A5567E1" w14:textId="77777777" w:rsidR="00FC69CA" w:rsidRPr="00211413" w:rsidRDefault="00FC69CA" w:rsidP="00B112EF">
      <w:pPr>
        <w:jc w:val="both"/>
        <w:rPr>
          <w:b/>
          <w:lang w:val="ru-RU"/>
        </w:rPr>
      </w:pPr>
    </w:p>
    <w:p w14:paraId="026D3D6D" w14:textId="0BBDF807" w:rsidR="0023754F" w:rsidRDefault="0023754F" w:rsidP="00B112EF">
      <w:pPr>
        <w:jc w:val="both"/>
        <w:rPr>
          <w:b/>
          <w:lang w:val="ru-RU"/>
        </w:rPr>
      </w:pPr>
    </w:p>
    <w:p w14:paraId="11E0D27A" w14:textId="77777777" w:rsidR="00A20037" w:rsidRDefault="00A20037" w:rsidP="00B112EF">
      <w:pPr>
        <w:jc w:val="both"/>
        <w:rPr>
          <w:b/>
          <w:lang w:val="ru-RU"/>
        </w:rPr>
      </w:pPr>
    </w:p>
    <w:p w14:paraId="397F0D70" w14:textId="77777777" w:rsidR="00B112EF" w:rsidRPr="00211413" w:rsidRDefault="00B112EF" w:rsidP="00B112EF">
      <w:pPr>
        <w:jc w:val="both"/>
        <w:rPr>
          <w:b/>
        </w:rPr>
      </w:pPr>
      <w:r w:rsidRPr="00211413">
        <w:rPr>
          <w:b/>
          <w:lang w:val="ru-RU"/>
        </w:rPr>
        <w:t>ГЛАВА ПЕТА</w:t>
      </w:r>
    </w:p>
    <w:p w14:paraId="43C957DB" w14:textId="77777777" w:rsidR="00E55D4C" w:rsidRDefault="00B112EF" w:rsidP="00B112EF">
      <w:pPr>
        <w:jc w:val="both"/>
        <w:rPr>
          <w:b/>
          <w:lang w:val="ru-RU"/>
        </w:rPr>
      </w:pPr>
      <w:r w:rsidRPr="00211413">
        <w:rPr>
          <w:b/>
          <w:lang w:val="ru-RU"/>
        </w:rPr>
        <w:t xml:space="preserve">РАЗДЕЛ </w:t>
      </w:r>
      <w:r w:rsidRPr="00211413">
        <w:rPr>
          <w:b/>
          <w:lang w:val="en-US"/>
        </w:rPr>
        <w:t>I</w:t>
      </w:r>
      <w:r w:rsidRPr="00211413">
        <w:rPr>
          <w:b/>
          <w:lang w:val="ru-RU"/>
        </w:rPr>
        <w:t xml:space="preserve"> </w:t>
      </w:r>
      <w:r w:rsidR="00B77791" w:rsidRPr="00211413">
        <w:rPr>
          <w:b/>
          <w:lang w:val="ru-RU"/>
        </w:rPr>
        <w:t xml:space="preserve">           </w:t>
      </w:r>
    </w:p>
    <w:p w14:paraId="5A334E56" w14:textId="1E3C376A" w:rsidR="00B112EF" w:rsidRPr="00211413" w:rsidRDefault="00B112EF" w:rsidP="00B112EF">
      <w:pPr>
        <w:jc w:val="both"/>
        <w:rPr>
          <w:b/>
          <w:lang w:val="ru-RU"/>
        </w:rPr>
      </w:pPr>
      <w:r w:rsidRPr="00211413">
        <w:rPr>
          <w:b/>
          <w:lang w:val="ru-RU"/>
        </w:rPr>
        <w:t>ОРГАНИ ЗА УПРАВЛЕНИЕ</w:t>
      </w:r>
    </w:p>
    <w:p w14:paraId="7D513279" w14:textId="77777777" w:rsidR="00B112EF" w:rsidRPr="00211413" w:rsidRDefault="00B112EF" w:rsidP="00B112EF">
      <w:pPr>
        <w:jc w:val="both"/>
        <w:rPr>
          <w:lang w:val="ru-RU"/>
        </w:rPr>
      </w:pPr>
    </w:p>
    <w:p w14:paraId="2F0A481D" w14:textId="4FC0CCD3" w:rsidR="00B112EF" w:rsidRPr="00211413" w:rsidRDefault="00B112EF" w:rsidP="00B77791">
      <w:pPr>
        <w:jc w:val="both"/>
        <w:rPr>
          <w:lang w:val="ru-RU"/>
        </w:rPr>
      </w:pPr>
      <w:r w:rsidRPr="00211413">
        <w:rPr>
          <w:b/>
          <w:lang w:val="ru-RU"/>
        </w:rPr>
        <w:t>Чл.1</w:t>
      </w:r>
      <w:r w:rsidR="00FB3EA4" w:rsidRPr="00211413">
        <w:rPr>
          <w:b/>
        </w:rPr>
        <w:t>8</w:t>
      </w:r>
      <w:r w:rsidR="009B641B">
        <w:rPr>
          <w:b/>
        </w:rPr>
        <w:t>2</w:t>
      </w:r>
      <w:r w:rsidRPr="00211413">
        <w:rPr>
          <w:lang w:val="ru-RU"/>
        </w:rPr>
        <w:t>.</w:t>
      </w:r>
      <w:r w:rsidR="004B3F9D" w:rsidRPr="00211413">
        <w:rPr>
          <w:lang w:val="ru-RU"/>
        </w:rPr>
        <w:t xml:space="preserve"> </w:t>
      </w:r>
      <w:r w:rsidRPr="00211413">
        <w:rPr>
          <w:lang w:val="ru-RU"/>
        </w:rPr>
        <w:t xml:space="preserve">(1) Директорът, като орган за управление на училището:  </w:t>
      </w:r>
    </w:p>
    <w:p w14:paraId="387D59A0" w14:textId="77777777" w:rsidR="00B112EF" w:rsidRPr="00211413" w:rsidRDefault="00B112EF" w:rsidP="00B112EF">
      <w:pPr>
        <w:jc w:val="both"/>
        <w:rPr>
          <w:lang w:val="ru-RU"/>
        </w:rPr>
      </w:pPr>
      <w:r w:rsidRPr="00211413">
        <w:rPr>
          <w:lang w:val="ru-RU"/>
        </w:rPr>
        <w:t xml:space="preserve">1. Организира, контролира и отговаря за цялостната дейност; </w:t>
      </w:r>
    </w:p>
    <w:p w14:paraId="3BE427D7" w14:textId="77777777" w:rsidR="00B112EF" w:rsidRPr="00211413" w:rsidRDefault="00B112EF" w:rsidP="00B112EF">
      <w:pPr>
        <w:jc w:val="both"/>
        <w:rPr>
          <w:lang w:val="ru-RU"/>
        </w:rPr>
      </w:pPr>
      <w:r w:rsidRPr="00211413">
        <w:rPr>
          <w:lang w:val="ru-RU"/>
        </w:rPr>
        <w:t>2. Спазва и прилага дър</w:t>
      </w:r>
      <w:r w:rsidR="008D118E" w:rsidRPr="00211413">
        <w:rPr>
          <w:lang w:val="ru-RU"/>
        </w:rPr>
        <w:t xml:space="preserve">жавните образователни </w:t>
      </w:r>
      <w:r w:rsidR="008D118E" w:rsidRPr="00211413">
        <w:t>стандарти</w:t>
      </w:r>
      <w:r w:rsidRPr="00211413">
        <w:rPr>
          <w:lang w:val="ru-RU"/>
        </w:rPr>
        <w:t xml:space="preserve">; </w:t>
      </w:r>
    </w:p>
    <w:p w14:paraId="3AD93F58" w14:textId="77777777" w:rsidR="00B112EF" w:rsidRPr="00211413" w:rsidRDefault="00B112EF" w:rsidP="00B112EF">
      <w:pPr>
        <w:jc w:val="both"/>
        <w:rPr>
          <w:lang w:val="ru-RU"/>
        </w:rPr>
      </w:pPr>
      <w:r w:rsidRPr="00211413">
        <w:rPr>
          <w:lang w:val="ru-RU"/>
        </w:rPr>
        <w:t xml:space="preserve">3. Осигурява безопасни условия за възпитание, обучение и труд; </w:t>
      </w:r>
    </w:p>
    <w:p w14:paraId="3B5FDD73" w14:textId="77777777" w:rsidR="00B112EF" w:rsidRPr="00211413" w:rsidRDefault="00B112EF" w:rsidP="00B112EF">
      <w:pPr>
        <w:jc w:val="both"/>
        <w:rPr>
          <w:lang w:val="ru-RU"/>
        </w:rPr>
      </w:pPr>
      <w:r w:rsidRPr="00211413">
        <w:rPr>
          <w:lang w:val="ru-RU"/>
        </w:rPr>
        <w:t xml:space="preserve">4. Представлява институцията пред </w:t>
      </w:r>
      <w:r w:rsidR="004B3F9D" w:rsidRPr="00211413">
        <w:rPr>
          <w:lang w:val="ru-RU"/>
        </w:rPr>
        <w:t>органи, организации</w:t>
      </w:r>
      <w:r w:rsidRPr="00211413">
        <w:rPr>
          <w:lang w:val="ru-RU"/>
        </w:rPr>
        <w:t xml:space="preserve"> и лица и сключва договори с</w:t>
      </w:r>
    </w:p>
    <w:p w14:paraId="67BF4D61" w14:textId="77777777" w:rsidR="00B112EF" w:rsidRPr="00211413" w:rsidRDefault="00B112EF" w:rsidP="00B112EF">
      <w:pPr>
        <w:jc w:val="both"/>
        <w:rPr>
          <w:lang w:val="ru-RU"/>
        </w:rPr>
      </w:pPr>
      <w:r w:rsidRPr="00211413">
        <w:rPr>
          <w:lang w:val="ru-RU"/>
        </w:rPr>
        <w:t xml:space="preserve">юридически и физически лица по предмета на дейност в съответствие с предоставените му правомощия; </w:t>
      </w:r>
    </w:p>
    <w:p w14:paraId="2E8F5A14" w14:textId="0DC295C6" w:rsidR="00B112EF" w:rsidRPr="00211413" w:rsidRDefault="00B112EF" w:rsidP="00B112EF">
      <w:pPr>
        <w:jc w:val="both"/>
        <w:rPr>
          <w:lang w:val="ru-RU"/>
        </w:rPr>
      </w:pPr>
      <w:r w:rsidRPr="00211413">
        <w:rPr>
          <w:lang w:val="ru-RU"/>
        </w:rPr>
        <w:t xml:space="preserve">5. Съставя бюджет и отговаря за </w:t>
      </w:r>
      <w:r w:rsidR="004B3F9D" w:rsidRPr="00211413">
        <w:rPr>
          <w:lang w:val="ru-RU"/>
        </w:rPr>
        <w:t>законосъобразното, целесъобразно</w:t>
      </w:r>
      <w:r w:rsidRPr="00211413">
        <w:rPr>
          <w:lang w:val="ru-RU"/>
        </w:rPr>
        <w:t xml:space="preserve"> и икономично</w:t>
      </w:r>
      <w:r w:rsidR="00147925">
        <w:rPr>
          <w:lang w:val="ru-RU"/>
        </w:rPr>
        <w:t xml:space="preserve"> </w:t>
      </w:r>
      <w:r w:rsidRPr="00211413">
        <w:rPr>
          <w:lang w:val="ru-RU"/>
        </w:rPr>
        <w:t xml:space="preserve">разпореждане с бюджетните средства; </w:t>
      </w:r>
    </w:p>
    <w:p w14:paraId="50E0A0D2" w14:textId="1360067F" w:rsidR="00B112EF" w:rsidRPr="00211413" w:rsidRDefault="00B112EF" w:rsidP="008D118E">
      <w:pPr>
        <w:jc w:val="both"/>
        <w:rPr>
          <w:lang w:val="ru-RU"/>
        </w:rPr>
      </w:pPr>
      <w:r w:rsidRPr="00211413">
        <w:rPr>
          <w:lang w:val="ru-RU"/>
        </w:rPr>
        <w:t>6. Сключва и прекратява трудов</w:t>
      </w:r>
      <w:r w:rsidR="008D118E" w:rsidRPr="00211413">
        <w:rPr>
          <w:lang w:val="ru-RU"/>
        </w:rPr>
        <w:t xml:space="preserve">и договори с </w:t>
      </w:r>
      <w:r w:rsidR="008D118E" w:rsidRPr="00211413">
        <w:t>заместник</w:t>
      </w:r>
      <w:r w:rsidRPr="00211413">
        <w:rPr>
          <w:lang w:val="ru-RU"/>
        </w:rPr>
        <w:t>-</w:t>
      </w:r>
      <w:r w:rsidR="004B3F9D" w:rsidRPr="00211413">
        <w:rPr>
          <w:lang w:val="ru-RU"/>
        </w:rPr>
        <w:t>директорите, учителите</w:t>
      </w:r>
      <w:r w:rsidRPr="00211413">
        <w:rPr>
          <w:lang w:val="ru-RU"/>
        </w:rPr>
        <w:t xml:space="preserve">, служителите и работниците в училището по реда на Кодекса на труда; </w:t>
      </w:r>
    </w:p>
    <w:p w14:paraId="548678CC" w14:textId="77777777" w:rsidR="00B112EF" w:rsidRPr="00211413" w:rsidRDefault="00B112EF" w:rsidP="008D118E">
      <w:pPr>
        <w:jc w:val="both"/>
        <w:rPr>
          <w:lang w:val="ru-RU"/>
        </w:rPr>
      </w:pPr>
      <w:r w:rsidRPr="00211413">
        <w:rPr>
          <w:lang w:val="ru-RU"/>
        </w:rPr>
        <w:t>7. Обявя</w:t>
      </w:r>
      <w:r w:rsidR="004B3F9D" w:rsidRPr="00211413">
        <w:rPr>
          <w:lang w:val="ru-RU"/>
        </w:rPr>
        <w:t xml:space="preserve">ва свободните места в бюрата по </w:t>
      </w:r>
      <w:r w:rsidRPr="00211413">
        <w:rPr>
          <w:lang w:val="ru-RU"/>
        </w:rPr>
        <w:t>т</w:t>
      </w:r>
      <w:r w:rsidR="008D118E" w:rsidRPr="00211413">
        <w:rPr>
          <w:lang w:val="ru-RU"/>
        </w:rPr>
        <w:t>руда и в Регионалн</w:t>
      </w:r>
      <w:r w:rsidR="008D118E" w:rsidRPr="00211413">
        <w:t xml:space="preserve">ото управление на </w:t>
      </w:r>
      <w:r w:rsidRPr="00211413">
        <w:rPr>
          <w:lang w:val="ru-RU"/>
        </w:rPr>
        <w:t xml:space="preserve">образованието в 3-дневен срок от овакантяването им; </w:t>
      </w:r>
    </w:p>
    <w:p w14:paraId="45D50226" w14:textId="77777777" w:rsidR="00B112EF" w:rsidRPr="00211413" w:rsidRDefault="00B112EF" w:rsidP="008D118E">
      <w:pPr>
        <w:jc w:val="both"/>
        <w:rPr>
          <w:lang w:val="ru-RU"/>
        </w:rPr>
      </w:pPr>
      <w:r w:rsidRPr="00211413">
        <w:rPr>
          <w:lang w:val="ru-RU"/>
        </w:rPr>
        <w:t xml:space="preserve">8. Награждава и наказва ученици, учители и служители в съответствие с Кодекса на труда, </w:t>
      </w:r>
      <w:r w:rsidR="00FB3EA4" w:rsidRPr="00211413">
        <w:t xml:space="preserve"> </w:t>
      </w:r>
      <w:r w:rsidR="008D118E" w:rsidRPr="00211413">
        <w:rPr>
          <w:lang w:val="ru-RU"/>
        </w:rPr>
        <w:t>З</w:t>
      </w:r>
      <w:r w:rsidR="008D118E" w:rsidRPr="00211413">
        <w:t>ПУО</w:t>
      </w:r>
      <w:r w:rsidRPr="00211413">
        <w:rPr>
          <w:lang w:val="ru-RU"/>
        </w:rPr>
        <w:t xml:space="preserve"> и с този правилник; </w:t>
      </w:r>
    </w:p>
    <w:p w14:paraId="17C0560E" w14:textId="77777777" w:rsidR="00B112EF" w:rsidRPr="00211413" w:rsidRDefault="00B112EF" w:rsidP="008D118E">
      <w:pPr>
        <w:jc w:val="both"/>
        <w:rPr>
          <w:lang w:val="ru-RU"/>
        </w:rPr>
      </w:pPr>
      <w:r w:rsidRPr="00211413">
        <w:rPr>
          <w:lang w:val="ru-RU"/>
        </w:rPr>
        <w:t>9. Организира приемането на ученици и обучението и възпитанието им в съответствие с</w:t>
      </w:r>
    </w:p>
    <w:p w14:paraId="48B2204A" w14:textId="77777777" w:rsidR="00B112EF" w:rsidRPr="00211413" w:rsidRDefault="00B112EF" w:rsidP="008D118E">
      <w:pPr>
        <w:jc w:val="both"/>
      </w:pPr>
      <w:r w:rsidRPr="00211413">
        <w:rPr>
          <w:lang w:val="ru-RU"/>
        </w:rPr>
        <w:t>държа</w:t>
      </w:r>
      <w:r w:rsidR="008D118E" w:rsidRPr="00211413">
        <w:rPr>
          <w:lang w:val="ru-RU"/>
        </w:rPr>
        <w:t xml:space="preserve">вните образователни </w:t>
      </w:r>
      <w:r w:rsidR="008D118E" w:rsidRPr="00211413">
        <w:t>стандарти</w:t>
      </w:r>
      <w:r w:rsidR="008D118E" w:rsidRPr="00211413">
        <w:rPr>
          <w:lang w:val="ru-RU"/>
        </w:rPr>
        <w:t>;</w:t>
      </w:r>
    </w:p>
    <w:p w14:paraId="748DA27A" w14:textId="77777777" w:rsidR="00B112EF" w:rsidRPr="00211413" w:rsidRDefault="00B112EF" w:rsidP="008D118E">
      <w:pPr>
        <w:jc w:val="both"/>
        <w:rPr>
          <w:lang w:val="ru-RU"/>
        </w:rPr>
      </w:pPr>
      <w:r w:rsidRPr="00211413">
        <w:rPr>
          <w:lang w:val="ru-RU"/>
        </w:rPr>
        <w:t>10. Подписва и подпечатва документите за преместване на учениците, за завършен к</w:t>
      </w:r>
      <w:r w:rsidR="004B3F9D" w:rsidRPr="00211413">
        <w:rPr>
          <w:lang w:val="ru-RU"/>
        </w:rPr>
        <w:t xml:space="preserve">лас, за степен на образование, </w:t>
      </w:r>
      <w:r w:rsidRPr="00211413">
        <w:rPr>
          <w:lang w:val="ru-RU"/>
        </w:rPr>
        <w:t xml:space="preserve">за професионална квалификация и съхранява печата на училището с държавния герб; </w:t>
      </w:r>
    </w:p>
    <w:p w14:paraId="0B0ACB4B" w14:textId="3259FF38" w:rsidR="00B112EF" w:rsidRPr="00211413" w:rsidRDefault="008D118E" w:rsidP="008D118E">
      <w:pPr>
        <w:jc w:val="both"/>
        <w:rPr>
          <w:lang w:val="ru-RU"/>
        </w:rPr>
      </w:pPr>
      <w:r w:rsidRPr="00211413">
        <w:rPr>
          <w:lang w:val="ru-RU"/>
        </w:rPr>
        <w:t>1</w:t>
      </w:r>
      <w:r w:rsidRPr="00211413">
        <w:t>1</w:t>
      </w:r>
      <w:r w:rsidR="00B112EF" w:rsidRPr="00211413">
        <w:rPr>
          <w:lang w:val="ru-RU"/>
        </w:rPr>
        <w:t>. Контролира и отговаря за правилното водене и съхраняване на задължителната</w:t>
      </w:r>
      <w:r w:rsidR="00147925">
        <w:rPr>
          <w:lang w:val="ru-RU"/>
        </w:rPr>
        <w:t xml:space="preserve"> </w:t>
      </w:r>
      <w:r w:rsidR="00B112EF" w:rsidRPr="00211413">
        <w:rPr>
          <w:lang w:val="ru-RU"/>
        </w:rPr>
        <w:t xml:space="preserve">документация и съхранява учебната документация; </w:t>
      </w:r>
    </w:p>
    <w:p w14:paraId="3825B737" w14:textId="77777777" w:rsidR="00B112EF" w:rsidRPr="00211413" w:rsidRDefault="008D118E" w:rsidP="008D118E">
      <w:pPr>
        <w:jc w:val="both"/>
        <w:rPr>
          <w:lang w:val="ru-RU"/>
        </w:rPr>
      </w:pPr>
      <w:r w:rsidRPr="00211413">
        <w:rPr>
          <w:lang w:val="ru-RU"/>
        </w:rPr>
        <w:t>1</w:t>
      </w:r>
      <w:r w:rsidRPr="00211413">
        <w:t>2</w:t>
      </w:r>
      <w:r w:rsidR="00B112EF" w:rsidRPr="00211413">
        <w:rPr>
          <w:lang w:val="ru-RU"/>
        </w:rPr>
        <w:t xml:space="preserve">. Осигурява условия за здравно-профилактична дейност в училището; </w:t>
      </w:r>
    </w:p>
    <w:p w14:paraId="09AF7733" w14:textId="44AD559C" w:rsidR="00B112EF" w:rsidRPr="00211413" w:rsidRDefault="008D118E" w:rsidP="008D118E">
      <w:pPr>
        <w:jc w:val="both"/>
        <w:rPr>
          <w:lang w:val="ru-RU"/>
        </w:rPr>
      </w:pPr>
      <w:r w:rsidRPr="00211413">
        <w:rPr>
          <w:lang w:val="ru-RU"/>
        </w:rPr>
        <w:t>1</w:t>
      </w:r>
      <w:r w:rsidRPr="00211413">
        <w:t>3</w:t>
      </w:r>
      <w:r w:rsidR="00B112EF" w:rsidRPr="00211413">
        <w:rPr>
          <w:lang w:val="ru-RU"/>
        </w:rPr>
        <w:t>. Изготвя длъжностно разписание на персонала и утвърждава поименно разписание на</w:t>
      </w:r>
      <w:r w:rsidR="00FB3EA4" w:rsidRPr="00211413">
        <w:t xml:space="preserve"> </w:t>
      </w:r>
      <w:r w:rsidR="00B112EF" w:rsidRPr="00211413">
        <w:rPr>
          <w:lang w:val="ru-RU"/>
        </w:rPr>
        <w:t xml:space="preserve">длъжностите и работните заплати; </w:t>
      </w:r>
    </w:p>
    <w:p w14:paraId="2B7C867E" w14:textId="77777777" w:rsidR="00B112EF" w:rsidRPr="00211413" w:rsidRDefault="00B112EF" w:rsidP="008D118E">
      <w:pPr>
        <w:ind w:firstLine="708"/>
        <w:jc w:val="both"/>
        <w:rPr>
          <w:lang w:val="ru-RU"/>
        </w:rPr>
      </w:pPr>
      <w:r w:rsidRPr="00211413">
        <w:rPr>
          <w:lang w:val="ru-RU"/>
        </w:rPr>
        <w:t>(2) Директорът на училището е председател на Педагогическия съвет и осигурява</w:t>
      </w:r>
      <w:r w:rsidR="00FB3EA4" w:rsidRPr="00211413">
        <w:t xml:space="preserve"> </w:t>
      </w:r>
      <w:r w:rsidRPr="00211413">
        <w:rPr>
          <w:lang w:val="ru-RU"/>
        </w:rPr>
        <w:t xml:space="preserve">изпълнение на решенията му. </w:t>
      </w:r>
    </w:p>
    <w:p w14:paraId="634054A1" w14:textId="77777777" w:rsidR="00B112EF" w:rsidRPr="00211413" w:rsidRDefault="00B112EF" w:rsidP="008D118E">
      <w:pPr>
        <w:ind w:firstLine="708"/>
        <w:jc w:val="both"/>
      </w:pPr>
      <w:r w:rsidRPr="00211413">
        <w:rPr>
          <w:lang w:val="ru-RU"/>
        </w:rPr>
        <w:t>(3) Административните актове на директора на училището могат да се отменят от</w:t>
      </w:r>
      <w:r w:rsidR="00FB3EA4" w:rsidRPr="00211413">
        <w:t xml:space="preserve"> </w:t>
      </w:r>
      <w:r w:rsidRPr="00211413">
        <w:rPr>
          <w:lang w:val="ru-RU"/>
        </w:rPr>
        <w:t xml:space="preserve">Министъра на образованието и науката; </w:t>
      </w:r>
    </w:p>
    <w:p w14:paraId="35FBA1EB" w14:textId="77777777" w:rsidR="008D118E" w:rsidRPr="00211413" w:rsidRDefault="008D118E" w:rsidP="008D118E">
      <w:pPr>
        <w:jc w:val="both"/>
      </w:pPr>
      <w:r w:rsidRPr="00211413">
        <w:rPr>
          <w:b/>
        </w:rPr>
        <w:lastRenderedPageBreak/>
        <w:t xml:space="preserve">             </w:t>
      </w:r>
      <w:r w:rsidRPr="00211413">
        <w:rPr>
          <w:lang w:val="ru-RU" w:eastAsia="en-GB"/>
        </w:rPr>
        <w:t>(</w:t>
      </w:r>
      <w:r w:rsidRPr="00211413">
        <w:rPr>
          <w:lang w:eastAsia="en-GB"/>
        </w:rPr>
        <w:t>4</w:t>
      </w:r>
      <w:r w:rsidRPr="00211413">
        <w:rPr>
          <w:lang w:val="ru-RU" w:eastAsia="en-GB"/>
        </w:rPr>
        <w:t>) При отсъствие на директора за срок, по-малък от 60 календарни дни, той се замества от определен със заповед за всеки конкретен случай, педагогически специалист. Заповедта се издава от директора, а при невъзможност – от съответния орган по чл. 217, ал. 1 – 4</w:t>
      </w:r>
      <w:r w:rsidRPr="00211413">
        <w:rPr>
          <w:lang w:eastAsia="en-GB"/>
        </w:rPr>
        <w:t xml:space="preserve"> от ЗПУО.</w:t>
      </w:r>
    </w:p>
    <w:p w14:paraId="117F90C3" w14:textId="0492A3BF" w:rsidR="00B112EF" w:rsidRPr="00211413" w:rsidRDefault="00B112EF" w:rsidP="008D118E">
      <w:pPr>
        <w:ind w:firstLine="708"/>
        <w:jc w:val="both"/>
        <w:rPr>
          <w:lang w:val="ru-RU"/>
        </w:rPr>
      </w:pPr>
      <w:r w:rsidRPr="00211413">
        <w:rPr>
          <w:b/>
          <w:lang w:val="ru-RU"/>
        </w:rPr>
        <w:t>Чл.1</w:t>
      </w:r>
      <w:r w:rsidR="002026FC" w:rsidRPr="00211413">
        <w:rPr>
          <w:b/>
        </w:rPr>
        <w:t>8</w:t>
      </w:r>
      <w:r w:rsidR="009B641B">
        <w:rPr>
          <w:b/>
        </w:rPr>
        <w:t>3</w:t>
      </w:r>
      <w:r w:rsidRPr="00211413">
        <w:rPr>
          <w:lang w:val="ru-RU"/>
        </w:rPr>
        <w:t xml:space="preserve">. Директорът организира, ръководи и носи отговорност за осъществяването на държавната политика в областта на </w:t>
      </w:r>
      <w:r w:rsidR="004B3F9D" w:rsidRPr="00211413">
        <w:rPr>
          <w:lang w:val="ru-RU"/>
        </w:rPr>
        <w:t>образованието, учебно</w:t>
      </w:r>
      <w:r w:rsidRPr="00211413">
        <w:rPr>
          <w:lang w:val="ru-RU"/>
        </w:rPr>
        <w:t xml:space="preserve">-възпитателната дейност и цялостната административно-стопанска работа в училището, като: </w:t>
      </w:r>
    </w:p>
    <w:p w14:paraId="65E13AE4" w14:textId="251A854B" w:rsidR="00B112EF" w:rsidRPr="00211413" w:rsidRDefault="003306A7" w:rsidP="008D118E">
      <w:pPr>
        <w:jc w:val="both"/>
        <w:rPr>
          <w:lang w:val="ru-RU"/>
        </w:rPr>
      </w:pPr>
      <w:r w:rsidRPr="00211413">
        <w:rPr>
          <w:lang w:val="ru-RU"/>
        </w:rPr>
        <w:t xml:space="preserve">          </w:t>
      </w:r>
      <w:r w:rsidR="00B112EF" w:rsidRPr="00211413">
        <w:rPr>
          <w:lang w:val="ru-RU"/>
        </w:rPr>
        <w:t>1. Определя числеността на персонала в рамките на средствата по делегирания бюджет</w:t>
      </w:r>
      <w:r w:rsidR="00AE38D4">
        <w:rPr>
          <w:lang w:val="ru-RU"/>
        </w:rPr>
        <w:t xml:space="preserve"> </w:t>
      </w:r>
      <w:r w:rsidR="00B112EF" w:rsidRPr="00211413">
        <w:rPr>
          <w:lang w:val="ru-RU"/>
        </w:rPr>
        <w:t>като приоритетно осигурява работните места н</w:t>
      </w:r>
      <w:r w:rsidR="004B3F9D" w:rsidRPr="00211413">
        <w:rPr>
          <w:lang w:val="ru-RU"/>
        </w:rPr>
        <w:t xml:space="preserve">а педагогическите специалисти, </w:t>
      </w:r>
      <w:r w:rsidR="00B112EF" w:rsidRPr="00211413">
        <w:rPr>
          <w:lang w:val="ru-RU"/>
        </w:rPr>
        <w:t xml:space="preserve">за да гарантира изпълнението на учебния план. </w:t>
      </w:r>
    </w:p>
    <w:p w14:paraId="0C9D238F" w14:textId="77777777" w:rsidR="00B112EF" w:rsidRPr="00211413" w:rsidRDefault="003306A7" w:rsidP="008D118E">
      <w:pPr>
        <w:jc w:val="both"/>
        <w:rPr>
          <w:lang w:val="ru-RU"/>
        </w:rPr>
      </w:pPr>
      <w:r w:rsidRPr="00211413">
        <w:rPr>
          <w:lang w:val="ru-RU"/>
        </w:rPr>
        <w:t xml:space="preserve">          </w:t>
      </w:r>
      <w:r w:rsidR="00B112EF" w:rsidRPr="00211413">
        <w:rPr>
          <w:lang w:val="ru-RU"/>
        </w:rPr>
        <w:t xml:space="preserve">2. Определя броя на паралелките в училището и броя на учениците в тях. </w:t>
      </w:r>
    </w:p>
    <w:p w14:paraId="0369D98E" w14:textId="77777777" w:rsidR="00B112EF" w:rsidRPr="00211413" w:rsidRDefault="003306A7" w:rsidP="008D118E">
      <w:pPr>
        <w:jc w:val="both"/>
        <w:rPr>
          <w:lang w:val="ru-RU"/>
        </w:rPr>
      </w:pPr>
      <w:r w:rsidRPr="00211413">
        <w:rPr>
          <w:lang w:val="ru-RU"/>
        </w:rPr>
        <w:t xml:space="preserve">           </w:t>
      </w:r>
      <w:r w:rsidR="00B112EF" w:rsidRPr="00211413">
        <w:rPr>
          <w:lang w:val="ru-RU"/>
        </w:rPr>
        <w:t>3. Планира преподавателската работа през месец юни в Списък –  образец № 1   и го</w:t>
      </w:r>
    </w:p>
    <w:p w14:paraId="0ECBBD55" w14:textId="05785DF9" w:rsidR="00B112EF" w:rsidRPr="00211413" w:rsidRDefault="00B112EF" w:rsidP="008D118E">
      <w:pPr>
        <w:jc w:val="both"/>
        <w:rPr>
          <w:lang w:val="ru-RU"/>
        </w:rPr>
      </w:pPr>
      <w:r w:rsidRPr="00211413">
        <w:rPr>
          <w:lang w:val="ru-RU"/>
        </w:rPr>
        <w:t>утвърждава след съгласуване с началник</w:t>
      </w:r>
      <w:r w:rsidR="008D118E" w:rsidRPr="00211413">
        <w:rPr>
          <w:lang w:val="ru-RU"/>
        </w:rPr>
        <w:t xml:space="preserve">а на </w:t>
      </w:r>
      <w:r w:rsidR="008D118E" w:rsidRPr="00211413">
        <w:t>РУО</w:t>
      </w:r>
      <w:r w:rsidRPr="00211413">
        <w:rPr>
          <w:lang w:val="ru-RU"/>
        </w:rPr>
        <w:t xml:space="preserve">. </w:t>
      </w:r>
    </w:p>
    <w:p w14:paraId="392B27D1" w14:textId="77777777" w:rsidR="00B112EF" w:rsidRPr="00211413" w:rsidRDefault="003306A7" w:rsidP="008D118E">
      <w:pPr>
        <w:jc w:val="both"/>
        <w:rPr>
          <w:lang w:val="ru-RU"/>
        </w:rPr>
      </w:pPr>
      <w:r w:rsidRPr="00211413">
        <w:rPr>
          <w:lang w:val="ru-RU"/>
        </w:rPr>
        <w:t xml:space="preserve">           </w:t>
      </w:r>
      <w:r w:rsidR="00B112EF" w:rsidRPr="00211413">
        <w:rPr>
          <w:lang w:val="ru-RU"/>
        </w:rPr>
        <w:t>4. Към първо число на всеки календарен месец, директорът на училището е длъжен да</w:t>
      </w:r>
    </w:p>
    <w:p w14:paraId="47A350C5" w14:textId="77777777" w:rsidR="00B112EF" w:rsidRPr="00211413" w:rsidRDefault="00B112EF" w:rsidP="008D118E">
      <w:pPr>
        <w:jc w:val="both"/>
        <w:rPr>
          <w:lang w:val="ru-RU"/>
        </w:rPr>
      </w:pPr>
      <w:r w:rsidRPr="00211413">
        <w:rPr>
          <w:lang w:val="ru-RU"/>
        </w:rPr>
        <w:t>установи дали има просрочени финансови задължения. Когато се установят просрочени</w:t>
      </w:r>
    </w:p>
    <w:p w14:paraId="5F5E7938" w14:textId="77777777" w:rsidR="00B112EF" w:rsidRPr="00211413" w:rsidRDefault="00B112EF" w:rsidP="008D118E">
      <w:pPr>
        <w:jc w:val="both"/>
        <w:rPr>
          <w:lang w:val="ru-RU"/>
        </w:rPr>
      </w:pPr>
      <w:r w:rsidRPr="00211413">
        <w:rPr>
          <w:lang w:val="ru-RU"/>
        </w:rPr>
        <w:t xml:space="preserve">задължения, повече от 1/12 от утвърдения бюджет, в 7 дневен срок от установяването, директорът уведомява първостепенния разпоредител с бюджетни кредити и му предлага за утвърждаване план за намаляване на разходите. При неутвърждаване на предложения план или при повторно установяване на просрочени задължения повече от 1/12 от утвърдения бюджет, директорът предлага нов план за намаляване на разходите, който задължително включва и намаление на числеността на персонала. </w:t>
      </w:r>
    </w:p>
    <w:p w14:paraId="465D4983" w14:textId="548A87D2" w:rsidR="00B112EF" w:rsidRPr="00211413" w:rsidRDefault="003306A7" w:rsidP="008D118E">
      <w:pPr>
        <w:jc w:val="both"/>
        <w:rPr>
          <w:lang w:val="ru-RU"/>
        </w:rPr>
      </w:pPr>
      <w:r w:rsidRPr="00211413">
        <w:rPr>
          <w:lang w:val="ru-RU"/>
        </w:rPr>
        <w:t xml:space="preserve">          </w:t>
      </w:r>
      <w:r w:rsidR="00B112EF" w:rsidRPr="00211413">
        <w:rPr>
          <w:lang w:val="ru-RU"/>
        </w:rPr>
        <w:t>5. Определя Вътрешни правила за работната заплата в училището като задължително</w:t>
      </w:r>
    </w:p>
    <w:p w14:paraId="03D9FD36" w14:textId="77777777" w:rsidR="00B112EF" w:rsidRPr="00211413" w:rsidRDefault="00B112EF" w:rsidP="008D118E">
      <w:pPr>
        <w:jc w:val="both"/>
        <w:rPr>
          <w:lang w:val="ru-RU"/>
        </w:rPr>
      </w:pPr>
      <w:r w:rsidRPr="00211413">
        <w:rPr>
          <w:lang w:val="ru-RU"/>
        </w:rPr>
        <w:t xml:space="preserve">поканва синдикалната организация при тяхната подготовка или актуализация. </w:t>
      </w:r>
    </w:p>
    <w:p w14:paraId="5CD3B331" w14:textId="77777777" w:rsidR="00B112EF" w:rsidRPr="00211413" w:rsidRDefault="003306A7" w:rsidP="00B112EF">
      <w:pPr>
        <w:jc w:val="both"/>
        <w:rPr>
          <w:lang w:val="ru-RU"/>
        </w:rPr>
      </w:pPr>
      <w:r w:rsidRPr="00211413">
        <w:rPr>
          <w:lang w:val="ru-RU"/>
        </w:rPr>
        <w:t xml:space="preserve">          </w:t>
      </w:r>
      <w:r w:rsidR="00B112EF" w:rsidRPr="00211413">
        <w:rPr>
          <w:lang w:val="ru-RU"/>
        </w:rPr>
        <w:t xml:space="preserve">6. Договаря конкретните размери на индивидуалните основни работни заплати в рамките на утвърдения бюджет на училището, които се определят в индивидуалния трудовия договор. </w:t>
      </w:r>
    </w:p>
    <w:p w14:paraId="408E4FF1" w14:textId="77777777" w:rsidR="00B112EF" w:rsidRPr="00211413" w:rsidRDefault="003306A7" w:rsidP="00B112EF">
      <w:pPr>
        <w:jc w:val="both"/>
        <w:rPr>
          <w:lang w:val="ru-RU"/>
        </w:rPr>
      </w:pPr>
      <w:r w:rsidRPr="00211413">
        <w:rPr>
          <w:lang w:val="ru-RU"/>
        </w:rPr>
        <w:t xml:space="preserve">          </w:t>
      </w:r>
      <w:r w:rsidR="00B112EF" w:rsidRPr="00211413">
        <w:rPr>
          <w:lang w:val="ru-RU"/>
        </w:rPr>
        <w:t>7. При определяне на основните работни заплати директорът на училището задължително</w:t>
      </w:r>
      <w:r w:rsidR="008D118E" w:rsidRPr="00211413">
        <w:t xml:space="preserve"> </w:t>
      </w:r>
      <w:r w:rsidR="00B112EF" w:rsidRPr="00211413">
        <w:rPr>
          <w:lang w:val="ru-RU"/>
        </w:rPr>
        <w:t xml:space="preserve">отчита броя на учениците в училището. </w:t>
      </w:r>
    </w:p>
    <w:p w14:paraId="2E9DB508" w14:textId="77777777" w:rsidR="00B112EF" w:rsidRPr="00211413" w:rsidRDefault="003306A7" w:rsidP="00B112EF">
      <w:pPr>
        <w:jc w:val="both"/>
        <w:rPr>
          <w:lang w:val="ru-RU"/>
        </w:rPr>
      </w:pPr>
      <w:r w:rsidRPr="00211413">
        <w:rPr>
          <w:lang w:val="ru-RU"/>
        </w:rPr>
        <w:t xml:space="preserve">            </w:t>
      </w:r>
      <w:r w:rsidR="00B112EF" w:rsidRPr="00211413">
        <w:rPr>
          <w:lang w:val="ru-RU"/>
        </w:rPr>
        <w:t>8. Утвърждава приетите от Педагогическия съвет документи -  Правилник за вътрешния</w:t>
      </w:r>
      <w:r w:rsidR="008D118E" w:rsidRPr="00211413">
        <w:t xml:space="preserve"> </w:t>
      </w:r>
      <w:r w:rsidR="00B112EF" w:rsidRPr="00211413">
        <w:rPr>
          <w:lang w:val="ru-RU"/>
        </w:rPr>
        <w:t xml:space="preserve">трудов ред, Вътрешни правила за работната заплата, Седмичното разписание на учебните занятия, Правилник за дейността на училището, Правилник за здравословни и безопасни условия на труд, възпитание и обучение, Годишен план на училището. </w:t>
      </w:r>
    </w:p>
    <w:p w14:paraId="7336BDA2" w14:textId="61896F1C" w:rsidR="00B112EF" w:rsidRPr="00211413" w:rsidRDefault="003306A7" w:rsidP="00B112EF">
      <w:pPr>
        <w:jc w:val="both"/>
        <w:rPr>
          <w:lang w:val="ru-RU"/>
        </w:rPr>
      </w:pPr>
      <w:r w:rsidRPr="00211413">
        <w:rPr>
          <w:lang w:val="ru-RU"/>
        </w:rPr>
        <w:t xml:space="preserve">        </w:t>
      </w:r>
      <w:r w:rsidR="00B112EF" w:rsidRPr="00211413">
        <w:rPr>
          <w:lang w:val="ru-RU"/>
        </w:rPr>
        <w:t xml:space="preserve">9. Освобождава от занятие по Физическо възпитание и спорт </w:t>
      </w:r>
      <w:r w:rsidR="00E2460A" w:rsidRPr="00211413">
        <w:rPr>
          <w:lang w:val="ru-RU"/>
        </w:rPr>
        <w:t>ученици въз</w:t>
      </w:r>
      <w:r w:rsidR="00B112EF" w:rsidRPr="00211413">
        <w:rPr>
          <w:lang w:val="ru-RU"/>
        </w:rPr>
        <w:t xml:space="preserve"> основа на</w:t>
      </w:r>
    </w:p>
    <w:p w14:paraId="1615E5DE" w14:textId="77777777" w:rsidR="00B112EF" w:rsidRPr="00211413" w:rsidRDefault="00B112EF" w:rsidP="00B112EF">
      <w:pPr>
        <w:jc w:val="both"/>
      </w:pPr>
      <w:r w:rsidRPr="00211413">
        <w:rPr>
          <w:lang w:val="ru-RU"/>
        </w:rPr>
        <w:t xml:space="preserve">медицински протокол. </w:t>
      </w:r>
    </w:p>
    <w:p w14:paraId="61202C6B" w14:textId="77777777" w:rsidR="00B112EF" w:rsidRPr="00211413" w:rsidRDefault="003306A7" w:rsidP="00B112EF">
      <w:pPr>
        <w:jc w:val="both"/>
        <w:rPr>
          <w:lang w:val="ru-RU"/>
        </w:rPr>
      </w:pPr>
      <w:r w:rsidRPr="00211413">
        <w:rPr>
          <w:lang w:val="ru-RU"/>
        </w:rPr>
        <w:t xml:space="preserve">       </w:t>
      </w:r>
      <w:r w:rsidR="00B112EF" w:rsidRPr="00211413">
        <w:rPr>
          <w:lang w:val="ru-RU"/>
        </w:rPr>
        <w:t>10. Извършва задължително преподавателска работа,  съгласно утвърдените норми в</w:t>
      </w:r>
    </w:p>
    <w:p w14:paraId="2A54FC9C" w14:textId="77777777" w:rsidR="00B112EF" w:rsidRPr="00211413" w:rsidRDefault="00B112EF" w:rsidP="00B112EF">
      <w:pPr>
        <w:jc w:val="both"/>
        <w:rPr>
          <w:lang w:val="ru-RU"/>
        </w:rPr>
      </w:pPr>
      <w:r w:rsidRPr="00211413">
        <w:rPr>
          <w:lang w:val="ru-RU"/>
        </w:rPr>
        <w:t xml:space="preserve">рамките на работния ден; </w:t>
      </w:r>
    </w:p>
    <w:p w14:paraId="196BAA31" w14:textId="2E2F6902" w:rsidR="00B112EF" w:rsidRPr="00211413" w:rsidRDefault="008D118E" w:rsidP="00B112EF">
      <w:pPr>
        <w:ind w:firstLine="708"/>
        <w:jc w:val="both"/>
        <w:rPr>
          <w:lang w:val="ru-RU"/>
        </w:rPr>
      </w:pPr>
      <w:r w:rsidRPr="00211413">
        <w:rPr>
          <w:b/>
          <w:lang w:val="ru-RU"/>
        </w:rPr>
        <w:t>Чл.1</w:t>
      </w:r>
      <w:r w:rsidRPr="00211413">
        <w:rPr>
          <w:b/>
        </w:rPr>
        <w:t>8</w:t>
      </w:r>
      <w:r w:rsidR="009B641B">
        <w:rPr>
          <w:b/>
        </w:rPr>
        <w:t>4</w:t>
      </w:r>
      <w:r w:rsidR="00A54C69" w:rsidRPr="00211413">
        <w:rPr>
          <w:lang w:val="ru-RU"/>
        </w:rPr>
        <w:t>.</w:t>
      </w:r>
      <w:r w:rsidR="00E2460A" w:rsidRPr="00211413">
        <w:rPr>
          <w:lang w:val="ru-RU"/>
        </w:rPr>
        <w:t xml:space="preserve"> </w:t>
      </w:r>
      <w:r w:rsidR="00A54C69" w:rsidRPr="00211413">
        <w:rPr>
          <w:lang w:val="ru-RU"/>
        </w:rPr>
        <w:t>(1)</w:t>
      </w:r>
      <w:r w:rsidR="00E2460A" w:rsidRPr="00211413">
        <w:rPr>
          <w:lang w:val="ru-RU"/>
        </w:rPr>
        <w:t xml:space="preserve"> </w:t>
      </w:r>
      <w:r w:rsidRPr="00211413">
        <w:t xml:space="preserve">Заместник </w:t>
      </w:r>
      <w:r w:rsidR="00B112EF" w:rsidRPr="00211413">
        <w:rPr>
          <w:lang w:val="ru-RU"/>
        </w:rPr>
        <w:t xml:space="preserve">-директорът подпомага директора при организирането и контрола на учебната,  административната и учебно-производствената дейност на училището,  съгласно нормативните актове в системата за народната просвета и съответната длъжностна характеристика. </w:t>
      </w:r>
    </w:p>
    <w:p w14:paraId="526CD225" w14:textId="7C48C786" w:rsidR="00B112EF" w:rsidRPr="00211413" w:rsidRDefault="00B112EF" w:rsidP="00B112EF">
      <w:pPr>
        <w:ind w:firstLine="708"/>
        <w:rPr>
          <w:lang w:val="ru-RU"/>
        </w:rPr>
      </w:pPr>
      <w:r w:rsidRPr="00211413">
        <w:rPr>
          <w:b/>
          <w:lang w:val="ru-RU"/>
        </w:rPr>
        <w:t>Чл.1</w:t>
      </w:r>
      <w:r w:rsidR="008D118E" w:rsidRPr="00211413">
        <w:rPr>
          <w:b/>
        </w:rPr>
        <w:t>8</w:t>
      </w:r>
      <w:r w:rsidR="009B641B">
        <w:rPr>
          <w:b/>
        </w:rPr>
        <w:t>5</w:t>
      </w:r>
      <w:r w:rsidR="008D118E" w:rsidRPr="00211413">
        <w:rPr>
          <w:lang w:val="ru-RU"/>
        </w:rPr>
        <w:t>.</w:t>
      </w:r>
      <w:r w:rsidR="00E2460A" w:rsidRPr="00211413">
        <w:rPr>
          <w:lang w:val="ru-RU"/>
        </w:rPr>
        <w:t xml:space="preserve"> </w:t>
      </w:r>
      <w:r w:rsidR="008D118E" w:rsidRPr="00211413">
        <w:rPr>
          <w:lang w:val="ru-RU"/>
        </w:rPr>
        <w:t>(1)</w:t>
      </w:r>
      <w:r w:rsidR="008D118E" w:rsidRPr="00211413">
        <w:t xml:space="preserve">  Заместник</w:t>
      </w:r>
      <w:r w:rsidR="008D118E" w:rsidRPr="00211413">
        <w:rPr>
          <w:lang w:val="ru-RU"/>
        </w:rPr>
        <w:t xml:space="preserve"> </w:t>
      </w:r>
      <w:r w:rsidRPr="00211413">
        <w:rPr>
          <w:lang w:val="ru-RU"/>
        </w:rPr>
        <w:t xml:space="preserve">-директорът по учебната дейност подпомага директора при осъществяванетона учебно-възпитателната дейност в училището и го замества при необходимост; </w:t>
      </w:r>
    </w:p>
    <w:p w14:paraId="33C6C60F" w14:textId="77777777" w:rsidR="00B112EF" w:rsidRPr="00211413" w:rsidRDefault="00B112EF" w:rsidP="00B112EF">
      <w:pPr>
        <w:ind w:firstLine="708"/>
        <w:rPr>
          <w:lang w:val="ru-RU"/>
        </w:rPr>
      </w:pPr>
      <w:r w:rsidRPr="00211413">
        <w:rPr>
          <w:lang w:val="ru-RU"/>
        </w:rPr>
        <w:t xml:space="preserve">(2) Отговаря за правилното водене и съхраняване на учебната и училищна документация </w:t>
      </w:r>
      <w:r w:rsidR="00E2460A" w:rsidRPr="00211413">
        <w:rPr>
          <w:lang w:val="ru-RU"/>
        </w:rPr>
        <w:t>в съответствие</w:t>
      </w:r>
      <w:r w:rsidRPr="00211413">
        <w:rPr>
          <w:lang w:val="ru-RU"/>
        </w:rPr>
        <w:t xml:space="preserve"> с изискванията на нормативните актове на МОН.  Най-малко веднъж месечно проверява документацията и регистрира текущите резултати на учениците. </w:t>
      </w:r>
    </w:p>
    <w:p w14:paraId="6BA90783" w14:textId="77777777" w:rsidR="00B112EF" w:rsidRPr="00211413" w:rsidRDefault="006E0071" w:rsidP="006E0071">
      <w:pPr>
        <w:ind w:firstLine="708"/>
        <w:jc w:val="both"/>
        <w:rPr>
          <w:lang w:val="ru-RU"/>
        </w:rPr>
      </w:pPr>
      <w:r w:rsidRPr="00211413">
        <w:rPr>
          <w:lang w:val="ru-RU"/>
        </w:rPr>
        <w:t xml:space="preserve">(3) </w:t>
      </w:r>
      <w:r w:rsidRPr="00211413">
        <w:t>Заместник</w:t>
      </w:r>
      <w:r w:rsidRPr="00211413">
        <w:rPr>
          <w:lang w:val="ru-RU"/>
        </w:rPr>
        <w:t xml:space="preserve"> </w:t>
      </w:r>
      <w:r w:rsidR="00B112EF" w:rsidRPr="00211413">
        <w:rPr>
          <w:lang w:val="ru-RU"/>
        </w:rPr>
        <w:t xml:space="preserve">-директорът по УД контролира реда и дисциплината и спазването </w:t>
      </w:r>
      <w:r w:rsidR="00E2460A" w:rsidRPr="00211413">
        <w:rPr>
          <w:lang w:val="ru-RU"/>
        </w:rPr>
        <w:t>на</w:t>
      </w:r>
      <w:r w:rsidR="00E2460A" w:rsidRPr="00211413">
        <w:t xml:space="preserve"> Правилника</w:t>
      </w:r>
      <w:r w:rsidR="00B112EF" w:rsidRPr="00211413">
        <w:rPr>
          <w:lang w:val="ru-RU"/>
        </w:rPr>
        <w:t xml:space="preserve"> за дейността на училището.  </w:t>
      </w:r>
    </w:p>
    <w:p w14:paraId="4E92132B" w14:textId="77777777" w:rsidR="00B112EF" w:rsidRPr="00211413" w:rsidRDefault="00B112EF" w:rsidP="00B112EF">
      <w:pPr>
        <w:ind w:firstLine="708"/>
        <w:jc w:val="both"/>
        <w:rPr>
          <w:lang w:val="ru-RU"/>
        </w:rPr>
      </w:pPr>
      <w:r w:rsidRPr="00211413">
        <w:rPr>
          <w:lang w:val="ru-RU"/>
        </w:rPr>
        <w:t xml:space="preserve">(4) Организира подготовката на седмичното разписание и неговото реализиране. </w:t>
      </w:r>
    </w:p>
    <w:p w14:paraId="54F625B9" w14:textId="77777777" w:rsidR="00B112EF" w:rsidRPr="00211413" w:rsidRDefault="00B112EF" w:rsidP="00B112EF">
      <w:pPr>
        <w:ind w:firstLine="708"/>
        <w:rPr>
          <w:lang w:val="ru-RU"/>
        </w:rPr>
      </w:pPr>
      <w:r w:rsidRPr="00211413">
        <w:rPr>
          <w:lang w:val="ru-RU"/>
        </w:rPr>
        <w:lastRenderedPageBreak/>
        <w:t xml:space="preserve">(5) Организира подготовката за изготвяне на графици за: класни </w:t>
      </w:r>
      <w:r w:rsidR="00E2460A" w:rsidRPr="00211413">
        <w:rPr>
          <w:lang w:val="ru-RU"/>
        </w:rPr>
        <w:t>работи, консултации</w:t>
      </w:r>
      <w:r w:rsidRPr="00211413">
        <w:rPr>
          <w:lang w:val="ru-RU"/>
        </w:rPr>
        <w:t xml:space="preserve"> по учебни </w:t>
      </w:r>
      <w:r w:rsidR="00E2460A" w:rsidRPr="00211413">
        <w:rPr>
          <w:lang w:val="ru-RU"/>
        </w:rPr>
        <w:t>предмети, консултации</w:t>
      </w:r>
      <w:r w:rsidRPr="00211413">
        <w:rPr>
          <w:lang w:val="ru-RU"/>
        </w:rPr>
        <w:t xml:space="preserve"> за подготовка на учениците от </w:t>
      </w:r>
      <w:r w:rsidR="00E2460A" w:rsidRPr="00211413">
        <w:rPr>
          <w:lang w:val="en-US"/>
        </w:rPr>
        <w:t>XII</w:t>
      </w:r>
      <w:r w:rsidR="00E2460A" w:rsidRPr="00211413">
        <w:rPr>
          <w:lang w:val="ru-RU"/>
        </w:rPr>
        <w:t xml:space="preserve"> класове</w:t>
      </w:r>
      <w:r w:rsidRPr="00211413">
        <w:rPr>
          <w:lang w:val="ru-RU"/>
        </w:rPr>
        <w:t xml:space="preserve"> за явяване на </w:t>
      </w:r>
      <w:r w:rsidR="00E2460A" w:rsidRPr="00211413">
        <w:rPr>
          <w:lang w:val="ru-RU"/>
        </w:rPr>
        <w:t>ДЗИ, допълнителен</w:t>
      </w:r>
      <w:r w:rsidRPr="00211413">
        <w:rPr>
          <w:lang w:val="ru-RU"/>
        </w:rPr>
        <w:t xml:space="preserve"> час на класа, допълнителен час по физическо възпитание и култура. </w:t>
      </w:r>
    </w:p>
    <w:p w14:paraId="02120087" w14:textId="4073F785" w:rsidR="00B112EF" w:rsidRPr="00211413" w:rsidRDefault="00B112EF" w:rsidP="00B112EF">
      <w:pPr>
        <w:ind w:firstLine="708"/>
        <w:rPr>
          <w:lang w:val="ru-RU"/>
        </w:rPr>
      </w:pPr>
      <w:r w:rsidRPr="00211413">
        <w:rPr>
          <w:lang w:val="ru-RU"/>
        </w:rPr>
        <w:t xml:space="preserve">(6) </w:t>
      </w:r>
      <w:r w:rsidR="00E2460A" w:rsidRPr="00211413">
        <w:rPr>
          <w:lang w:val="ru-RU"/>
        </w:rPr>
        <w:t>Контролира редовното</w:t>
      </w:r>
      <w:r w:rsidRPr="00211413">
        <w:rPr>
          <w:lang w:val="ru-RU"/>
        </w:rPr>
        <w:t xml:space="preserve"> присъствие на учениците в учебните часове и във формите</w:t>
      </w:r>
      <w:r w:rsidR="00383738">
        <w:rPr>
          <w:lang w:val="ru-RU"/>
        </w:rPr>
        <w:t xml:space="preserve"> на извънкласна дейност</w:t>
      </w:r>
      <w:r w:rsidR="00E2460A" w:rsidRPr="00211413">
        <w:rPr>
          <w:lang w:val="ru-RU"/>
        </w:rPr>
        <w:t>, допълнителен</w:t>
      </w:r>
      <w:r w:rsidRPr="00211413">
        <w:rPr>
          <w:lang w:val="ru-RU"/>
        </w:rPr>
        <w:t xml:space="preserve"> час на класния ръководител, допълнителен час по физическо възпитание и култура, групите по чужд език и професионална подготовка-теория. </w:t>
      </w:r>
    </w:p>
    <w:p w14:paraId="07AAF81D" w14:textId="1A9EF24B" w:rsidR="00B112EF" w:rsidRPr="00211413" w:rsidRDefault="00B112EF" w:rsidP="006E0071">
      <w:pPr>
        <w:ind w:firstLine="708"/>
        <w:jc w:val="both"/>
        <w:rPr>
          <w:lang w:val="ru-RU"/>
        </w:rPr>
      </w:pPr>
      <w:r w:rsidRPr="00211413">
        <w:rPr>
          <w:lang w:val="ru-RU"/>
        </w:rPr>
        <w:t xml:space="preserve">(7) Контролира подадените справки-декларации за лекторски часове на учителите </w:t>
      </w:r>
      <w:r w:rsidR="00E2460A" w:rsidRPr="00211413">
        <w:rPr>
          <w:lang w:val="ru-RU"/>
        </w:rPr>
        <w:t>по</w:t>
      </w:r>
      <w:r w:rsidR="00E2460A" w:rsidRPr="00211413">
        <w:t xml:space="preserve"> общообразователна</w:t>
      </w:r>
      <w:r w:rsidRPr="00211413">
        <w:rPr>
          <w:lang w:val="ru-RU"/>
        </w:rPr>
        <w:t xml:space="preserve"> подготовка и професионална подготовк</w:t>
      </w:r>
      <w:r w:rsidR="00E2460A" w:rsidRPr="00211413">
        <w:rPr>
          <w:lang w:val="ru-RU"/>
        </w:rPr>
        <w:t>, съгласно</w:t>
      </w:r>
      <w:r w:rsidRPr="00211413">
        <w:rPr>
          <w:lang w:val="ru-RU"/>
        </w:rPr>
        <w:t xml:space="preserve"> заповед на</w:t>
      </w:r>
      <w:r w:rsidR="006E0071" w:rsidRPr="00211413">
        <w:t xml:space="preserve"> </w:t>
      </w:r>
      <w:r w:rsidRPr="00211413">
        <w:rPr>
          <w:lang w:val="ru-RU"/>
        </w:rPr>
        <w:t xml:space="preserve">директора. </w:t>
      </w:r>
    </w:p>
    <w:p w14:paraId="44FD2570" w14:textId="77777777" w:rsidR="00B112EF" w:rsidRPr="00211413" w:rsidRDefault="00B112EF" w:rsidP="006E0071">
      <w:pPr>
        <w:ind w:firstLine="708"/>
        <w:rPr>
          <w:lang w:val="ru-RU"/>
        </w:rPr>
      </w:pPr>
      <w:r w:rsidRPr="00211413">
        <w:rPr>
          <w:lang w:val="ru-RU"/>
        </w:rPr>
        <w:t xml:space="preserve">(8) Подпомага класните </w:t>
      </w:r>
      <w:r w:rsidR="00E2460A" w:rsidRPr="00211413">
        <w:rPr>
          <w:lang w:val="ru-RU"/>
        </w:rPr>
        <w:t>ръководители и</w:t>
      </w:r>
      <w:r w:rsidRPr="00211413">
        <w:rPr>
          <w:lang w:val="ru-RU"/>
        </w:rPr>
        <w:t xml:space="preserve"> учителите за правилното водене на учебната</w:t>
      </w:r>
      <w:r w:rsidR="006E0071" w:rsidRPr="00211413">
        <w:t xml:space="preserve"> </w:t>
      </w:r>
      <w:r w:rsidRPr="00211413">
        <w:rPr>
          <w:lang w:val="ru-RU"/>
        </w:rPr>
        <w:t xml:space="preserve">документация. </w:t>
      </w:r>
    </w:p>
    <w:p w14:paraId="3E920D4C" w14:textId="3DA0C5B6" w:rsidR="00B112EF" w:rsidRPr="00211413" w:rsidRDefault="00B112EF" w:rsidP="00B112EF">
      <w:pPr>
        <w:ind w:firstLine="708"/>
        <w:rPr>
          <w:lang w:val="ru-RU"/>
        </w:rPr>
      </w:pPr>
      <w:r w:rsidRPr="00211413">
        <w:rPr>
          <w:lang w:val="ru-RU"/>
        </w:rPr>
        <w:t>(9) Организира подготовката и провежда</w:t>
      </w:r>
      <w:r w:rsidR="00E2460A" w:rsidRPr="00211413">
        <w:rPr>
          <w:lang w:val="ru-RU"/>
        </w:rPr>
        <w:t>нето на изпити - поправителни,</w:t>
      </w:r>
      <w:r w:rsidR="009F42CF">
        <w:rPr>
          <w:lang w:val="ru-RU"/>
        </w:rPr>
        <w:t xml:space="preserve"> </w:t>
      </w:r>
      <w:r w:rsidRPr="00211413">
        <w:rPr>
          <w:lang w:val="ru-RU"/>
        </w:rPr>
        <w:t xml:space="preserve">приравнителни, за промяна на оценката,  държавни зрелостни,  държавни </w:t>
      </w:r>
      <w:r w:rsidR="007829AB">
        <w:rPr>
          <w:lang w:val="ru-RU"/>
        </w:rPr>
        <w:t xml:space="preserve">зрелостен </w:t>
      </w:r>
      <w:r w:rsidRPr="00211413">
        <w:rPr>
          <w:lang w:val="ru-RU"/>
        </w:rPr>
        <w:t>изпит</w:t>
      </w:r>
      <w:r w:rsidR="007829AB">
        <w:rPr>
          <w:lang w:val="ru-RU"/>
        </w:rPr>
        <w:t>и</w:t>
      </w:r>
      <w:r w:rsidRPr="00211413">
        <w:rPr>
          <w:lang w:val="ru-RU"/>
        </w:rPr>
        <w:t xml:space="preserve"> за придобиване на  професионална квалификация, изпити на ученици в самостоятелна форма на обучение. </w:t>
      </w:r>
    </w:p>
    <w:p w14:paraId="04150271" w14:textId="77777777" w:rsidR="00B112EF" w:rsidRPr="00211413" w:rsidRDefault="00B112EF" w:rsidP="006E0071">
      <w:pPr>
        <w:ind w:firstLine="708"/>
        <w:jc w:val="both"/>
        <w:rPr>
          <w:lang w:val="ru-RU"/>
        </w:rPr>
      </w:pPr>
      <w:r w:rsidRPr="00211413">
        <w:rPr>
          <w:lang w:val="ru-RU"/>
        </w:rPr>
        <w:t>(10) Организира подготовката и провеждането на училищни и общински кръгове на</w:t>
      </w:r>
      <w:r w:rsidR="006E0071" w:rsidRPr="00211413">
        <w:t xml:space="preserve"> </w:t>
      </w:r>
      <w:r w:rsidRPr="00211413">
        <w:rPr>
          <w:lang w:val="ru-RU"/>
        </w:rPr>
        <w:t xml:space="preserve">ученически олимпиади, състезания и конкурси. </w:t>
      </w:r>
    </w:p>
    <w:p w14:paraId="350B56C2" w14:textId="77777777" w:rsidR="00B112EF" w:rsidRPr="00211413" w:rsidRDefault="00B112EF" w:rsidP="00B112EF">
      <w:pPr>
        <w:ind w:firstLine="708"/>
        <w:jc w:val="both"/>
        <w:rPr>
          <w:lang w:val="ru-RU"/>
        </w:rPr>
      </w:pPr>
      <w:r w:rsidRPr="00211413">
        <w:rPr>
          <w:lang w:val="ru-RU"/>
        </w:rPr>
        <w:t xml:space="preserve">(11) Отговаря за дежурствата на учителите, съгласно заповед на директора. </w:t>
      </w:r>
    </w:p>
    <w:p w14:paraId="0F0C22AD" w14:textId="77777777" w:rsidR="00B112EF" w:rsidRPr="00211413" w:rsidRDefault="00B112EF" w:rsidP="00B112EF">
      <w:pPr>
        <w:ind w:firstLine="708"/>
        <w:jc w:val="both"/>
        <w:rPr>
          <w:lang w:val="ru-RU"/>
        </w:rPr>
      </w:pPr>
      <w:r w:rsidRPr="00211413">
        <w:rPr>
          <w:lang w:val="ru-RU"/>
        </w:rPr>
        <w:t xml:space="preserve">(12) Отговаря за организацията по осигуряване на заместници на учители, когато се налага да отсъстват от учебни часове, с оглед недопускане на свободни часове; </w:t>
      </w:r>
    </w:p>
    <w:p w14:paraId="5F9B044A" w14:textId="77777777" w:rsidR="00B112EF" w:rsidRPr="00211413" w:rsidRDefault="00B112EF" w:rsidP="00B112EF">
      <w:pPr>
        <w:ind w:firstLine="708"/>
        <w:jc w:val="both"/>
        <w:rPr>
          <w:lang w:val="ru-RU"/>
        </w:rPr>
      </w:pPr>
      <w:r w:rsidRPr="00211413">
        <w:rPr>
          <w:lang w:val="ru-RU"/>
        </w:rPr>
        <w:t xml:space="preserve">(13) Отговаря за връзката на училището с родителите, с училищната комисия за превенция на противообществени прояви на малолетни и непълнолетни ученици. </w:t>
      </w:r>
    </w:p>
    <w:p w14:paraId="5900629F" w14:textId="77777777" w:rsidR="00B112EF" w:rsidRPr="00211413" w:rsidRDefault="00B112EF" w:rsidP="00B112EF">
      <w:pPr>
        <w:ind w:firstLine="708"/>
        <w:jc w:val="both"/>
        <w:rPr>
          <w:lang w:val="ru-RU"/>
        </w:rPr>
      </w:pPr>
      <w:r w:rsidRPr="00211413">
        <w:rPr>
          <w:lang w:val="ru-RU"/>
        </w:rPr>
        <w:t>(14) Контролира приложението и изпълнението на дър</w:t>
      </w:r>
      <w:r w:rsidR="006E0071" w:rsidRPr="00211413">
        <w:rPr>
          <w:lang w:val="ru-RU"/>
        </w:rPr>
        <w:t xml:space="preserve">жавните образователни </w:t>
      </w:r>
      <w:r w:rsidR="006E0071" w:rsidRPr="00211413">
        <w:t>стандарти</w:t>
      </w:r>
      <w:r w:rsidRPr="00211413">
        <w:rPr>
          <w:lang w:val="ru-RU"/>
        </w:rPr>
        <w:t xml:space="preserve">, като: </w:t>
      </w:r>
    </w:p>
    <w:p w14:paraId="7ED4627F" w14:textId="77777777" w:rsidR="00B112EF" w:rsidRPr="00211413" w:rsidRDefault="00B112EF" w:rsidP="00B112EF">
      <w:pPr>
        <w:jc w:val="both"/>
        <w:rPr>
          <w:lang w:val="ru-RU"/>
        </w:rPr>
      </w:pPr>
      <w:r w:rsidRPr="00211413">
        <w:rPr>
          <w:lang w:val="ru-RU"/>
        </w:rPr>
        <w:t xml:space="preserve">1. Организира изпълнението на учебните планове и програми, контролира тяхното спазване; </w:t>
      </w:r>
    </w:p>
    <w:p w14:paraId="34D3A231" w14:textId="77777777" w:rsidR="00B112EF" w:rsidRPr="00211413" w:rsidRDefault="00B112EF" w:rsidP="00B112EF">
      <w:pPr>
        <w:jc w:val="both"/>
        <w:rPr>
          <w:lang w:val="ru-RU"/>
        </w:rPr>
      </w:pPr>
      <w:r w:rsidRPr="00211413">
        <w:rPr>
          <w:lang w:val="ru-RU"/>
        </w:rPr>
        <w:t>2. Ръководи учебната дейност на учителите, контролира организацията на</w:t>
      </w:r>
      <w:r w:rsidR="00DE3DD6" w:rsidRPr="00211413">
        <w:t xml:space="preserve"> </w:t>
      </w:r>
      <w:r w:rsidRPr="00211413">
        <w:rPr>
          <w:lang w:val="ru-RU"/>
        </w:rPr>
        <w:t xml:space="preserve">учебния процес; </w:t>
      </w:r>
    </w:p>
    <w:p w14:paraId="3601F59D" w14:textId="77777777" w:rsidR="00B112EF" w:rsidRPr="00211413" w:rsidRDefault="00B112EF" w:rsidP="00DE3DD6">
      <w:pPr>
        <w:jc w:val="both"/>
        <w:rPr>
          <w:lang w:val="ru-RU"/>
        </w:rPr>
      </w:pPr>
      <w:r w:rsidRPr="00211413">
        <w:rPr>
          <w:lang w:val="ru-RU"/>
        </w:rPr>
        <w:t xml:space="preserve">3. Организира и контролира учебно-възпитателната дейност </w:t>
      </w:r>
      <w:r w:rsidR="00E2460A" w:rsidRPr="00211413">
        <w:rPr>
          <w:lang w:val="ru-RU"/>
        </w:rPr>
        <w:t>чрез: посещения</w:t>
      </w:r>
      <w:r w:rsidRPr="00211413">
        <w:rPr>
          <w:lang w:val="ru-RU"/>
        </w:rPr>
        <w:t xml:space="preserve"> на учебните</w:t>
      </w:r>
      <w:r w:rsidR="00DE3DD6" w:rsidRPr="00211413">
        <w:t xml:space="preserve"> </w:t>
      </w:r>
      <w:r w:rsidRPr="00211413">
        <w:rPr>
          <w:lang w:val="ru-RU"/>
        </w:rPr>
        <w:t xml:space="preserve">часове на учители за наблюдаване организацията на учебния </w:t>
      </w:r>
      <w:r w:rsidR="00E2460A" w:rsidRPr="00211413">
        <w:rPr>
          <w:lang w:val="ru-RU"/>
        </w:rPr>
        <w:t>час, провеждане</w:t>
      </w:r>
      <w:r w:rsidRPr="00211413">
        <w:rPr>
          <w:lang w:val="ru-RU"/>
        </w:rPr>
        <w:t xml:space="preserve"> на контролни и класни работи, писмени изпитвания, тестове, анкети, казуси и др. за оценяване ефективността от дейността им; </w:t>
      </w:r>
    </w:p>
    <w:p w14:paraId="04384A47" w14:textId="77777777" w:rsidR="00B112EF" w:rsidRPr="00211413" w:rsidRDefault="00B112EF" w:rsidP="00B112EF">
      <w:pPr>
        <w:ind w:firstLine="708"/>
        <w:jc w:val="both"/>
        <w:rPr>
          <w:lang w:val="ru-RU"/>
        </w:rPr>
      </w:pPr>
      <w:r w:rsidRPr="00211413">
        <w:rPr>
          <w:lang w:val="ru-RU"/>
        </w:rPr>
        <w:t xml:space="preserve">(15) Изпълнява в рамките на работния ден преподавателската заетост в съответствие с установените нормативи; </w:t>
      </w:r>
    </w:p>
    <w:p w14:paraId="7E8628C8" w14:textId="77777777" w:rsidR="00B112EF" w:rsidRPr="00211413" w:rsidRDefault="00B112EF" w:rsidP="00B112EF">
      <w:pPr>
        <w:ind w:firstLine="708"/>
        <w:jc w:val="both"/>
        <w:rPr>
          <w:lang w:val="ru-RU"/>
        </w:rPr>
      </w:pPr>
      <w:r w:rsidRPr="00211413">
        <w:rPr>
          <w:lang w:val="ru-RU"/>
        </w:rPr>
        <w:t xml:space="preserve">(16) Изпълнява задачи, възложени му от компетенции, </w:t>
      </w:r>
      <w:r w:rsidR="00DE3DD6" w:rsidRPr="00211413">
        <w:rPr>
          <w:lang w:val="ru-RU"/>
        </w:rPr>
        <w:t xml:space="preserve">съгласно изискванията на КТ, </w:t>
      </w:r>
      <w:r w:rsidR="00DE3DD6" w:rsidRPr="00211413">
        <w:t>ЗПУО</w:t>
      </w:r>
      <w:r w:rsidRPr="00211413">
        <w:rPr>
          <w:lang w:val="ru-RU"/>
        </w:rPr>
        <w:t xml:space="preserve"> и други нормативни актове; </w:t>
      </w:r>
    </w:p>
    <w:p w14:paraId="7BD77A30" w14:textId="77777777" w:rsidR="00B112EF" w:rsidRPr="00211413" w:rsidRDefault="00B112EF" w:rsidP="00DE3DD6">
      <w:pPr>
        <w:ind w:firstLine="708"/>
        <w:jc w:val="both"/>
        <w:rPr>
          <w:lang w:val="ru-RU"/>
        </w:rPr>
      </w:pPr>
      <w:r w:rsidRPr="00211413">
        <w:rPr>
          <w:lang w:val="ru-RU"/>
        </w:rPr>
        <w:t xml:space="preserve">(17) Подпомага директора при организирането и контролирането обхвата на </w:t>
      </w:r>
      <w:r w:rsidR="00E2460A" w:rsidRPr="00211413">
        <w:rPr>
          <w:lang w:val="ru-RU"/>
        </w:rPr>
        <w:t xml:space="preserve">деца, </w:t>
      </w:r>
      <w:r w:rsidR="00E2460A" w:rsidRPr="00211413">
        <w:t>подлежащи</w:t>
      </w:r>
      <w:r w:rsidRPr="00211413">
        <w:rPr>
          <w:lang w:val="ru-RU"/>
        </w:rPr>
        <w:t xml:space="preserve"> на задължително обучение; </w:t>
      </w:r>
    </w:p>
    <w:p w14:paraId="14777542" w14:textId="77777777" w:rsidR="00B112EF" w:rsidRPr="00211413" w:rsidRDefault="00B112EF" w:rsidP="00B112EF">
      <w:pPr>
        <w:ind w:firstLine="708"/>
        <w:jc w:val="both"/>
        <w:rPr>
          <w:lang w:val="ru-RU"/>
        </w:rPr>
      </w:pPr>
      <w:r w:rsidRPr="00211413">
        <w:rPr>
          <w:lang w:val="ru-RU"/>
        </w:rPr>
        <w:t xml:space="preserve">(18) Участва в организирането на заседанията на Педагогическия и училищния съвет; </w:t>
      </w:r>
    </w:p>
    <w:p w14:paraId="45DA1528" w14:textId="77777777" w:rsidR="00B112EF" w:rsidRPr="00211413" w:rsidRDefault="00B112EF" w:rsidP="00DE3DD6">
      <w:pPr>
        <w:ind w:firstLine="708"/>
        <w:jc w:val="both"/>
        <w:rPr>
          <w:lang w:val="ru-RU"/>
        </w:rPr>
      </w:pPr>
      <w:r w:rsidRPr="00211413">
        <w:rPr>
          <w:lang w:val="ru-RU"/>
        </w:rPr>
        <w:t>(19) Съгласувано с директора, осъществява връзки с Общинския съвет и Общинската</w:t>
      </w:r>
      <w:r w:rsidR="00DE3DD6" w:rsidRPr="00211413">
        <w:t xml:space="preserve"> </w:t>
      </w:r>
      <w:r w:rsidRPr="00211413">
        <w:rPr>
          <w:lang w:val="ru-RU"/>
        </w:rPr>
        <w:t>администр</w:t>
      </w:r>
      <w:r w:rsidR="00DE3DD6" w:rsidRPr="00211413">
        <w:rPr>
          <w:lang w:val="ru-RU"/>
        </w:rPr>
        <w:t>ация, Р</w:t>
      </w:r>
      <w:r w:rsidR="00DE3DD6" w:rsidRPr="00211413">
        <w:t>У</w:t>
      </w:r>
      <w:r w:rsidRPr="00211413">
        <w:rPr>
          <w:lang w:val="ru-RU"/>
        </w:rPr>
        <w:t xml:space="preserve">О и МОН. </w:t>
      </w:r>
    </w:p>
    <w:p w14:paraId="5A6A7180" w14:textId="77777777" w:rsidR="00B112EF" w:rsidRPr="00211413" w:rsidRDefault="00DE3DD6" w:rsidP="00B112EF">
      <w:pPr>
        <w:ind w:firstLine="708"/>
        <w:jc w:val="both"/>
        <w:rPr>
          <w:lang w:val="ru-RU"/>
        </w:rPr>
      </w:pPr>
      <w:r w:rsidRPr="00211413">
        <w:rPr>
          <w:lang w:val="ru-RU"/>
        </w:rPr>
        <w:t xml:space="preserve">(23) </w:t>
      </w:r>
      <w:r w:rsidRPr="00211413">
        <w:t>Заместник</w:t>
      </w:r>
      <w:r w:rsidRPr="00211413">
        <w:rPr>
          <w:lang w:val="ru-RU"/>
        </w:rPr>
        <w:t xml:space="preserve"> -</w:t>
      </w:r>
      <w:r w:rsidR="001533FF" w:rsidRPr="00211413">
        <w:t xml:space="preserve"> </w:t>
      </w:r>
      <w:r w:rsidRPr="00211413">
        <w:rPr>
          <w:lang w:val="ru-RU"/>
        </w:rPr>
        <w:t>директорът</w:t>
      </w:r>
      <w:r w:rsidR="00B112EF" w:rsidRPr="00211413">
        <w:rPr>
          <w:lang w:val="ru-RU"/>
        </w:rPr>
        <w:t xml:space="preserve"> по учебната дейност извършва контролна </w:t>
      </w:r>
      <w:r w:rsidR="00E2460A" w:rsidRPr="00211413">
        <w:rPr>
          <w:lang w:val="ru-RU"/>
        </w:rPr>
        <w:t>дейност, съгласно</w:t>
      </w:r>
      <w:r w:rsidR="00B112EF" w:rsidRPr="00211413">
        <w:rPr>
          <w:lang w:val="ru-RU"/>
        </w:rPr>
        <w:t xml:space="preserve"> </w:t>
      </w:r>
      <w:r w:rsidR="00D0235A" w:rsidRPr="00211413">
        <w:t xml:space="preserve">чл.21от </w:t>
      </w:r>
      <w:r w:rsidR="001533FF" w:rsidRPr="00211413">
        <w:t>Наредба № 12 от 01.09.2016г</w:t>
      </w:r>
      <w:r w:rsidR="00B112EF" w:rsidRPr="00211413">
        <w:rPr>
          <w:lang w:val="ru-RU"/>
        </w:rPr>
        <w:t>., която отразява в Книга за контролната дейност. В края на всеки учебен срок отчита пред директора на училищет</w:t>
      </w:r>
      <w:r w:rsidR="00E2460A" w:rsidRPr="00211413">
        <w:rPr>
          <w:lang w:val="ru-RU"/>
        </w:rPr>
        <w:t>о в доклад-анализ дейността си,</w:t>
      </w:r>
      <w:r w:rsidR="00B112EF" w:rsidRPr="00211413">
        <w:rPr>
          <w:lang w:val="ru-RU"/>
        </w:rPr>
        <w:t xml:space="preserve"> както и броя на констативните протоколи от извършените </w:t>
      </w:r>
      <w:r w:rsidR="00E2460A" w:rsidRPr="00211413">
        <w:rPr>
          <w:lang w:val="ru-RU"/>
        </w:rPr>
        <w:t>проверки, съгласно</w:t>
      </w:r>
      <w:r w:rsidR="00B112EF" w:rsidRPr="00211413">
        <w:rPr>
          <w:lang w:val="ru-RU"/>
        </w:rPr>
        <w:t xml:space="preserve"> </w:t>
      </w:r>
      <w:r w:rsidR="00E2460A" w:rsidRPr="00211413">
        <w:rPr>
          <w:lang w:val="ru-RU"/>
        </w:rPr>
        <w:t>план, утвърден</w:t>
      </w:r>
      <w:r w:rsidR="00B112EF" w:rsidRPr="00211413">
        <w:rPr>
          <w:lang w:val="ru-RU"/>
        </w:rPr>
        <w:t xml:space="preserve"> за всяка учебна година от директора на училището. </w:t>
      </w:r>
    </w:p>
    <w:p w14:paraId="409130C3" w14:textId="4CEDC52A" w:rsidR="00B112EF" w:rsidRPr="00211413" w:rsidRDefault="00B112EF" w:rsidP="00B112EF">
      <w:pPr>
        <w:ind w:firstLine="708"/>
        <w:jc w:val="both"/>
        <w:rPr>
          <w:lang w:val="ru-RU"/>
        </w:rPr>
      </w:pPr>
      <w:r w:rsidRPr="00211413">
        <w:rPr>
          <w:b/>
          <w:lang w:val="ru-RU"/>
        </w:rPr>
        <w:t>Чл.1</w:t>
      </w:r>
      <w:r w:rsidR="00DE3DD6" w:rsidRPr="00211413">
        <w:rPr>
          <w:b/>
        </w:rPr>
        <w:t>8</w:t>
      </w:r>
      <w:r w:rsidR="009B641B">
        <w:rPr>
          <w:b/>
        </w:rPr>
        <w:t>6</w:t>
      </w:r>
      <w:r w:rsidR="00DE3DD6" w:rsidRPr="00211413">
        <w:rPr>
          <w:lang w:val="ru-RU"/>
        </w:rPr>
        <w:t>.</w:t>
      </w:r>
      <w:r w:rsidR="00E2460A" w:rsidRPr="00211413">
        <w:rPr>
          <w:lang w:val="ru-RU"/>
        </w:rPr>
        <w:t xml:space="preserve"> </w:t>
      </w:r>
      <w:r w:rsidR="00DE3DD6" w:rsidRPr="00211413">
        <w:rPr>
          <w:lang w:val="ru-RU"/>
        </w:rPr>
        <w:t>(1)</w:t>
      </w:r>
      <w:r w:rsidR="00DE3DD6" w:rsidRPr="00211413">
        <w:t xml:space="preserve"> Заместник</w:t>
      </w:r>
      <w:r w:rsidR="00DE3DD6" w:rsidRPr="00211413">
        <w:rPr>
          <w:lang w:val="ru-RU"/>
        </w:rPr>
        <w:t xml:space="preserve"> –директорът</w:t>
      </w:r>
      <w:r w:rsidR="00DE3DD6" w:rsidRPr="00211413">
        <w:t xml:space="preserve"> </w:t>
      </w:r>
      <w:r w:rsidRPr="00211413">
        <w:rPr>
          <w:lang w:val="ru-RU"/>
        </w:rPr>
        <w:t xml:space="preserve">по учебно-производствената дейност подпомага директора при организиране и контролиране на учебно-възпитателната дейност на училището от </w:t>
      </w:r>
      <w:r w:rsidR="00871798">
        <w:rPr>
          <w:lang w:val="en-US"/>
        </w:rPr>
        <w:t>VIII</w:t>
      </w:r>
      <w:r w:rsidRPr="00211413">
        <w:rPr>
          <w:lang w:val="ru-RU"/>
        </w:rPr>
        <w:t xml:space="preserve"> до </w:t>
      </w:r>
      <w:r w:rsidRPr="00211413">
        <w:rPr>
          <w:lang w:val="en-US"/>
        </w:rPr>
        <w:t>XII</w:t>
      </w:r>
      <w:r w:rsidRPr="00211413">
        <w:rPr>
          <w:lang w:val="ru-RU"/>
        </w:rPr>
        <w:t xml:space="preserve"> клас, чрез посещение на учебните часове на учителите за наблюдаване на организацията на учебния процес; </w:t>
      </w:r>
    </w:p>
    <w:p w14:paraId="1D088CF2" w14:textId="77777777" w:rsidR="00B112EF" w:rsidRPr="00211413" w:rsidRDefault="00B112EF" w:rsidP="00B112EF">
      <w:pPr>
        <w:ind w:firstLine="708"/>
        <w:jc w:val="both"/>
        <w:rPr>
          <w:lang w:val="ru-RU"/>
        </w:rPr>
      </w:pPr>
      <w:r w:rsidRPr="00211413">
        <w:rPr>
          <w:lang w:val="ru-RU"/>
        </w:rPr>
        <w:t xml:space="preserve">(2) Отговаря за правилното водене и съхраняване на учебната и училищна документация в съответствие с изискванията на нормативните актове на МОН.  Най-малко веднъж месечно проверява документацията и регистрира текущите резултати на учениците. </w:t>
      </w:r>
    </w:p>
    <w:p w14:paraId="6C13ED2A" w14:textId="07AA33C3" w:rsidR="00B112EF" w:rsidRPr="0027159C" w:rsidRDefault="00DE3DD6" w:rsidP="00DE3DD6">
      <w:pPr>
        <w:ind w:firstLine="708"/>
        <w:jc w:val="both"/>
        <w:rPr>
          <w:lang w:val="en-US"/>
        </w:rPr>
      </w:pPr>
      <w:r w:rsidRPr="00211413">
        <w:rPr>
          <w:lang w:val="ru-RU"/>
        </w:rPr>
        <w:lastRenderedPageBreak/>
        <w:t>(3)</w:t>
      </w:r>
      <w:r w:rsidRPr="00211413">
        <w:t xml:space="preserve"> Заместник</w:t>
      </w:r>
      <w:r w:rsidRPr="00211413">
        <w:rPr>
          <w:lang w:val="ru-RU"/>
        </w:rPr>
        <w:t xml:space="preserve"> -директорът </w:t>
      </w:r>
      <w:r w:rsidR="00B112EF" w:rsidRPr="00211413">
        <w:rPr>
          <w:lang w:val="ru-RU"/>
        </w:rPr>
        <w:t>по УПД контролира реда и дисциплината и спазването на</w:t>
      </w:r>
      <w:r w:rsidRPr="00211413">
        <w:t xml:space="preserve"> </w:t>
      </w:r>
      <w:r w:rsidR="00B112EF" w:rsidRPr="00211413">
        <w:rPr>
          <w:lang w:val="ru-RU"/>
        </w:rPr>
        <w:t>правилника за дейността на училището.</w:t>
      </w:r>
    </w:p>
    <w:p w14:paraId="537E4883" w14:textId="77777777" w:rsidR="00B112EF" w:rsidRPr="00211413" w:rsidRDefault="00B112EF" w:rsidP="00B112EF">
      <w:pPr>
        <w:ind w:firstLine="708"/>
        <w:jc w:val="both"/>
        <w:rPr>
          <w:lang w:val="ru-RU"/>
        </w:rPr>
      </w:pPr>
      <w:r w:rsidRPr="00211413">
        <w:rPr>
          <w:lang w:val="ru-RU"/>
        </w:rPr>
        <w:t xml:space="preserve">(4) Организира подготовката на седмичното разписание и неговото реализиране. </w:t>
      </w:r>
    </w:p>
    <w:p w14:paraId="2EB0A4EE" w14:textId="061C8929" w:rsidR="00B112EF" w:rsidRPr="00211413" w:rsidRDefault="00B112EF" w:rsidP="00B112EF">
      <w:pPr>
        <w:ind w:firstLine="708"/>
        <w:jc w:val="both"/>
        <w:rPr>
          <w:lang w:val="ru-RU"/>
        </w:rPr>
      </w:pPr>
      <w:r w:rsidRPr="00211413">
        <w:rPr>
          <w:lang w:val="ru-RU"/>
        </w:rPr>
        <w:t xml:space="preserve">(5) Контролира за редовното присъствие на </w:t>
      </w:r>
      <w:r w:rsidR="00E2460A" w:rsidRPr="00211413">
        <w:rPr>
          <w:lang w:val="ru-RU"/>
        </w:rPr>
        <w:t>учениците в</w:t>
      </w:r>
      <w:r w:rsidRPr="00211413">
        <w:rPr>
          <w:lang w:val="ru-RU"/>
        </w:rPr>
        <w:t xml:space="preserve"> учебните часове и в групите по професионална подготовка. </w:t>
      </w:r>
    </w:p>
    <w:p w14:paraId="49B4020C" w14:textId="6C9E400E" w:rsidR="00B112EF" w:rsidRPr="00211413" w:rsidRDefault="00B112EF" w:rsidP="00DE3DD6">
      <w:pPr>
        <w:ind w:firstLine="708"/>
        <w:jc w:val="both"/>
        <w:rPr>
          <w:lang w:val="ru-RU"/>
        </w:rPr>
      </w:pPr>
      <w:r w:rsidRPr="00211413">
        <w:rPr>
          <w:lang w:val="ru-RU"/>
        </w:rPr>
        <w:t>(6) Контролира подадените справки-декларации за лекторски часове на учителите по</w:t>
      </w:r>
      <w:r w:rsidR="00DE3DD6" w:rsidRPr="00211413">
        <w:t xml:space="preserve"> </w:t>
      </w:r>
      <w:r w:rsidRPr="00211413">
        <w:rPr>
          <w:lang w:val="ru-RU"/>
        </w:rPr>
        <w:t>професионална подготовк</w:t>
      </w:r>
      <w:r w:rsidR="0027159C">
        <w:rPr>
          <w:lang w:val="en-US"/>
        </w:rPr>
        <w:t>a</w:t>
      </w:r>
      <w:r w:rsidRPr="00211413">
        <w:rPr>
          <w:lang w:val="ru-RU"/>
        </w:rPr>
        <w:t xml:space="preserve">, съгласно заповед на директора. </w:t>
      </w:r>
    </w:p>
    <w:p w14:paraId="19BF5A0F" w14:textId="0CA80921" w:rsidR="00B112EF" w:rsidRPr="00211413" w:rsidRDefault="00B112EF" w:rsidP="00B112EF">
      <w:pPr>
        <w:ind w:firstLine="708"/>
        <w:jc w:val="both"/>
        <w:rPr>
          <w:lang w:val="ru-RU"/>
        </w:rPr>
      </w:pPr>
      <w:r w:rsidRPr="00211413">
        <w:rPr>
          <w:lang w:val="ru-RU"/>
        </w:rPr>
        <w:t xml:space="preserve">(7) Подпомага учителите по професионална подготовка за правилното водене на учебната документация. </w:t>
      </w:r>
    </w:p>
    <w:p w14:paraId="5CEEA0CD" w14:textId="3B1308EA" w:rsidR="00B112EF" w:rsidRPr="00211413" w:rsidRDefault="00DE3DD6" w:rsidP="00DE3DD6">
      <w:pPr>
        <w:rPr>
          <w:lang w:val="ru-RU"/>
        </w:rPr>
      </w:pPr>
      <w:r w:rsidRPr="00211413">
        <w:t xml:space="preserve">           </w:t>
      </w:r>
      <w:r w:rsidR="00B112EF" w:rsidRPr="00211413">
        <w:rPr>
          <w:lang w:val="ru-RU"/>
        </w:rPr>
        <w:t xml:space="preserve">(8) Организира подготовката и провеждането на учебната и производствената практика на  </w:t>
      </w:r>
      <w:r w:rsidR="0027159C">
        <w:t>у</w:t>
      </w:r>
      <w:r w:rsidR="00B112EF" w:rsidRPr="00211413">
        <w:rPr>
          <w:lang w:val="ru-RU"/>
        </w:rPr>
        <w:t xml:space="preserve">чениците чрез осигуряването на необходимите материали,  изделия,  инструменти и машини. </w:t>
      </w:r>
    </w:p>
    <w:p w14:paraId="499BD0E2" w14:textId="77777777" w:rsidR="00B112EF" w:rsidRPr="00211413" w:rsidRDefault="00B112EF" w:rsidP="00B112EF">
      <w:pPr>
        <w:ind w:firstLine="708"/>
        <w:jc w:val="both"/>
        <w:rPr>
          <w:lang w:val="ru-RU"/>
        </w:rPr>
      </w:pPr>
      <w:r w:rsidRPr="00211413">
        <w:rPr>
          <w:lang w:val="ru-RU"/>
        </w:rPr>
        <w:t xml:space="preserve">(9) Отговаря за спазване на изискванията за техника на </w:t>
      </w:r>
      <w:r w:rsidR="00E2460A" w:rsidRPr="00211413">
        <w:rPr>
          <w:lang w:val="ru-RU"/>
        </w:rPr>
        <w:t>безопасност, охрана</w:t>
      </w:r>
      <w:r w:rsidRPr="00211413">
        <w:rPr>
          <w:lang w:val="ru-RU"/>
        </w:rPr>
        <w:t xml:space="preserve"> на труда и противопожарна охрана на учениците и персонала в учебните работилници, лаборатории и др. бази за практическо обучение; </w:t>
      </w:r>
    </w:p>
    <w:p w14:paraId="79A943F7" w14:textId="77777777" w:rsidR="00B112EF" w:rsidRPr="00211413" w:rsidRDefault="00B112EF" w:rsidP="00B112EF">
      <w:pPr>
        <w:ind w:firstLine="708"/>
        <w:jc w:val="both"/>
        <w:rPr>
          <w:lang w:val="ru-RU"/>
        </w:rPr>
      </w:pPr>
      <w:r w:rsidRPr="00211413">
        <w:rPr>
          <w:lang w:val="ru-RU"/>
        </w:rPr>
        <w:t xml:space="preserve">(10) Организира работата по текущи ремонти и поддържането на материално-техническата база; </w:t>
      </w:r>
    </w:p>
    <w:p w14:paraId="6DA16113" w14:textId="54F2E7A5" w:rsidR="00B112EF" w:rsidRPr="00211413" w:rsidRDefault="00B112EF" w:rsidP="00B112EF">
      <w:pPr>
        <w:ind w:firstLine="708"/>
        <w:jc w:val="both"/>
        <w:rPr>
          <w:lang w:val="ru-RU"/>
        </w:rPr>
      </w:pPr>
      <w:r w:rsidRPr="00211413">
        <w:rPr>
          <w:lang w:val="ru-RU"/>
        </w:rPr>
        <w:t>(11) Организира подготовката и провеждането на държавните</w:t>
      </w:r>
      <w:r w:rsidR="0027159C">
        <w:rPr>
          <w:lang w:val="ru-RU"/>
        </w:rPr>
        <w:t xml:space="preserve"> зрелостни</w:t>
      </w:r>
      <w:r w:rsidRPr="00211413">
        <w:rPr>
          <w:lang w:val="ru-RU"/>
        </w:rPr>
        <w:t xml:space="preserve"> изпити за придобиване на професионална квалификация, изпити на ученици в самостоятелна форма на обучение. </w:t>
      </w:r>
    </w:p>
    <w:p w14:paraId="631609F7" w14:textId="77777777" w:rsidR="00B112EF" w:rsidRPr="00211413" w:rsidRDefault="00B112EF" w:rsidP="00AE4268">
      <w:pPr>
        <w:ind w:firstLine="708"/>
        <w:jc w:val="both"/>
        <w:rPr>
          <w:lang w:val="ru-RU"/>
        </w:rPr>
      </w:pPr>
      <w:r w:rsidRPr="00211413">
        <w:rPr>
          <w:lang w:val="ru-RU"/>
        </w:rPr>
        <w:t>(12) Организира подготовката и провеждането на училищни и общински кръгове на</w:t>
      </w:r>
      <w:r w:rsidR="00DE3DD6" w:rsidRPr="00211413">
        <w:t xml:space="preserve"> </w:t>
      </w:r>
      <w:r w:rsidRPr="00211413">
        <w:rPr>
          <w:lang w:val="ru-RU"/>
        </w:rPr>
        <w:t xml:space="preserve">ученически олимпиади, състезания и конкурси. </w:t>
      </w:r>
    </w:p>
    <w:p w14:paraId="5F893081" w14:textId="6E938A60" w:rsidR="00B112EF" w:rsidRPr="00211413" w:rsidRDefault="00B112EF" w:rsidP="00AE4268">
      <w:pPr>
        <w:ind w:firstLine="708"/>
        <w:jc w:val="both"/>
        <w:rPr>
          <w:lang w:val="ru-RU"/>
        </w:rPr>
      </w:pPr>
      <w:r w:rsidRPr="00211413">
        <w:rPr>
          <w:lang w:val="ru-RU"/>
        </w:rPr>
        <w:t xml:space="preserve">(13) Отговаря за дежурствата на учителите, съгласно заповед на директора. </w:t>
      </w:r>
    </w:p>
    <w:p w14:paraId="2D16B4A8" w14:textId="77777777" w:rsidR="00B112EF" w:rsidRPr="00211413" w:rsidRDefault="00B112EF" w:rsidP="00AE4268">
      <w:pPr>
        <w:ind w:firstLine="708"/>
        <w:jc w:val="both"/>
        <w:rPr>
          <w:lang w:val="ru-RU"/>
        </w:rPr>
      </w:pPr>
      <w:r w:rsidRPr="00211413">
        <w:rPr>
          <w:lang w:val="ru-RU"/>
        </w:rPr>
        <w:t xml:space="preserve">(14) Отговаря за организацията по осигуряване на заместници на учители, когато се налага да отсъстват от учебни часове, с оглед недопускане на свободни часове; </w:t>
      </w:r>
    </w:p>
    <w:p w14:paraId="5B1D6B2B" w14:textId="77777777" w:rsidR="00B112EF" w:rsidRPr="00211413" w:rsidRDefault="00B112EF" w:rsidP="00AE4268">
      <w:pPr>
        <w:ind w:firstLine="708"/>
        <w:jc w:val="both"/>
        <w:rPr>
          <w:lang w:val="ru-RU"/>
        </w:rPr>
      </w:pPr>
      <w:r w:rsidRPr="00211413">
        <w:rPr>
          <w:lang w:val="ru-RU"/>
        </w:rPr>
        <w:t xml:space="preserve">(15) Участва в подготовката и организирането на заседанията на Педагогическия съвет. </w:t>
      </w:r>
    </w:p>
    <w:p w14:paraId="12A53E2B" w14:textId="77777777" w:rsidR="00B112EF" w:rsidRPr="00211413" w:rsidRDefault="00B112EF" w:rsidP="00AE4268">
      <w:pPr>
        <w:ind w:firstLine="708"/>
        <w:jc w:val="both"/>
        <w:rPr>
          <w:lang w:val="ru-RU"/>
        </w:rPr>
      </w:pPr>
      <w:r w:rsidRPr="00211413">
        <w:rPr>
          <w:lang w:val="ru-RU"/>
        </w:rPr>
        <w:t xml:space="preserve">(16) Отговаря за връзката на училището с родителите, с училищната комисия за превенция на противообществени прояви на малолетни и непълнолетни ученици при </w:t>
      </w:r>
      <w:r w:rsidR="00DE3DD6" w:rsidRPr="00211413">
        <w:rPr>
          <w:lang w:val="ru-RU"/>
        </w:rPr>
        <w:t xml:space="preserve">отсъствие на </w:t>
      </w:r>
      <w:r w:rsidR="00DE3DD6" w:rsidRPr="00211413">
        <w:t>заместник</w:t>
      </w:r>
      <w:r w:rsidR="00DE3DD6" w:rsidRPr="00211413">
        <w:rPr>
          <w:lang w:val="ru-RU"/>
        </w:rPr>
        <w:t xml:space="preserve"> -директор</w:t>
      </w:r>
      <w:r w:rsidR="00DE3DD6" w:rsidRPr="00211413">
        <w:t>а</w:t>
      </w:r>
      <w:r w:rsidRPr="00211413">
        <w:rPr>
          <w:lang w:val="ru-RU"/>
        </w:rPr>
        <w:t xml:space="preserve"> по УД. </w:t>
      </w:r>
    </w:p>
    <w:p w14:paraId="684EC086" w14:textId="77777777" w:rsidR="00B112EF" w:rsidRPr="00211413" w:rsidRDefault="00DE3DD6" w:rsidP="00AE4268">
      <w:pPr>
        <w:ind w:firstLine="708"/>
        <w:jc w:val="both"/>
        <w:rPr>
          <w:lang w:val="ru-RU"/>
        </w:rPr>
      </w:pPr>
      <w:r w:rsidRPr="00211413">
        <w:rPr>
          <w:lang w:val="ru-RU"/>
        </w:rPr>
        <w:t xml:space="preserve">(19) </w:t>
      </w:r>
      <w:r w:rsidRPr="00211413">
        <w:t>Заместник</w:t>
      </w:r>
      <w:r w:rsidRPr="00211413">
        <w:rPr>
          <w:lang w:val="ru-RU"/>
        </w:rPr>
        <w:t xml:space="preserve"> -директорът</w:t>
      </w:r>
      <w:r w:rsidR="00B112EF" w:rsidRPr="00211413">
        <w:rPr>
          <w:lang w:val="ru-RU"/>
        </w:rPr>
        <w:t xml:space="preserve"> по учебната дейност извършва контролна </w:t>
      </w:r>
      <w:r w:rsidR="00E2460A" w:rsidRPr="00211413">
        <w:rPr>
          <w:lang w:val="ru-RU"/>
        </w:rPr>
        <w:t>дейност, съгласно</w:t>
      </w:r>
      <w:r w:rsidR="00B112EF" w:rsidRPr="00211413">
        <w:rPr>
          <w:lang w:val="ru-RU"/>
        </w:rPr>
        <w:t xml:space="preserve"> </w:t>
      </w:r>
      <w:r w:rsidR="00D0235A" w:rsidRPr="00211413">
        <w:t>чл.21 от Наредба № 12 от 01.09.2016г</w:t>
      </w:r>
      <w:r w:rsidR="00D0235A" w:rsidRPr="00211413">
        <w:rPr>
          <w:lang w:val="ru-RU"/>
        </w:rPr>
        <w:t>.</w:t>
      </w:r>
      <w:r w:rsidR="00B112EF" w:rsidRPr="00211413">
        <w:rPr>
          <w:lang w:val="ru-RU"/>
        </w:rPr>
        <w:t xml:space="preserve">, която отразява в Книга за контролната дейност. В края на всеки учебен срок отчита пред директора на училището в доклад-анализ дейността </w:t>
      </w:r>
      <w:r w:rsidR="00E2460A" w:rsidRPr="00211413">
        <w:rPr>
          <w:lang w:val="ru-RU"/>
        </w:rPr>
        <w:t>си, както</w:t>
      </w:r>
      <w:r w:rsidR="00B112EF" w:rsidRPr="00211413">
        <w:rPr>
          <w:lang w:val="ru-RU"/>
        </w:rPr>
        <w:t xml:space="preserve"> и броя на констативните протоколи от извършените </w:t>
      </w:r>
      <w:r w:rsidR="00E2460A" w:rsidRPr="00211413">
        <w:rPr>
          <w:lang w:val="ru-RU"/>
        </w:rPr>
        <w:t>проверки, съгласно</w:t>
      </w:r>
      <w:r w:rsidR="00B112EF" w:rsidRPr="00211413">
        <w:rPr>
          <w:lang w:val="ru-RU"/>
        </w:rPr>
        <w:t xml:space="preserve"> </w:t>
      </w:r>
      <w:r w:rsidR="00E2460A" w:rsidRPr="00211413">
        <w:rPr>
          <w:lang w:val="ru-RU"/>
        </w:rPr>
        <w:t>план, утвърден</w:t>
      </w:r>
      <w:r w:rsidR="00B112EF" w:rsidRPr="00211413">
        <w:rPr>
          <w:lang w:val="ru-RU"/>
        </w:rPr>
        <w:t xml:space="preserve"> за всяка учебна година от директора на училището. </w:t>
      </w:r>
    </w:p>
    <w:p w14:paraId="303CCAC5" w14:textId="77777777" w:rsidR="000A78D2" w:rsidRPr="00211413" w:rsidRDefault="00006DD8" w:rsidP="00AE4268">
      <w:pPr>
        <w:ind w:firstLine="708"/>
        <w:jc w:val="both"/>
        <w:rPr>
          <w:lang w:val="ru-RU"/>
        </w:rPr>
      </w:pPr>
      <w:r w:rsidRPr="00211413">
        <w:rPr>
          <w:lang w:val="ru-RU"/>
        </w:rPr>
        <w:t>(</w:t>
      </w:r>
      <w:r w:rsidRPr="00211413">
        <w:t>20</w:t>
      </w:r>
      <w:r w:rsidR="00DE3DD6" w:rsidRPr="00211413">
        <w:rPr>
          <w:lang w:val="ru-RU"/>
        </w:rPr>
        <w:t>)</w:t>
      </w:r>
      <w:r w:rsidR="00DE3DD6" w:rsidRPr="00211413">
        <w:t xml:space="preserve"> Заместник</w:t>
      </w:r>
      <w:r w:rsidR="00DE3DD6" w:rsidRPr="00211413">
        <w:rPr>
          <w:lang w:val="ru-RU"/>
        </w:rPr>
        <w:t xml:space="preserve"> -директорът</w:t>
      </w:r>
      <w:r w:rsidRPr="00211413">
        <w:rPr>
          <w:lang w:val="ru-RU"/>
        </w:rPr>
        <w:t xml:space="preserve"> по учебно-производствената</w:t>
      </w:r>
      <w:r w:rsidR="00B112EF" w:rsidRPr="00211413">
        <w:rPr>
          <w:lang w:val="ru-RU"/>
        </w:rPr>
        <w:t xml:space="preserve"> дейност подпомага директора при организирането и контрола на административно-стопанската работа в училището и спазването и изпълнението на основните нормативни актове и изисквания.</w:t>
      </w:r>
    </w:p>
    <w:p w14:paraId="273BA53C" w14:textId="35D1C9AB" w:rsidR="000A78D2" w:rsidRPr="00211413" w:rsidRDefault="000A78D2" w:rsidP="000A78D2">
      <w:pPr>
        <w:ind w:firstLine="708"/>
        <w:jc w:val="both"/>
        <w:rPr>
          <w:lang w:val="ru-RU"/>
        </w:rPr>
      </w:pPr>
      <w:r w:rsidRPr="00211413">
        <w:rPr>
          <w:lang w:val="ru-RU"/>
        </w:rPr>
        <w:t xml:space="preserve"> </w:t>
      </w:r>
      <w:r w:rsidR="00DE3DD6" w:rsidRPr="00211413">
        <w:rPr>
          <w:lang w:val="ru-RU"/>
        </w:rPr>
        <w:t>(2</w:t>
      </w:r>
      <w:r w:rsidR="00006DD8" w:rsidRPr="00211413">
        <w:t>1</w:t>
      </w:r>
      <w:r w:rsidR="00DE3DD6" w:rsidRPr="00211413">
        <w:rPr>
          <w:lang w:val="ru-RU"/>
        </w:rPr>
        <w:t>)</w:t>
      </w:r>
      <w:r w:rsidR="00DE3DD6" w:rsidRPr="00211413">
        <w:t xml:space="preserve"> Заместник</w:t>
      </w:r>
      <w:r w:rsidR="00DE3DD6" w:rsidRPr="00211413">
        <w:rPr>
          <w:lang w:val="ru-RU"/>
        </w:rPr>
        <w:t xml:space="preserve"> -директорът </w:t>
      </w:r>
      <w:r w:rsidR="00B112EF" w:rsidRPr="00211413">
        <w:rPr>
          <w:lang w:val="ru-RU"/>
        </w:rPr>
        <w:t>по</w:t>
      </w:r>
      <w:r w:rsidR="00006DD8" w:rsidRPr="00211413">
        <w:rPr>
          <w:lang w:val="ru-RU"/>
        </w:rPr>
        <w:t xml:space="preserve"> учебно-производствената дейност </w:t>
      </w:r>
      <w:r w:rsidR="00B112EF" w:rsidRPr="00211413">
        <w:rPr>
          <w:lang w:val="ru-RU"/>
        </w:rPr>
        <w:t xml:space="preserve">в училището отговаря за </w:t>
      </w:r>
      <w:r w:rsidR="00EE5936" w:rsidRPr="00211413">
        <w:rPr>
          <w:lang w:val="ru-RU"/>
        </w:rPr>
        <w:t>направлението “</w:t>
      </w:r>
      <w:r w:rsidR="00B112EF" w:rsidRPr="00211413">
        <w:rPr>
          <w:lang w:val="ru-RU"/>
        </w:rPr>
        <w:t>Безопасност на движението</w:t>
      </w:r>
      <w:r w:rsidR="00EE5936" w:rsidRPr="00211413">
        <w:rPr>
          <w:lang w:val="ru-RU"/>
        </w:rPr>
        <w:t>”, за</w:t>
      </w:r>
      <w:r w:rsidR="00B112EF" w:rsidRPr="00211413">
        <w:rPr>
          <w:lang w:val="ru-RU"/>
        </w:rPr>
        <w:t xml:space="preserve"> безопасните условия при бедствия, аварии, катастрофи и пожари.  Провежда инструктажа </w:t>
      </w:r>
      <w:r w:rsidR="00EE5936" w:rsidRPr="00211413">
        <w:rPr>
          <w:lang w:val="ru-RU"/>
        </w:rPr>
        <w:t>на персонал</w:t>
      </w:r>
      <w:r w:rsidR="00EE5936">
        <w:rPr>
          <w:lang w:val="ru-RU"/>
        </w:rPr>
        <w:t>а</w:t>
      </w:r>
      <w:r w:rsidR="00B112EF" w:rsidRPr="00211413">
        <w:rPr>
          <w:lang w:val="ru-RU"/>
        </w:rPr>
        <w:t xml:space="preserve"> за безопасни условия на труд.  Представлява директора на училището в Комитета по условия на труд.</w:t>
      </w:r>
    </w:p>
    <w:p w14:paraId="363EB515" w14:textId="4C723A64" w:rsidR="000A78D2" w:rsidRPr="00211413" w:rsidRDefault="00006DD8" w:rsidP="000A78D2">
      <w:pPr>
        <w:ind w:firstLine="708"/>
        <w:jc w:val="both"/>
        <w:rPr>
          <w:lang w:val="ru-RU"/>
        </w:rPr>
      </w:pPr>
      <w:r w:rsidRPr="00211413">
        <w:rPr>
          <w:lang w:val="ru-RU"/>
        </w:rPr>
        <w:t>(</w:t>
      </w:r>
      <w:r w:rsidRPr="00211413">
        <w:t>22</w:t>
      </w:r>
      <w:r w:rsidRPr="00211413">
        <w:rPr>
          <w:lang w:val="ru-RU"/>
        </w:rPr>
        <w:t>)</w:t>
      </w:r>
      <w:r w:rsidRPr="00211413">
        <w:t xml:space="preserve"> Заместник</w:t>
      </w:r>
      <w:r w:rsidRPr="00211413">
        <w:rPr>
          <w:lang w:val="ru-RU"/>
        </w:rPr>
        <w:t xml:space="preserve"> -директорът </w:t>
      </w:r>
      <w:r w:rsidR="00B112EF" w:rsidRPr="00211413">
        <w:rPr>
          <w:lang w:val="ru-RU"/>
        </w:rPr>
        <w:t xml:space="preserve">по </w:t>
      </w:r>
      <w:r w:rsidRPr="00211413">
        <w:rPr>
          <w:lang w:val="ru-RU"/>
        </w:rPr>
        <w:t xml:space="preserve">учебно-производствената дейност </w:t>
      </w:r>
      <w:r w:rsidR="00B112EF" w:rsidRPr="00211413">
        <w:rPr>
          <w:lang w:val="ru-RU"/>
        </w:rPr>
        <w:t xml:space="preserve">в училището пряко следи дейността по програмното и ресурсно осигуряване. Отговаря за хигиената, опазването и обогатяването на училищната собственост. Отговаря за направлението “Противопожарна безопасност и защита на населението”. </w:t>
      </w:r>
    </w:p>
    <w:p w14:paraId="1EB5A8A5" w14:textId="77777777" w:rsidR="00AE4268" w:rsidRPr="00211413" w:rsidRDefault="00B112EF" w:rsidP="00AE4268">
      <w:pPr>
        <w:ind w:firstLine="708"/>
        <w:jc w:val="both"/>
        <w:rPr>
          <w:lang w:val="ru-RU"/>
        </w:rPr>
      </w:pPr>
      <w:r w:rsidRPr="00211413">
        <w:rPr>
          <w:lang w:val="ru-RU"/>
        </w:rPr>
        <w:t>(</w:t>
      </w:r>
      <w:r w:rsidR="00A4699A" w:rsidRPr="00211413">
        <w:t>2</w:t>
      </w:r>
      <w:r w:rsidRPr="00211413">
        <w:rPr>
          <w:lang w:val="ru-RU"/>
        </w:rPr>
        <w:t>7) Участва в подготовката и организирането на заседанията на Педагогическия съвет.</w:t>
      </w:r>
    </w:p>
    <w:p w14:paraId="17B1B9DD" w14:textId="77777777" w:rsidR="000A78D2" w:rsidRPr="00211413" w:rsidRDefault="000A78D2" w:rsidP="00AE4268">
      <w:pPr>
        <w:ind w:firstLine="708"/>
        <w:jc w:val="both"/>
      </w:pPr>
    </w:p>
    <w:p w14:paraId="18341D78" w14:textId="77777777" w:rsidR="00B112EF" w:rsidRPr="00211413" w:rsidRDefault="00AE4268" w:rsidP="00AE4268">
      <w:pPr>
        <w:ind w:firstLine="708"/>
        <w:jc w:val="both"/>
        <w:rPr>
          <w:b/>
        </w:rPr>
      </w:pPr>
      <w:r w:rsidRPr="00211413">
        <w:rPr>
          <w:b/>
          <w:lang w:eastAsia="en-GB"/>
        </w:rPr>
        <w:t xml:space="preserve">                                 П</w:t>
      </w:r>
      <w:r w:rsidR="00F363F7" w:rsidRPr="00211413">
        <w:rPr>
          <w:b/>
          <w:lang w:val="ru-RU" w:eastAsia="en-GB"/>
        </w:rPr>
        <w:t xml:space="preserve">ЕДАГОГИЧЕСКИ </w:t>
      </w:r>
      <w:r w:rsidR="00F363F7" w:rsidRPr="00211413">
        <w:rPr>
          <w:b/>
          <w:lang w:eastAsia="en-GB"/>
        </w:rPr>
        <w:t>СЪВЕТ</w:t>
      </w:r>
    </w:p>
    <w:p w14:paraId="225B3154" w14:textId="72310187" w:rsidR="00AE4268" w:rsidRPr="00211413" w:rsidRDefault="00AE4268" w:rsidP="00AE4268">
      <w:pPr>
        <w:ind w:firstLine="851"/>
        <w:jc w:val="both"/>
        <w:rPr>
          <w:lang w:eastAsia="en-GB"/>
        </w:rPr>
      </w:pPr>
      <w:r w:rsidRPr="00211413">
        <w:rPr>
          <w:b/>
        </w:rPr>
        <w:t xml:space="preserve">Чл. </w:t>
      </w:r>
      <w:r w:rsidR="009B641B">
        <w:rPr>
          <w:b/>
          <w:lang w:eastAsia="en-GB"/>
        </w:rPr>
        <w:t>187.</w:t>
      </w:r>
      <w:r w:rsidRPr="00211413">
        <w:rPr>
          <w:b/>
          <w:lang w:eastAsia="en-GB"/>
        </w:rPr>
        <w:t xml:space="preserve"> </w:t>
      </w:r>
      <w:r w:rsidRPr="00211413">
        <w:rPr>
          <w:b/>
          <w:u w:val="single"/>
        </w:rPr>
        <w:t>(съгл. Чл.262 от ЗПУО)</w:t>
      </w:r>
      <w:r w:rsidRPr="00211413">
        <w:rPr>
          <w:lang w:val="ru-RU" w:eastAsia="en-GB"/>
        </w:rPr>
        <w:t xml:space="preserve"> (1) Специализиран орган за разглеждане и решаване на основни педагогически въпроси в училището е педагогическият съвет. </w:t>
      </w:r>
    </w:p>
    <w:p w14:paraId="1F8027DA" w14:textId="77777777" w:rsidR="00AE4268" w:rsidRPr="00211413" w:rsidRDefault="00AE4268" w:rsidP="003C183A">
      <w:pPr>
        <w:numPr>
          <w:ilvl w:val="0"/>
          <w:numId w:val="39"/>
        </w:numPr>
        <w:spacing w:after="5"/>
        <w:ind w:firstLine="851"/>
        <w:jc w:val="both"/>
        <w:rPr>
          <w:lang w:val="ru-RU" w:eastAsia="en-GB"/>
        </w:rPr>
      </w:pPr>
      <w:r w:rsidRPr="00211413">
        <w:rPr>
          <w:lang w:val="ru-RU" w:eastAsia="en-GB"/>
        </w:rPr>
        <w:t xml:space="preserve">Педагогическият съвет включва в състава си всички педагогически специалисти. </w:t>
      </w:r>
    </w:p>
    <w:p w14:paraId="1285A2DA" w14:textId="77777777" w:rsidR="00AE4268" w:rsidRPr="00211413" w:rsidRDefault="00AE4268" w:rsidP="003C183A">
      <w:pPr>
        <w:numPr>
          <w:ilvl w:val="0"/>
          <w:numId w:val="39"/>
        </w:numPr>
        <w:spacing w:after="5"/>
        <w:ind w:firstLine="851"/>
        <w:jc w:val="both"/>
        <w:rPr>
          <w:lang w:val="ru-RU" w:eastAsia="en-GB"/>
        </w:rPr>
      </w:pPr>
      <w:r w:rsidRPr="00211413">
        <w:rPr>
          <w:lang w:val="ru-RU" w:eastAsia="en-GB"/>
        </w:rPr>
        <w:lastRenderedPageBreak/>
        <w:t xml:space="preserve">Директорът на училището е председател на педагогическия съвет. </w:t>
      </w:r>
    </w:p>
    <w:p w14:paraId="2BC531B4" w14:textId="77777777" w:rsidR="00AE4268" w:rsidRPr="00211413" w:rsidRDefault="00AE4268" w:rsidP="003C183A">
      <w:pPr>
        <w:numPr>
          <w:ilvl w:val="0"/>
          <w:numId w:val="39"/>
        </w:numPr>
        <w:spacing w:after="3"/>
        <w:ind w:firstLine="851"/>
        <w:jc w:val="both"/>
        <w:rPr>
          <w:lang w:val="ru-RU" w:eastAsia="en-GB"/>
        </w:rPr>
      </w:pPr>
      <w:r w:rsidRPr="00211413">
        <w:rPr>
          <w:lang w:val="ru-RU" w:eastAsia="en-GB"/>
        </w:rPr>
        <w:t xml:space="preserve">В заседанията на педагогическия съвет с право на съвещателен глас може да участват представители на обществения съвет, настоятелството, медицинското лице, което обслужва училището, ученици, както и други лица. </w:t>
      </w:r>
    </w:p>
    <w:p w14:paraId="47109C2F" w14:textId="77777777" w:rsidR="00AE4268" w:rsidRPr="00211413" w:rsidRDefault="00AE4268" w:rsidP="003C183A">
      <w:pPr>
        <w:numPr>
          <w:ilvl w:val="0"/>
          <w:numId w:val="39"/>
        </w:numPr>
        <w:spacing w:after="5"/>
        <w:ind w:firstLine="851"/>
        <w:jc w:val="both"/>
        <w:rPr>
          <w:lang w:val="ru-RU" w:eastAsia="en-GB"/>
        </w:rPr>
      </w:pPr>
      <w:r w:rsidRPr="00211413">
        <w:rPr>
          <w:lang w:val="ru-RU" w:eastAsia="en-GB"/>
        </w:rPr>
        <w:t xml:space="preserve">Директорът </w:t>
      </w:r>
      <w:r w:rsidR="00E2460A" w:rsidRPr="00211413">
        <w:rPr>
          <w:lang w:val="ru-RU" w:eastAsia="en-GB"/>
        </w:rPr>
        <w:t>на училището</w:t>
      </w:r>
      <w:r w:rsidRPr="00211413">
        <w:rPr>
          <w:lang w:val="ru-RU" w:eastAsia="en-GB"/>
        </w:rPr>
        <w:t xml:space="preserve">, в качеството си на председател на педагогическия съвет, кани писмено представителите на обществения съвет и на настоятелството на заседанията на педагогическия съвет, като им предоставя възможно най-пълна информация по въпросите, които предстои да бъдат обсъждани. </w:t>
      </w:r>
    </w:p>
    <w:p w14:paraId="63449016" w14:textId="544CD795" w:rsidR="00AE4268" w:rsidRPr="00211413" w:rsidRDefault="00AE4268" w:rsidP="00AE4268">
      <w:pPr>
        <w:spacing w:after="5"/>
        <w:ind w:firstLine="851"/>
        <w:jc w:val="both"/>
        <w:rPr>
          <w:lang w:eastAsia="en-GB"/>
        </w:rPr>
      </w:pPr>
      <w:r w:rsidRPr="00211413">
        <w:rPr>
          <w:b/>
        </w:rPr>
        <w:t xml:space="preserve">Чл. </w:t>
      </w:r>
      <w:r w:rsidR="009B641B">
        <w:rPr>
          <w:b/>
          <w:lang w:eastAsia="en-GB"/>
        </w:rPr>
        <w:t>188.</w:t>
      </w:r>
      <w:r w:rsidRPr="00211413">
        <w:rPr>
          <w:b/>
          <w:lang w:eastAsia="en-GB"/>
        </w:rPr>
        <w:t xml:space="preserve">  </w:t>
      </w:r>
      <w:r w:rsidRPr="00211413">
        <w:rPr>
          <w:b/>
          <w:u w:val="single"/>
        </w:rPr>
        <w:t>(съгл. Чл.263 от ЗПУО)</w:t>
      </w:r>
      <w:r w:rsidRPr="00211413">
        <w:t xml:space="preserve"> </w:t>
      </w:r>
      <w:r w:rsidRPr="00211413">
        <w:rPr>
          <w:lang w:val="ru-RU" w:eastAsia="en-GB"/>
        </w:rPr>
        <w:t xml:space="preserve">  (1) Педагогическият съвет в училището: </w:t>
      </w:r>
    </w:p>
    <w:p w14:paraId="5858941A" w14:textId="77777777" w:rsidR="00AE4268" w:rsidRPr="00211413" w:rsidRDefault="00AE4268" w:rsidP="003C183A">
      <w:pPr>
        <w:numPr>
          <w:ilvl w:val="0"/>
          <w:numId w:val="40"/>
        </w:numPr>
        <w:spacing w:after="5"/>
        <w:ind w:left="0" w:firstLine="851"/>
        <w:jc w:val="both"/>
        <w:rPr>
          <w:lang w:val="ru-RU" w:eastAsia="en-GB"/>
        </w:rPr>
      </w:pPr>
      <w:r w:rsidRPr="00211413">
        <w:rPr>
          <w:lang w:val="ru-RU" w:eastAsia="en-GB"/>
        </w:rPr>
        <w:t xml:space="preserve">приема стратегия за развитие на училището за следващите 4 години с приложени към нея план за действие и финансиране; </w:t>
      </w:r>
    </w:p>
    <w:p w14:paraId="593689CD" w14:textId="77777777" w:rsidR="00AE4268" w:rsidRPr="00211413" w:rsidRDefault="00AE4268" w:rsidP="003C183A">
      <w:pPr>
        <w:numPr>
          <w:ilvl w:val="0"/>
          <w:numId w:val="40"/>
        </w:numPr>
        <w:spacing w:after="5"/>
        <w:ind w:left="0" w:firstLine="851"/>
        <w:jc w:val="both"/>
        <w:rPr>
          <w:lang w:val="ru-RU" w:eastAsia="en-GB"/>
        </w:rPr>
      </w:pPr>
      <w:r w:rsidRPr="00211413">
        <w:rPr>
          <w:lang w:val="ru-RU" w:eastAsia="en-GB"/>
        </w:rPr>
        <w:t xml:space="preserve">приема правилник за дейността на училището; </w:t>
      </w:r>
    </w:p>
    <w:p w14:paraId="1C516DF1" w14:textId="0EFEF0BE" w:rsidR="00AE4268" w:rsidRPr="00211413" w:rsidRDefault="00AE4268" w:rsidP="003C183A">
      <w:pPr>
        <w:numPr>
          <w:ilvl w:val="0"/>
          <w:numId w:val="40"/>
        </w:numPr>
        <w:spacing w:after="5"/>
        <w:ind w:left="0" w:firstLine="851"/>
        <w:jc w:val="both"/>
        <w:rPr>
          <w:lang w:val="en-GB" w:eastAsia="en-GB"/>
        </w:rPr>
      </w:pPr>
      <w:r w:rsidRPr="00211413">
        <w:rPr>
          <w:lang w:val="en-GB" w:eastAsia="en-GB"/>
        </w:rPr>
        <w:t>приема училищния учебен план;</w:t>
      </w:r>
    </w:p>
    <w:p w14:paraId="7AF382AD" w14:textId="65665E72" w:rsidR="00AE4268" w:rsidRPr="00211413" w:rsidRDefault="00AE4268" w:rsidP="003C183A">
      <w:pPr>
        <w:numPr>
          <w:ilvl w:val="0"/>
          <w:numId w:val="40"/>
        </w:numPr>
        <w:spacing w:after="5"/>
        <w:ind w:left="0" w:firstLine="851"/>
        <w:jc w:val="both"/>
        <w:rPr>
          <w:lang w:val="en-GB" w:eastAsia="en-GB"/>
        </w:rPr>
      </w:pPr>
      <w:r w:rsidRPr="00211413">
        <w:rPr>
          <w:lang w:val="en-GB" w:eastAsia="en-GB"/>
        </w:rPr>
        <w:t>приема формите на обучение;</w:t>
      </w:r>
    </w:p>
    <w:p w14:paraId="6AE915AA" w14:textId="77777777" w:rsidR="00AE4268" w:rsidRPr="00211413" w:rsidRDefault="00AE4268" w:rsidP="003C183A">
      <w:pPr>
        <w:numPr>
          <w:ilvl w:val="0"/>
          <w:numId w:val="40"/>
        </w:numPr>
        <w:spacing w:after="5"/>
        <w:ind w:left="0" w:firstLine="851"/>
        <w:jc w:val="both"/>
        <w:rPr>
          <w:lang w:val="ru-RU" w:eastAsia="en-GB"/>
        </w:rPr>
      </w:pPr>
      <w:r w:rsidRPr="00211413">
        <w:rPr>
          <w:lang w:val="ru-RU" w:eastAsia="en-GB"/>
        </w:rPr>
        <w:t xml:space="preserve">приема годишния план за дейността на училището; </w:t>
      </w:r>
    </w:p>
    <w:p w14:paraId="0AF10D7A" w14:textId="77777777" w:rsidR="00AE4268" w:rsidRPr="00211413" w:rsidRDefault="00AE4268" w:rsidP="003C183A">
      <w:pPr>
        <w:numPr>
          <w:ilvl w:val="0"/>
          <w:numId w:val="40"/>
        </w:numPr>
        <w:spacing w:after="5"/>
        <w:ind w:left="0" w:firstLine="851"/>
        <w:jc w:val="both"/>
        <w:rPr>
          <w:lang w:val="ru-RU" w:eastAsia="en-GB"/>
        </w:rPr>
      </w:pPr>
      <w:r w:rsidRPr="00211413">
        <w:rPr>
          <w:lang w:val="ru-RU" w:eastAsia="en-GB"/>
        </w:rPr>
        <w:t xml:space="preserve">приема учебни планове за индивидуална форма на обучение; </w:t>
      </w:r>
    </w:p>
    <w:p w14:paraId="5C9EB864" w14:textId="77777777" w:rsidR="00AE4268" w:rsidRPr="00211413" w:rsidRDefault="00AE4268" w:rsidP="003C183A">
      <w:pPr>
        <w:numPr>
          <w:ilvl w:val="0"/>
          <w:numId w:val="40"/>
        </w:numPr>
        <w:spacing w:after="5"/>
        <w:ind w:left="0" w:firstLine="851"/>
        <w:jc w:val="both"/>
        <w:rPr>
          <w:lang w:val="ru-RU" w:eastAsia="en-GB"/>
        </w:rPr>
      </w:pPr>
      <w:r w:rsidRPr="00211413">
        <w:rPr>
          <w:lang w:val="ru-RU" w:eastAsia="en-GB"/>
        </w:rPr>
        <w:t xml:space="preserve">приема мерки за повишаване качеството на образованието; </w:t>
      </w:r>
    </w:p>
    <w:p w14:paraId="5014C193" w14:textId="77777777" w:rsidR="00AE4268" w:rsidRPr="00211413" w:rsidRDefault="00AE4268" w:rsidP="003C183A">
      <w:pPr>
        <w:numPr>
          <w:ilvl w:val="0"/>
          <w:numId w:val="40"/>
        </w:numPr>
        <w:spacing w:after="5"/>
        <w:ind w:left="0" w:firstLine="851"/>
        <w:jc w:val="both"/>
        <w:rPr>
          <w:lang w:val="ru-RU" w:eastAsia="en-GB"/>
        </w:rPr>
      </w:pPr>
      <w:r w:rsidRPr="00211413">
        <w:rPr>
          <w:lang w:val="ru-RU" w:eastAsia="en-GB"/>
        </w:rPr>
        <w:t xml:space="preserve">приема програма за превенция на ранното напускане на училище; </w:t>
      </w:r>
    </w:p>
    <w:p w14:paraId="4752F7CC" w14:textId="77777777" w:rsidR="00AE4268" w:rsidRPr="00211413" w:rsidRDefault="00AE4268" w:rsidP="003C183A">
      <w:pPr>
        <w:numPr>
          <w:ilvl w:val="0"/>
          <w:numId w:val="40"/>
        </w:numPr>
        <w:spacing w:after="5"/>
        <w:ind w:left="0" w:firstLine="851"/>
        <w:jc w:val="both"/>
        <w:rPr>
          <w:lang w:val="ru-RU" w:eastAsia="en-GB"/>
        </w:rPr>
      </w:pPr>
      <w:r w:rsidRPr="00211413">
        <w:rPr>
          <w:lang w:val="ru-RU" w:eastAsia="en-GB"/>
        </w:rPr>
        <w:t xml:space="preserve">приема програма за предоставяне на равни възможности и за приобщаване на децата и учениците от уязвими групи; </w:t>
      </w:r>
    </w:p>
    <w:p w14:paraId="54F92D51" w14:textId="77777777" w:rsidR="00AE4268" w:rsidRPr="00211413" w:rsidRDefault="00AE4268" w:rsidP="003C183A">
      <w:pPr>
        <w:numPr>
          <w:ilvl w:val="0"/>
          <w:numId w:val="40"/>
        </w:numPr>
        <w:spacing w:after="5"/>
        <w:ind w:left="0" w:firstLine="851"/>
        <w:jc w:val="both"/>
        <w:rPr>
          <w:lang w:val="ru-RU" w:eastAsia="en-GB"/>
        </w:rPr>
      </w:pPr>
      <w:r w:rsidRPr="00211413">
        <w:rPr>
          <w:lang w:val="ru-RU" w:eastAsia="en-GB"/>
        </w:rPr>
        <w:t xml:space="preserve">предлага на директора разкриване на занимания по интереси; </w:t>
      </w:r>
    </w:p>
    <w:p w14:paraId="764C5EF4" w14:textId="77777777" w:rsidR="00AE4268" w:rsidRPr="00211413" w:rsidRDefault="00AE4268" w:rsidP="003C183A">
      <w:pPr>
        <w:numPr>
          <w:ilvl w:val="0"/>
          <w:numId w:val="40"/>
        </w:numPr>
        <w:spacing w:after="5"/>
        <w:ind w:left="0" w:firstLine="851"/>
        <w:jc w:val="both"/>
        <w:rPr>
          <w:lang w:val="ru-RU" w:eastAsia="en-GB"/>
        </w:rPr>
      </w:pPr>
      <w:r w:rsidRPr="00211413">
        <w:rPr>
          <w:lang w:val="ru-RU" w:eastAsia="en-GB"/>
        </w:rPr>
        <w:t xml:space="preserve">прави предложения на директора за награждаване на ученици и за налагане на съответните санкции в предвидените в този закон случаи; </w:t>
      </w:r>
    </w:p>
    <w:p w14:paraId="6AE3B15F" w14:textId="77777777" w:rsidR="00AE4268" w:rsidRPr="00211413" w:rsidRDefault="00AE4268" w:rsidP="003C183A">
      <w:pPr>
        <w:numPr>
          <w:ilvl w:val="0"/>
          <w:numId w:val="40"/>
        </w:numPr>
        <w:spacing w:after="5"/>
        <w:ind w:left="0" w:firstLine="851"/>
        <w:jc w:val="both"/>
        <w:rPr>
          <w:lang w:val="ru-RU" w:eastAsia="en-GB"/>
        </w:rPr>
      </w:pPr>
      <w:r w:rsidRPr="00211413">
        <w:rPr>
          <w:lang w:val="ru-RU" w:eastAsia="en-GB"/>
        </w:rPr>
        <w:t xml:space="preserve">определя училищни символи и ритуали и други отличителни знаци; </w:t>
      </w:r>
    </w:p>
    <w:p w14:paraId="3C1877BB" w14:textId="77777777" w:rsidR="00AE4268" w:rsidRPr="00211413" w:rsidRDefault="00AE4268" w:rsidP="003C183A">
      <w:pPr>
        <w:numPr>
          <w:ilvl w:val="0"/>
          <w:numId w:val="40"/>
        </w:numPr>
        <w:spacing w:after="5"/>
        <w:ind w:left="0" w:firstLine="851"/>
        <w:jc w:val="both"/>
        <w:rPr>
          <w:lang w:val="ru-RU" w:eastAsia="en-GB"/>
        </w:rPr>
      </w:pPr>
      <w:r w:rsidRPr="00211413">
        <w:rPr>
          <w:lang w:val="ru-RU" w:eastAsia="en-GB"/>
        </w:rPr>
        <w:t xml:space="preserve">участва със свои представители в създаването и приемането на етичен кодекс на училищната общност; </w:t>
      </w:r>
    </w:p>
    <w:p w14:paraId="11B62245" w14:textId="77777777" w:rsidR="00AE4268" w:rsidRPr="00211413" w:rsidRDefault="00AE4268" w:rsidP="003C183A">
      <w:pPr>
        <w:numPr>
          <w:ilvl w:val="0"/>
          <w:numId w:val="40"/>
        </w:numPr>
        <w:spacing w:after="5"/>
        <w:ind w:left="0" w:firstLine="851"/>
        <w:jc w:val="both"/>
        <w:rPr>
          <w:lang w:val="ru-RU" w:eastAsia="en-GB"/>
        </w:rPr>
      </w:pPr>
      <w:r w:rsidRPr="00211413">
        <w:rPr>
          <w:lang w:val="ru-RU" w:eastAsia="en-GB"/>
        </w:rPr>
        <w:t xml:space="preserve">запознава се с бюджета на, училището както и с отчетите за неговото изпълнение; </w:t>
      </w:r>
    </w:p>
    <w:p w14:paraId="134D62AC" w14:textId="77777777" w:rsidR="00AE4268" w:rsidRPr="00211413" w:rsidRDefault="00AE4268" w:rsidP="003C183A">
      <w:pPr>
        <w:numPr>
          <w:ilvl w:val="0"/>
          <w:numId w:val="40"/>
        </w:numPr>
        <w:spacing w:after="3"/>
        <w:ind w:left="0" w:firstLine="851"/>
        <w:jc w:val="both"/>
        <w:rPr>
          <w:lang w:val="ru-RU" w:eastAsia="en-GB"/>
        </w:rPr>
      </w:pPr>
      <w:r w:rsidRPr="00211413">
        <w:rPr>
          <w:lang w:val="ru-RU" w:eastAsia="en-GB"/>
        </w:rPr>
        <w:t xml:space="preserve">периодично, най-малко три пъти през една учебна година, проследява и обсъжда нивото на усвояване на компетентности от учениците и предлага съвместни мерки между учителите с цел подобряване на образователните резултати; </w:t>
      </w:r>
    </w:p>
    <w:p w14:paraId="1ACF1D67" w14:textId="77777777" w:rsidR="00AE4268" w:rsidRPr="00211413" w:rsidRDefault="00AE4268" w:rsidP="003C183A">
      <w:pPr>
        <w:numPr>
          <w:ilvl w:val="0"/>
          <w:numId w:val="40"/>
        </w:numPr>
        <w:spacing w:after="5"/>
        <w:ind w:left="0" w:firstLine="851"/>
        <w:jc w:val="both"/>
        <w:rPr>
          <w:lang w:val="ru-RU" w:eastAsia="en-GB"/>
        </w:rPr>
      </w:pPr>
      <w:r w:rsidRPr="00211413">
        <w:rPr>
          <w:lang w:val="ru-RU" w:eastAsia="en-GB"/>
        </w:rPr>
        <w:t xml:space="preserve">упражнява други правомощия, определени с нормативен акт. </w:t>
      </w:r>
    </w:p>
    <w:p w14:paraId="16A7C5BF" w14:textId="77777777" w:rsidR="00AE4268" w:rsidRPr="00211413" w:rsidRDefault="00AE4268" w:rsidP="003C183A">
      <w:pPr>
        <w:numPr>
          <w:ilvl w:val="0"/>
          <w:numId w:val="41"/>
        </w:numPr>
        <w:spacing w:after="5"/>
        <w:ind w:firstLine="851"/>
        <w:jc w:val="both"/>
        <w:rPr>
          <w:lang w:val="ru-RU" w:eastAsia="en-GB"/>
        </w:rPr>
      </w:pPr>
      <w:r w:rsidRPr="00211413">
        <w:rPr>
          <w:lang w:val="ru-RU" w:eastAsia="en-GB"/>
        </w:rPr>
        <w:t xml:space="preserve">Документите по ал. 1, т. 1 – 5 и т. 7 – 9 се публикуват на интернет страницата на училището. </w:t>
      </w:r>
    </w:p>
    <w:p w14:paraId="3D59F53F" w14:textId="77777777" w:rsidR="00E2460A" w:rsidRPr="00211413" w:rsidRDefault="00F363F7" w:rsidP="000F3CF5">
      <w:pPr>
        <w:spacing w:after="5"/>
        <w:ind w:firstLine="851"/>
        <w:rPr>
          <w:b/>
          <w:lang w:eastAsia="en-GB"/>
        </w:rPr>
      </w:pPr>
      <w:r w:rsidRPr="00211413">
        <w:rPr>
          <w:b/>
          <w:lang w:eastAsia="en-GB"/>
        </w:rPr>
        <w:t xml:space="preserve">                            </w:t>
      </w:r>
    </w:p>
    <w:p w14:paraId="3F2248F4" w14:textId="77777777" w:rsidR="00E2460A" w:rsidRPr="00211413" w:rsidRDefault="00E2460A" w:rsidP="00F363F7">
      <w:pPr>
        <w:spacing w:after="5"/>
        <w:ind w:firstLine="851"/>
        <w:rPr>
          <w:b/>
          <w:lang w:eastAsia="en-GB"/>
        </w:rPr>
      </w:pPr>
    </w:p>
    <w:p w14:paraId="21559508" w14:textId="77777777" w:rsidR="00925FEB" w:rsidRPr="00211413" w:rsidRDefault="00F363F7" w:rsidP="00F363F7">
      <w:pPr>
        <w:spacing w:after="5"/>
        <w:ind w:firstLine="851"/>
        <w:rPr>
          <w:b/>
          <w:lang w:eastAsia="en-GB"/>
        </w:rPr>
      </w:pPr>
      <w:r w:rsidRPr="00211413">
        <w:rPr>
          <w:b/>
          <w:lang w:eastAsia="en-GB"/>
        </w:rPr>
        <w:t xml:space="preserve">    </w:t>
      </w:r>
      <w:r w:rsidR="00925FEB" w:rsidRPr="00211413">
        <w:rPr>
          <w:b/>
          <w:lang w:eastAsia="en-GB"/>
        </w:rPr>
        <w:t>ОБЩЕСТВЕН СЪВЕТ</w:t>
      </w:r>
    </w:p>
    <w:p w14:paraId="6B4305F5" w14:textId="77777777" w:rsidR="00925FEB" w:rsidRPr="00211413" w:rsidRDefault="00925FEB" w:rsidP="00925FEB">
      <w:pPr>
        <w:spacing w:after="5"/>
        <w:ind w:firstLine="851"/>
        <w:jc w:val="center"/>
        <w:rPr>
          <w:b/>
          <w:lang w:eastAsia="en-GB"/>
        </w:rPr>
      </w:pPr>
    </w:p>
    <w:p w14:paraId="05486EBC" w14:textId="7C883766" w:rsidR="00925FEB" w:rsidRPr="00211413" w:rsidRDefault="00925FEB" w:rsidP="00925FEB">
      <w:pPr>
        <w:ind w:firstLine="851"/>
        <w:jc w:val="both"/>
        <w:rPr>
          <w:lang w:eastAsia="en-GB"/>
        </w:rPr>
      </w:pPr>
      <w:r w:rsidRPr="00211413">
        <w:rPr>
          <w:b/>
        </w:rPr>
        <w:t xml:space="preserve">Чл. </w:t>
      </w:r>
      <w:r w:rsidR="009B641B">
        <w:rPr>
          <w:b/>
          <w:lang w:eastAsia="en-GB"/>
        </w:rPr>
        <w:t>189.</w:t>
      </w:r>
      <w:r w:rsidRPr="00211413">
        <w:rPr>
          <w:b/>
          <w:lang w:eastAsia="en-GB"/>
        </w:rPr>
        <w:t xml:space="preserve"> </w:t>
      </w:r>
      <w:r w:rsidRPr="00211413">
        <w:rPr>
          <w:b/>
          <w:u w:val="single"/>
        </w:rPr>
        <w:t>(съгл. Чл.265 от ЗПУО)</w:t>
      </w:r>
      <w:r w:rsidRPr="00211413">
        <w:rPr>
          <w:u w:val="single"/>
        </w:rPr>
        <w:t xml:space="preserve"> </w:t>
      </w:r>
      <w:r w:rsidRPr="00211413">
        <w:rPr>
          <w:lang w:val="ru-RU" w:eastAsia="en-GB"/>
        </w:rPr>
        <w:t xml:space="preserve"> (1) С цел създаване на условия за активни и демократично функциониращи общности към училище се създава обществен съвет. </w:t>
      </w:r>
    </w:p>
    <w:p w14:paraId="46CCD6F9" w14:textId="77777777" w:rsidR="00925FEB" w:rsidRPr="00211413" w:rsidRDefault="00925FEB" w:rsidP="00925FEB">
      <w:pPr>
        <w:spacing w:after="5"/>
        <w:ind w:firstLine="851"/>
        <w:jc w:val="both"/>
        <w:rPr>
          <w:lang w:eastAsia="en-GB"/>
        </w:rPr>
      </w:pPr>
      <w:r w:rsidRPr="00211413">
        <w:rPr>
          <w:lang w:val="ru-RU" w:eastAsia="en-GB"/>
        </w:rPr>
        <w:t xml:space="preserve">(2) Общественият съвет е орган за подпомагане на развитието на училището и за граждански контрол на управлението им. </w:t>
      </w:r>
    </w:p>
    <w:p w14:paraId="3B5FDC88" w14:textId="38E15288" w:rsidR="00925FEB" w:rsidRPr="00211413" w:rsidRDefault="00925FEB" w:rsidP="00925FEB">
      <w:pPr>
        <w:spacing w:after="5"/>
        <w:ind w:firstLine="851"/>
        <w:jc w:val="both"/>
        <w:rPr>
          <w:lang w:eastAsia="en-GB"/>
        </w:rPr>
      </w:pPr>
      <w:r w:rsidRPr="00211413">
        <w:rPr>
          <w:b/>
        </w:rPr>
        <w:t xml:space="preserve">Чл. </w:t>
      </w:r>
      <w:r w:rsidR="00740D14" w:rsidRPr="00211413">
        <w:rPr>
          <w:b/>
          <w:lang w:eastAsia="en-GB"/>
        </w:rPr>
        <w:t>1</w:t>
      </w:r>
      <w:r w:rsidR="009B641B">
        <w:rPr>
          <w:b/>
          <w:lang w:eastAsia="en-GB"/>
        </w:rPr>
        <w:t>90.</w:t>
      </w:r>
      <w:r w:rsidRPr="00211413">
        <w:rPr>
          <w:b/>
          <w:lang w:eastAsia="en-GB"/>
        </w:rPr>
        <w:t xml:space="preserve">  </w:t>
      </w:r>
      <w:r w:rsidRPr="00211413">
        <w:rPr>
          <w:b/>
          <w:u w:val="single"/>
        </w:rPr>
        <w:t>(съгл. Чл.266 от ЗПУО)</w:t>
      </w:r>
      <w:r w:rsidRPr="00211413">
        <w:rPr>
          <w:b/>
          <w:lang w:val="ru-RU" w:eastAsia="en-GB"/>
        </w:rPr>
        <w:t xml:space="preserve"> </w:t>
      </w:r>
      <w:r w:rsidRPr="00211413">
        <w:rPr>
          <w:lang w:val="ru-RU" w:eastAsia="en-GB"/>
        </w:rPr>
        <w:t xml:space="preserve">(1) Общественият съвет се състои от нечетен брой членове и включва един представител на финансиращия орган и най-малко трима представители на родителите на деца и ученици от съответната институция. </w:t>
      </w:r>
    </w:p>
    <w:p w14:paraId="679C3195" w14:textId="77777777" w:rsidR="00925FEB" w:rsidRPr="00211413" w:rsidRDefault="00925FEB" w:rsidP="003C183A">
      <w:pPr>
        <w:numPr>
          <w:ilvl w:val="0"/>
          <w:numId w:val="42"/>
        </w:numPr>
        <w:spacing w:after="5"/>
        <w:ind w:left="0" w:firstLine="851"/>
        <w:jc w:val="both"/>
        <w:rPr>
          <w:lang w:val="ru-RU" w:eastAsia="en-GB"/>
        </w:rPr>
      </w:pPr>
      <w:r w:rsidRPr="00211413">
        <w:rPr>
          <w:lang w:val="ru-RU" w:eastAsia="en-GB"/>
        </w:rPr>
        <w:t xml:space="preserve">Представителите на родителите се излъчват от събрание на родителите, свикано от директора на училището. На събранието се определя броят на представителите на родителите и се избират и резервни членове на обществения съвет. </w:t>
      </w:r>
    </w:p>
    <w:p w14:paraId="6E271BB6" w14:textId="77777777" w:rsidR="00925FEB" w:rsidRPr="00211413" w:rsidRDefault="00925FEB" w:rsidP="003C183A">
      <w:pPr>
        <w:numPr>
          <w:ilvl w:val="0"/>
          <w:numId w:val="42"/>
        </w:numPr>
        <w:spacing w:after="5"/>
        <w:ind w:left="0" w:firstLine="851"/>
        <w:jc w:val="both"/>
        <w:rPr>
          <w:lang w:val="ru-RU" w:eastAsia="en-GB"/>
        </w:rPr>
      </w:pPr>
      <w:r w:rsidRPr="00211413">
        <w:rPr>
          <w:lang w:val="ru-RU" w:eastAsia="en-GB"/>
        </w:rPr>
        <w:t xml:space="preserve">Представителите на работодателите се определят от областния управител по предложение на представителните организации на работодателите. </w:t>
      </w:r>
    </w:p>
    <w:p w14:paraId="6D5EF53F" w14:textId="77777777" w:rsidR="00925FEB" w:rsidRPr="00211413" w:rsidRDefault="00925FEB" w:rsidP="003C183A">
      <w:pPr>
        <w:numPr>
          <w:ilvl w:val="0"/>
          <w:numId w:val="42"/>
        </w:numPr>
        <w:spacing w:after="5"/>
        <w:ind w:left="0" w:firstLine="851"/>
        <w:jc w:val="both"/>
        <w:rPr>
          <w:lang w:val="ru-RU" w:eastAsia="en-GB"/>
        </w:rPr>
      </w:pPr>
      <w:r w:rsidRPr="00211413">
        <w:rPr>
          <w:lang w:val="ru-RU" w:eastAsia="en-GB"/>
        </w:rPr>
        <w:t xml:space="preserve">Председателят на обществения съвет се избира от членовете му. </w:t>
      </w:r>
    </w:p>
    <w:p w14:paraId="6EF373E3" w14:textId="77777777" w:rsidR="00925FEB" w:rsidRPr="00211413" w:rsidRDefault="00925FEB" w:rsidP="003C183A">
      <w:pPr>
        <w:numPr>
          <w:ilvl w:val="0"/>
          <w:numId w:val="42"/>
        </w:numPr>
        <w:spacing w:after="5"/>
        <w:ind w:left="0" w:firstLine="851"/>
        <w:jc w:val="both"/>
        <w:rPr>
          <w:lang w:val="ru-RU" w:eastAsia="en-GB"/>
        </w:rPr>
      </w:pPr>
      <w:r w:rsidRPr="00211413">
        <w:rPr>
          <w:lang w:val="ru-RU" w:eastAsia="en-GB"/>
        </w:rPr>
        <w:lastRenderedPageBreak/>
        <w:t xml:space="preserve">Членовете на обществения съвет се определят за срок не по-дълъг от три години. </w:t>
      </w:r>
    </w:p>
    <w:p w14:paraId="0CB1AB00" w14:textId="09838CC8" w:rsidR="00925FEB" w:rsidRPr="00211413" w:rsidRDefault="00925FEB" w:rsidP="00925FEB">
      <w:pPr>
        <w:spacing w:after="5"/>
        <w:ind w:firstLine="851"/>
        <w:jc w:val="both"/>
        <w:rPr>
          <w:lang w:eastAsia="en-GB"/>
        </w:rPr>
      </w:pPr>
      <w:r w:rsidRPr="00211413">
        <w:rPr>
          <w:b/>
        </w:rPr>
        <w:t xml:space="preserve">Чл. </w:t>
      </w:r>
      <w:r w:rsidR="009B641B">
        <w:rPr>
          <w:b/>
          <w:lang w:val="ru-RU" w:eastAsia="en-GB"/>
        </w:rPr>
        <w:t>191.</w:t>
      </w:r>
      <w:r w:rsidRPr="00211413">
        <w:rPr>
          <w:b/>
          <w:lang w:val="ru-RU" w:eastAsia="en-GB"/>
        </w:rPr>
        <w:t xml:space="preserve"> </w:t>
      </w:r>
      <w:r w:rsidRPr="00211413">
        <w:rPr>
          <w:b/>
          <w:lang w:eastAsia="en-GB"/>
        </w:rPr>
        <w:t xml:space="preserve"> </w:t>
      </w:r>
      <w:r w:rsidRPr="00211413">
        <w:rPr>
          <w:b/>
          <w:u w:val="single"/>
        </w:rPr>
        <w:t>(съгл. Чл.267 от ЗПУО)</w:t>
      </w:r>
      <w:r w:rsidRPr="00211413">
        <w:rPr>
          <w:lang w:val="ru-RU" w:eastAsia="en-GB"/>
        </w:rPr>
        <w:t xml:space="preserve"> (1) Общественият съвет се свиква на заседание най-малко 4 пъти годишно, като задължително провежда заседание в началото на учебната година. </w:t>
      </w:r>
    </w:p>
    <w:p w14:paraId="16F9E942" w14:textId="77777777" w:rsidR="00925FEB" w:rsidRPr="00211413" w:rsidRDefault="00925FEB" w:rsidP="003C183A">
      <w:pPr>
        <w:numPr>
          <w:ilvl w:val="0"/>
          <w:numId w:val="43"/>
        </w:numPr>
        <w:spacing w:after="5"/>
        <w:ind w:firstLine="851"/>
        <w:jc w:val="both"/>
        <w:rPr>
          <w:lang w:val="ru-RU" w:eastAsia="en-GB"/>
        </w:rPr>
      </w:pPr>
      <w:r w:rsidRPr="00211413">
        <w:rPr>
          <w:lang w:val="ru-RU" w:eastAsia="en-GB"/>
        </w:rPr>
        <w:t>С право на съвещателен глас в работата на обществения съвет на училищ</w:t>
      </w:r>
      <w:r w:rsidRPr="00211413">
        <w:rPr>
          <w:lang w:eastAsia="en-GB"/>
        </w:rPr>
        <w:t>е</w:t>
      </w:r>
      <w:r w:rsidRPr="00211413">
        <w:rPr>
          <w:lang w:val="ru-RU" w:eastAsia="en-GB"/>
        </w:rPr>
        <w:t>т</w:t>
      </w:r>
      <w:r w:rsidRPr="00211413">
        <w:rPr>
          <w:lang w:eastAsia="en-GB"/>
        </w:rPr>
        <w:t>о</w:t>
      </w:r>
      <w:r w:rsidRPr="00211413">
        <w:rPr>
          <w:lang w:val="ru-RU" w:eastAsia="en-GB"/>
        </w:rPr>
        <w:t xml:space="preserve"> участват поне трима представители на ученическото самоуправление. </w:t>
      </w:r>
    </w:p>
    <w:p w14:paraId="0C763CAE" w14:textId="77777777" w:rsidR="00925FEB" w:rsidRPr="00211413" w:rsidRDefault="00925FEB" w:rsidP="003C183A">
      <w:pPr>
        <w:numPr>
          <w:ilvl w:val="0"/>
          <w:numId w:val="43"/>
        </w:numPr>
        <w:spacing w:after="5"/>
        <w:ind w:firstLine="851"/>
        <w:jc w:val="both"/>
        <w:rPr>
          <w:lang w:val="ru-RU" w:eastAsia="en-GB"/>
        </w:rPr>
      </w:pPr>
      <w:r w:rsidRPr="00211413">
        <w:rPr>
          <w:lang w:val="ru-RU" w:eastAsia="en-GB"/>
        </w:rPr>
        <w:t>С право на съвещателен глас в работата на обществения съвет на училищ</w:t>
      </w:r>
      <w:r w:rsidRPr="00211413">
        <w:rPr>
          <w:lang w:eastAsia="en-GB"/>
        </w:rPr>
        <w:t>е</w:t>
      </w:r>
      <w:r w:rsidRPr="00211413">
        <w:rPr>
          <w:lang w:val="ru-RU" w:eastAsia="en-GB"/>
        </w:rPr>
        <w:t>т</w:t>
      </w:r>
      <w:r w:rsidRPr="00211413">
        <w:rPr>
          <w:lang w:eastAsia="en-GB"/>
        </w:rPr>
        <w:t>о</w:t>
      </w:r>
      <w:r w:rsidRPr="00211413">
        <w:rPr>
          <w:lang w:val="ru-RU" w:eastAsia="en-GB"/>
        </w:rPr>
        <w:t xml:space="preserve"> участва и представител на настоятелството. </w:t>
      </w:r>
    </w:p>
    <w:p w14:paraId="2F029F6D" w14:textId="77777777" w:rsidR="00925FEB" w:rsidRPr="00211413" w:rsidRDefault="00925FEB" w:rsidP="003C183A">
      <w:pPr>
        <w:numPr>
          <w:ilvl w:val="0"/>
          <w:numId w:val="43"/>
        </w:numPr>
        <w:spacing w:after="5"/>
        <w:ind w:firstLine="851"/>
        <w:jc w:val="both"/>
        <w:rPr>
          <w:lang w:val="ru-RU" w:eastAsia="en-GB"/>
        </w:rPr>
      </w:pPr>
      <w:r w:rsidRPr="00211413">
        <w:rPr>
          <w:lang w:val="ru-RU" w:eastAsia="en-GB"/>
        </w:rPr>
        <w:t>В заседанията на обществения съвет могат да бъдат канени и служители на училищ</w:t>
      </w:r>
      <w:r w:rsidRPr="00211413">
        <w:rPr>
          <w:lang w:eastAsia="en-GB"/>
        </w:rPr>
        <w:t>е</w:t>
      </w:r>
      <w:r w:rsidRPr="00211413">
        <w:rPr>
          <w:lang w:val="ru-RU" w:eastAsia="en-GB"/>
        </w:rPr>
        <w:t>т</w:t>
      </w:r>
      <w:r w:rsidRPr="00211413">
        <w:rPr>
          <w:lang w:eastAsia="en-GB"/>
        </w:rPr>
        <w:t>о</w:t>
      </w:r>
      <w:r w:rsidRPr="00211413">
        <w:rPr>
          <w:lang w:val="ru-RU" w:eastAsia="en-GB"/>
        </w:rPr>
        <w:t xml:space="preserve">, на регионалното управление на образованието, експерти, на работодателите, на синдикатите, на юридическите лица с нестопанска цел и други заинтересовани лица. </w:t>
      </w:r>
    </w:p>
    <w:p w14:paraId="12AAE5A1" w14:textId="55995910" w:rsidR="00925FEB" w:rsidRPr="00211413" w:rsidRDefault="00925FEB" w:rsidP="00925FEB">
      <w:pPr>
        <w:spacing w:after="5"/>
        <w:ind w:firstLine="851"/>
        <w:jc w:val="both"/>
        <w:rPr>
          <w:lang w:eastAsia="en-GB"/>
        </w:rPr>
      </w:pPr>
      <w:r w:rsidRPr="00211413">
        <w:rPr>
          <w:b/>
        </w:rPr>
        <w:t xml:space="preserve">Чл. </w:t>
      </w:r>
      <w:r w:rsidR="00740D14" w:rsidRPr="00211413">
        <w:rPr>
          <w:b/>
          <w:lang w:eastAsia="en-GB"/>
        </w:rPr>
        <w:t>19</w:t>
      </w:r>
      <w:r w:rsidR="006300C6">
        <w:rPr>
          <w:b/>
          <w:lang w:eastAsia="en-GB"/>
        </w:rPr>
        <w:t>2.</w:t>
      </w:r>
      <w:r w:rsidRPr="00211413">
        <w:rPr>
          <w:b/>
          <w:lang w:eastAsia="en-GB"/>
        </w:rPr>
        <w:t xml:space="preserve">  </w:t>
      </w:r>
      <w:r w:rsidRPr="00211413">
        <w:rPr>
          <w:b/>
          <w:u w:val="single"/>
        </w:rPr>
        <w:t>(съгл. Чл.268 от ЗПУО)</w:t>
      </w:r>
      <w:r w:rsidRPr="00211413">
        <w:rPr>
          <w:u w:val="single"/>
        </w:rPr>
        <w:t xml:space="preserve"> </w:t>
      </w:r>
      <w:r w:rsidRPr="00211413">
        <w:rPr>
          <w:lang w:val="ru-RU" w:eastAsia="en-GB"/>
        </w:rPr>
        <w:t xml:space="preserve"> (1) Директорът на училището има право да присъства на заседанията на обществения съвет и да изразява становище по разглежданите въпроси. </w:t>
      </w:r>
    </w:p>
    <w:p w14:paraId="4137FA79" w14:textId="77777777" w:rsidR="00925FEB" w:rsidRPr="00211413" w:rsidRDefault="00925FEB" w:rsidP="003C183A">
      <w:pPr>
        <w:numPr>
          <w:ilvl w:val="0"/>
          <w:numId w:val="44"/>
        </w:numPr>
        <w:spacing w:after="5"/>
        <w:ind w:firstLine="851"/>
        <w:jc w:val="both"/>
        <w:rPr>
          <w:lang w:val="ru-RU" w:eastAsia="en-GB"/>
        </w:rPr>
      </w:pPr>
      <w:r w:rsidRPr="00211413">
        <w:rPr>
          <w:lang w:val="ru-RU" w:eastAsia="en-GB"/>
        </w:rPr>
        <w:t xml:space="preserve">Директорът е длъжен при поискване от обществения съвет да предоставя всички сведения и документи, необходими за дейността му. </w:t>
      </w:r>
    </w:p>
    <w:p w14:paraId="1B90DB83" w14:textId="77777777" w:rsidR="00925FEB" w:rsidRPr="00211413" w:rsidRDefault="00925FEB" w:rsidP="003C183A">
      <w:pPr>
        <w:numPr>
          <w:ilvl w:val="0"/>
          <w:numId w:val="44"/>
        </w:numPr>
        <w:spacing w:after="5"/>
        <w:ind w:firstLine="851"/>
        <w:jc w:val="both"/>
        <w:rPr>
          <w:lang w:val="ru-RU" w:eastAsia="en-GB"/>
        </w:rPr>
      </w:pPr>
      <w:r w:rsidRPr="00211413">
        <w:rPr>
          <w:lang w:val="ru-RU" w:eastAsia="en-GB"/>
        </w:rPr>
        <w:t xml:space="preserve">При необходимост директорът може да отправи искане до председателя на обществения съвет за свикването му. </w:t>
      </w:r>
    </w:p>
    <w:p w14:paraId="1F41E51E" w14:textId="411CD391" w:rsidR="00925FEB" w:rsidRPr="00211413" w:rsidRDefault="00925FEB" w:rsidP="00925FEB">
      <w:pPr>
        <w:spacing w:after="5"/>
        <w:ind w:firstLine="851"/>
        <w:jc w:val="both"/>
        <w:rPr>
          <w:lang w:eastAsia="en-GB"/>
        </w:rPr>
      </w:pPr>
      <w:r w:rsidRPr="00211413">
        <w:rPr>
          <w:b/>
        </w:rPr>
        <w:t xml:space="preserve">Чл. </w:t>
      </w:r>
      <w:r w:rsidR="006300C6">
        <w:rPr>
          <w:b/>
          <w:lang w:eastAsia="en-GB"/>
        </w:rPr>
        <w:t>193.</w:t>
      </w:r>
      <w:r w:rsidRPr="00211413">
        <w:rPr>
          <w:b/>
          <w:lang w:eastAsia="en-GB"/>
        </w:rPr>
        <w:t xml:space="preserve">  </w:t>
      </w:r>
      <w:r w:rsidRPr="00211413">
        <w:rPr>
          <w:b/>
          <w:u w:val="single"/>
        </w:rPr>
        <w:t>(съгл. Чл.269 от ЗПУО)</w:t>
      </w:r>
      <w:r w:rsidRPr="00211413">
        <w:t xml:space="preserve"> </w:t>
      </w:r>
      <w:r w:rsidRPr="00211413">
        <w:rPr>
          <w:lang w:val="ru-RU" w:eastAsia="en-GB"/>
        </w:rPr>
        <w:t xml:space="preserve"> (1) Общественият съвет в училището:</w:t>
      </w:r>
    </w:p>
    <w:p w14:paraId="3DFF700A" w14:textId="77777777" w:rsidR="00925FEB" w:rsidRPr="00211413" w:rsidRDefault="00925FEB" w:rsidP="003C183A">
      <w:pPr>
        <w:numPr>
          <w:ilvl w:val="0"/>
          <w:numId w:val="45"/>
        </w:numPr>
        <w:spacing w:after="5"/>
        <w:ind w:firstLine="851"/>
        <w:jc w:val="both"/>
        <w:rPr>
          <w:lang w:val="ru-RU" w:eastAsia="en-GB"/>
        </w:rPr>
      </w:pPr>
      <w:r w:rsidRPr="00211413">
        <w:rPr>
          <w:lang w:val="ru-RU" w:eastAsia="en-GB"/>
        </w:rPr>
        <w:t xml:space="preserve">одобрява стратегията за развитие на училището и приема ежегодния отчет на директора за изпълнението й;  </w:t>
      </w:r>
    </w:p>
    <w:p w14:paraId="0B79F5B2" w14:textId="77777777" w:rsidR="00925FEB" w:rsidRPr="00211413" w:rsidRDefault="00925FEB" w:rsidP="003C183A">
      <w:pPr>
        <w:numPr>
          <w:ilvl w:val="0"/>
          <w:numId w:val="45"/>
        </w:numPr>
        <w:spacing w:after="5"/>
        <w:ind w:firstLine="851"/>
        <w:jc w:val="both"/>
        <w:rPr>
          <w:lang w:val="ru-RU" w:eastAsia="en-GB"/>
        </w:rPr>
      </w:pPr>
      <w:r w:rsidRPr="00211413">
        <w:rPr>
          <w:lang w:val="ru-RU" w:eastAsia="en-GB"/>
        </w:rPr>
        <w:t>участва в работата на педагогическия съвет при обсъждането на програмите по чл. 263, ал. 1, т. 8 и 9</w:t>
      </w:r>
      <w:r w:rsidRPr="00211413">
        <w:rPr>
          <w:lang w:eastAsia="en-GB"/>
        </w:rPr>
        <w:t xml:space="preserve"> от ЗПУО</w:t>
      </w:r>
      <w:r w:rsidRPr="00211413">
        <w:rPr>
          <w:lang w:val="ru-RU" w:eastAsia="en-GB"/>
        </w:rPr>
        <w:t xml:space="preserve"> и при обсъждане на избора на ученически униформи;</w:t>
      </w:r>
    </w:p>
    <w:p w14:paraId="60D35AC5" w14:textId="77777777" w:rsidR="00925FEB" w:rsidRPr="00211413" w:rsidRDefault="00925FEB" w:rsidP="003C183A">
      <w:pPr>
        <w:numPr>
          <w:ilvl w:val="0"/>
          <w:numId w:val="45"/>
        </w:numPr>
        <w:spacing w:after="5"/>
        <w:ind w:firstLine="851"/>
        <w:jc w:val="both"/>
        <w:rPr>
          <w:lang w:val="ru-RU" w:eastAsia="en-GB"/>
        </w:rPr>
      </w:pPr>
      <w:r w:rsidRPr="00211413">
        <w:rPr>
          <w:lang w:val="ru-RU" w:eastAsia="en-GB"/>
        </w:rPr>
        <w:t>предлага политики и мерки за подобряване качеството на образователния процес въз основа на резултатите от самооценката, външното оценяване и инспектирането училището;</w:t>
      </w:r>
    </w:p>
    <w:p w14:paraId="274E1EBF" w14:textId="77777777" w:rsidR="00925FEB" w:rsidRPr="00211413" w:rsidRDefault="00925FEB" w:rsidP="003C183A">
      <w:pPr>
        <w:numPr>
          <w:ilvl w:val="0"/>
          <w:numId w:val="45"/>
        </w:numPr>
        <w:spacing w:after="5"/>
        <w:ind w:firstLine="851"/>
        <w:jc w:val="both"/>
        <w:rPr>
          <w:lang w:val="ru-RU" w:eastAsia="en-GB"/>
        </w:rPr>
      </w:pPr>
      <w:r w:rsidRPr="00211413">
        <w:rPr>
          <w:lang w:val="ru-RU" w:eastAsia="en-GB"/>
        </w:rPr>
        <w:t xml:space="preserve">дава становище за разпределението на бюджета по дейности и размера на капиталовите разходи, както и за отчета за изпълнението </w:t>
      </w:r>
    </w:p>
    <w:p w14:paraId="7AFE3D6E" w14:textId="77777777" w:rsidR="00925FEB" w:rsidRPr="00211413" w:rsidRDefault="00925FEB" w:rsidP="003C183A">
      <w:pPr>
        <w:numPr>
          <w:ilvl w:val="0"/>
          <w:numId w:val="45"/>
        </w:numPr>
        <w:spacing w:after="5"/>
        <w:ind w:firstLine="851"/>
        <w:jc w:val="both"/>
        <w:rPr>
          <w:lang w:val="ru-RU" w:eastAsia="en-GB"/>
        </w:rPr>
      </w:pPr>
      <w:r w:rsidRPr="00211413">
        <w:rPr>
          <w:lang w:val="ru-RU" w:eastAsia="en-GB"/>
        </w:rPr>
        <w:t xml:space="preserve">съгласува предложението на директора за разпределение на средствата от установеното към края на предходната година превишение на постъпленията над плащанията по бюджета на училището </w:t>
      </w:r>
    </w:p>
    <w:p w14:paraId="0687A012" w14:textId="77777777" w:rsidR="00925FEB" w:rsidRPr="00211413" w:rsidRDefault="00925FEB" w:rsidP="003C183A">
      <w:pPr>
        <w:numPr>
          <w:ilvl w:val="0"/>
          <w:numId w:val="45"/>
        </w:numPr>
        <w:spacing w:after="5"/>
        <w:ind w:firstLine="851"/>
        <w:jc w:val="both"/>
        <w:rPr>
          <w:lang w:val="en-GB" w:eastAsia="en-GB"/>
        </w:rPr>
      </w:pPr>
      <w:r w:rsidRPr="00211413">
        <w:rPr>
          <w:lang w:eastAsia="en-GB"/>
        </w:rPr>
        <w:t>съгласува</w:t>
      </w:r>
      <w:r w:rsidRPr="00211413">
        <w:rPr>
          <w:lang w:val="en-GB" w:eastAsia="en-GB"/>
        </w:rPr>
        <w:t xml:space="preserve"> </w:t>
      </w:r>
      <w:r w:rsidRPr="00211413">
        <w:rPr>
          <w:lang w:eastAsia="en-GB"/>
        </w:rPr>
        <w:t>училищния</w:t>
      </w:r>
      <w:r w:rsidRPr="00211413">
        <w:rPr>
          <w:lang w:val="en-GB" w:eastAsia="en-GB"/>
        </w:rPr>
        <w:t xml:space="preserve"> </w:t>
      </w:r>
      <w:r w:rsidRPr="00211413">
        <w:rPr>
          <w:lang w:eastAsia="en-GB"/>
        </w:rPr>
        <w:t>учебен</w:t>
      </w:r>
      <w:r w:rsidRPr="00211413">
        <w:rPr>
          <w:lang w:val="en-GB" w:eastAsia="en-GB"/>
        </w:rPr>
        <w:t xml:space="preserve"> </w:t>
      </w:r>
      <w:r w:rsidRPr="00211413">
        <w:rPr>
          <w:lang w:eastAsia="en-GB"/>
        </w:rPr>
        <w:t>план</w:t>
      </w:r>
      <w:r w:rsidRPr="00211413">
        <w:rPr>
          <w:lang w:val="en-GB" w:eastAsia="en-GB"/>
        </w:rPr>
        <w:t>;</w:t>
      </w:r>
    </w:p>
    <w:p w14:paraId="1C1496CD" w14:textId="77777777" w:rsidR="00925FEB" w:rsidRPr="00211413" w:rsidRDefault="00925FEB" w:rsidP="003C183A">
      <w:pPr>
        <w:numPr>
          <w:ilvl w:val="0"/>
          <w:numId w:val="45"/>
        </w:numPr>
        <w:spacing w:after="5"/>
        <w:ind w:firstLine="851"/>
        <w:jc w:val="both"/>
        <w:rPr>
          <w:lang w:val="ru-RU" w:eastAsia="en-GB"/>
        </w:rPr>
      </w:pPr>
      <w:r w:rsidRPr="00211413">
        <w:rPr>
          <w:lang w:val="ru-RU" w:eastAsia="en-GB"/>
        </w:rPr>
        <w:t>участва с представители в комисиите за атестиране на директор</w:t>
      </w:r>
      <w:r w:rsidRPr="00211413">
        <w:rPr>
          <w:lang w:eastAsia="en-GB"/>
        </w:rPr>
        <w:t>а</w:t>
      </w:r>
      <w:r w:rsidRPr="00211413">
        <w:rPr>
          <w:lang w:val="ru-RU" w:eastAsia="en-GB"/>
        </w:rPr>
        <w:t xml:space="preserve"> при условията и по реда на държавния образователен стандарт за статута и професионалното развитие на учителите, директорите и другите педагогически специалисти;  </w:t>
      </w:r>
    </w:p>
    <w:p w14:paraId="5CE9FC28" w14:textId="77777777" w:rsidR="00925FEB" w:rsidRPr="00211413" w:rsidRDefault="00925FEB" w:rsidP="003C183A">
      <w:pPr>
        <w:numPr>
          <w:ilvl w:val="0"/>
          <w:numId w:val="45"/>
        </w:numPr>
        <w:spacing w:after="5"/>
        <w:ind w:firstLine="851"/>
        <w:jc w:val="both"/>
        <w:rPr>
          <w:lang w:val="ru-RU" w:eastAsia="en-GB"/>
        </w:rPr>
      </w:pPr>
      <w:r w:rsidRPr="00211413">
        <w:rPr>
          <w:lang w:val="ru-RU" w:eastAsia="en-GB"/>
        </w:rPr>
        <w:t xml:space="preserve">съгласува избора от учителите в училището по чл. 164, ал. 2 </w:t>
      </w:r>
      <w:r w:rsidRPr="00211413">
        <w:rPr>
          <w:lang w:eastAsia="en-GB"/>
        </w:rPr>
        <w:t xml:space="preserve">от ЗПУО </w:t>
      </w:r>
      <w:r w:rsidRPr="00211413">
        <w:rPr>
          <w:lang w:val="ru-RU" w:eastAsia="en-GB"/>
        </w:rPr>
        <w:t>на учебниците и учебните комплекти;</w:t>
      </w:r>
    </w:p>
    <w:p w14:paraId="177B6187" w14:textId="77777777" w:rsidR="00925FEB" w:rsidRPr="00211413" w:rsidRDefault="00925FEB" w:rsidP="003C183A">
      <w:pPr>
        <w:numPr>
          <w:ilvl w:val="0"/>
          <w:numId w:val="45"/>
        </w:numPr>
        <w:spacing w:after="5"/>
        <w:ind w:firstLine="851"/>
        <w:jc w:val="both"/>
        <w:rPr>
          <w:lang w:val="ru-RU" w:eastAsia="en-GB"/>
        </w:rPr>
      </w:pPr>
      <w:r w:rsidRPr="00211413">
        <w:rPr>
          <w:lang w:val="ru-RU" w:eastAsia="en-GB"/>
        </w:rPr>
        <w:t xml:space="preserve">сигнализира компетентните органи, когато при осъществяване на дейността си констатира нарушения на нормативните актове;  </w:t>
      </w:r>
    </w:p>
    <w:p w14:paraId="73592718" w14:textId="77777777" w:rsidR="00925FEB" w:rsidRPr="00211413" w:rsidRDefault="00925FEB" w:rsidP="003C183A">
      <w:pPr>
        <w:numPr>
          <w:ilvl w:val="0"/>
          <w:numId w:val="45"/>
        </w:numPr>
        <w:spacing w:after="5"/>
        <w:ind w:firstLine="851"/>
        <w:jc w:val="both"/>
        <w:rPr>
          <w:lang w:val="ru-RU" w:eastAsia="en-GB"/>
        </w:rPr>
      </w:pPr>
      <w:r w:rsidRPr="00211413">
        <w:rPr>
          <w:lang w:val="ru-RU" w:eastAsia="en-GB"/>
        </w:rPr>
        <w:t xml:space="preserve">участва в създаването и приемането на етичен кодекс на училищната общност. </w:t>
      </w:r>
    </w:p>
    <w:p w14:paraId="3E3DC69E" w14:textId="77777777" w:rsidR="00925FEB" w:rsidRPr="00211413" w:rsidRDefault="00925FEB" w:rsidP="003C183A">
      <w:pPr>
        <w:numPr>
          <w:ilvl w:val="0"/>
          <w:numId w:val="46"/>
        </w:numPr>
        <w:spacing w:after="5"/>
        <w:ind w:firstLine="851"/>
        <w:jc w:val="both"/>
        <w:rPr>
          <w:lang w:val="ru-RU" w:eastAsia="en-GB"/>
        </w:rPr>
      </w:pPr>
      <w:r w:rsidRPr="00211413">
        <w:rPr>
          <w:lang w:val="ru-RU" w:eastAsia="en-GB"/>
        </w:rPr>
        <w:t xml:space="preserve">При неодобрение от обществения съвет на актовете по ал. 1, т. 1 и 6 те се връщат с мотиви за повторно разглеждане от педагогическия съвет. При повторното им разглеждане педагогическият съвет се произнася по мотивите и взема окончателно решение. </w:t>
      </w:r>
    </w:p>
    <w:p w14:paraId="0726A298" w14:textId="77777777" w:rsidR="00E55D4C" w:rsidRDefault="00E55D4C" w:rsidP="00925FEB">
      <w:pPr>
        <w:ind w:firstLine="851"/>
        <w:jc w:val="center"/>
        <w:rPr>
          <w:b/>
        </w:rPr>
      </w:pPr>
    </w:p>
    <w:p w14:paraId="62F981D3" w14:textId="77777777" w:rsidR="00925FEB" w:rsidRPr="00211413" w:rsidRDefault="00925FEB" w:rsidP="00925FEB">
      <w:pPr>
        <w:ind w:firstLine="851"/>
        <w:jc w:val="center"/>
        <w:rPr>
          <w:b/>
        </w:rPr>
      </w:pPr>
      <w:r w:rsidRPr="00211413">
        <w:rPr>
          <w:b/>
        </w:rPr>
        <w:t>УЧИЛИЩНО НАСТОЯТЕЛСТВО</w:t>
      </w:r>
    </w:p>
    <w:p w14:paraId="18F6611C" w14:textId="77777777" w:rsidR="00925FEB" w:rsidRPr="00211413" w:rsidRDefault="00925FEB" w:rsidP="00925FEB">
      <w:pPr>
        <w:ind w:firstLine="851"/>
        <w:jc w:val="both"/>
        <w:rPr>
          <w:b/>
        </w:rPr>
      </w:pPr>
    </w:p>
    <w:p w14:paraId="3EF82066" w14:textId="2602F7FB" w:rsidR="00925FEB" w:rsidRPr="00211413" w:rsidRDefault="00925FEB" w:rsidP="00925FEB">
      <w:pPr>
        <w:ind w:firstLine="851"/>
        <w:jc w:val="both"/>
        <w:rPr>
          <w:lang w:eastAsia="en-GB"/>
        </w:rPr>
      </w:pPr>
      <w:r w:rsidRPr="00211413">
        <w:rPr>
          <w:b/>
        </w:rPr>
        <w:t xml:space="preserve">Чл. </w:t>
      </w:r>
      <w:r w:rsidRPr="00211413">
        <w:rPr>
          <w:b/>
          <w:lang w:val="ru-RU" w:eastAsia="en-GB"/>
        </w:rPr>
        <w:t>1</w:t>
      </w:r>
      <w:r w:rsidR="006F7A55">
        <w:rPr>
          <w:b/>
          <w:lang w:eastAsia="en-GB"/>
        </w:rPr>
        <w:t>94.</w:t>
      </w:r>
      <w:r w:rsidRPr="00211413">
        <w:rPr>
          <w:b/>
          <w:lang w:eastAsia="en-GB"/>
        </w:rPr>
        <w:t xml:space="preserve"> </w:t>
      </w:r>
      <w:r w:rsidRPr="00211413">
        <w:rPr>
          <w:b/>
          <w:u w:val="single"/>
        </w:rPr>
        <w:t>(съгл. Чл.306 от ЗПУО)</w:t>
      </w:r>
      <w:r w:rsidRPr="00211413">
        <w:rPr>
          <w:u w:val="single"/>
          <w:lang w:val="ru-RU"/>
        </w:rPr>
        <w:t xml:space="preserve"> </w:t>
      </w:r>
      <w:r w:rsidRPr="00211413">
        <w:rPr>
          <w:b/>
          <w:lang w:val="ru-RU" w:eastAsia="en-GB"/>
        </w:rPr>
        <w:t xml:space="preserve"> </w:t>
      </w:r>
      <w:r w:rsidRPr="00211413">
        <w:rPr>
          <w:lang w:val="ru-RU" w:eastAsia="en-GB"/>
        </w:rPr>
        <w:t>(1) Настоятелств</w:t>
      </w:r>
      <w:r w:rsidRPr="00211413">
        <w:rPr>
          <w:lang w:eastAsia="en-GB"/>
        </w:rPr>
        <w:t>о</w:t>
      </w:r>
      <w:r w:rsidRPr="00211413">
        <w:rPr>
          <w:lang w:val="ru-RU" w:eastAsia="en-GB"/>
        </w:rPr>
        <w:t>т</w:t>
      </w:r>
      <w:r w:rsidRPr="00211413">
        <w:rPr>
          <w:lang w:eastAsia="en-GB"/>
        </w:rPr>
        <w:t>о</w:t>
      </w:r>
      <w:r w:rsidRPr="00211413">
        <w:rPr>
          <w:lang w:val="ru-RU" w:eastAsia="en-GB"/>
        </w:rPr>
        <w:t xml:space="preserve"> </w:t>
      </w:r>
      <w:r w:rsidRPr="00211413">
        <w:rPr>
          <w:lang w:eastAsia="en-GB"/>
        </w:rPr>
        <w:t>е</w:t>
      </w:r>
      <w:r w:rsidRPr="00211413">
        <w:rPr>
          <w:lang w:val="ru-RU" w:eastAsia="en-GB"/>
        </w:rPr>
        <w:t xml:space="preserve"> независим</w:t>
      </w:r>
      <w:r w:rsidRPr="00211413">
        <w:rPr>
          <w:lang w:eastAsia="en-GB"/>
        </w:rPr>
        <w:t>о</w:t>
      </w:r>
      <w:r w:rsidRPr="00211413">
        <w:rPr>
          <w:lang w:val="ru-RU" w:eastAsia="en-GB"/>
        </w:rPr>
        <w:t xml:space="preserve"> доброволн</w:t>
      </w:r>
      <w:r w:rsidRPr="00211413">
        <w:rPr>
          <w:lang w:eastAsia="en-GB"/>
        </w:rPr>
        <w:t>о</w:t>
      </w:r>
      <w:r w:rsidRPr="00211413">
        <w:rPr>
          <w:lang w:val="ru-RU" w:eastAsia="en-GB"/>
        </w:rPr>
        <w:t xml:space="preserve"> сдружени</w:t>
      </w:r>
      <w:r w:rsidRPr="00211413">
        <w:rPr>
          <w:lang w:eastAsia="en-GB"/>
        </w:rPr>
        <w:t>е</w:t>
      </w:r>
      <w:r w:rsidRPr="00211413">
        <w:rPr>
          <w:lang w:val="ru-RU" w:eastAsia="en-GB"/>
        </w:rPr>
        <w:t xml:space="preserve"> за подпомагане дейността на образователната институция. </w:t>
      </w:r>
    </w:p>
    <w:p w14:paraId="4FFFCFDB" w14:textId="77777777" w:rsidR="00925FEB" w:rsidRPr="00211413" w:rsidRDefault="00925FEB" w:rsidP="003C183A">
      <w:pPr>
        <w:numPr>
          <w:ilvl w:val="0"/>
          <w:numId w:val="47"/>
        </w:numPr>
        <w:spacing w:after="5"/>
        <w:ind w:firstLine="851"/>
        <w:jc w:val="both"/>
        <w:rPr>
          <w:lang w:val="ru-RU" w:eastAsia="en-GB"/>
        </w:rPr>
      </w:pPr>
      <w:r w:rsidRPr="00211413">
        <w:rPr>
          <w:lang w:val="ru-RU" w:eastAsia="en-GB"/>
        </w:rPr>
        <w:t xml:space="preserve">Към всяко училище може да се създава само едно настоятелство. </w:t>
      </w:r>
    </w:p>
    <w:p w14:paraId="23D5E67E" w14:textId="77777777" w:rsidR="00925FEB" w:rsidRPr="00211413" w:rsidRDefault="00925FEB" w:rsidP="003C183A">
      <w:pPr>
        <w:numPr>
          <w:ilvl w:val="0"/>
          <w:numId w:val="47"/>
        </w:numPr>
        <w:spacing w:after="5"/>
        <w:ind w:firstLine="851"/>
        <w:jc w:val="both"/>
        <w:rPr>
          <w:lang w:val="ru-RU" w:eastAsia="en-GB"/>
        </w:rPr>
      </w:pPr>
      <w:r w:rsidRPr="00211413">
        <w:rPr>
          <w:lang w:val="ru-RU" w:eastAsia="en-GB"/>
        </w:rPr>
        <w:t>Настоятелств</w:t>
      </w:r>
      <w:r w:rsidRPr="00211413">
        <w:rPr>
          <w:lang w:eastAsia="en-GB"/>
        </w:rPr>
        <w:t>о</w:t>
      </w:r>
      <w:r w:rsidRPr="00211413">
        <w:rPr>
          <w:lang w:val="ru-RU" w:eastAsia="en-GB"/>
        </w:rPr>
        <w:t>т</w:t>
      </w:r>
      <w:r w:rsidRPr="00211413">
        <w:rPr>
          <w:lang w:eastAsia="en-GB"/>
        </w:rPr>
        <w:t>о</w:t>
      </w:r>
      <w:r w:rsidRPr="00211413">
        <w:rPr>
          <w:lang w:val="ru-RU" w:eastAsia="en-GB"/>
        </w:rPr>
        <w:t xml:space="preserve"> се създава като юридическ</w:t>
      </w:r>
      <w:r w:rsidRPr="00211413">
        <w:rPr>
          <w:lang w:eastAsia="en-GB"/>
        </w:rPr>
        <w:t>о</w:t>
      </w:r>
      <w:r w:rsidRPr="00211413">
        <w:rPr>
          <w:lang w:val="ru-RU" w:eastAsia="en-GB"/>
        </w:rPr>
        <w:t xml:space="preserve"> лиц</w:t>
      </w:r>
      <w:r w:rsidRPr="00211413">
        <w:rPr>
          <w:lang w:eastAsia="en-GB"/>
        </w:rPr>
        <w:t>е</w:t>
      </w:r>
      <w:r w:rsidRPr="00211413">
        <w:rPr>
          <w:lang w:val="ru-RU" w:eastAsia="en-GB"/>
        </w:rPr>
        <w:t xml:space="preserve"> с нестопанска цел за осъществяване на общественополезна дейност и организира дейността си при условията и по </w:t>
      </w:r>
      <w:r w:rsidRPr="00211413">
        <w:rPr>
          <w:lang w:val="ru-RU" w:eastAsia="en-GB"/>
        </w:rPr>
        <w:lastRenderedPageBreak/>
        <w:t xml:space="preserve">реда на Закона за юридическите лица с нестопанска цел и в съответствие с разпоредбите на този закон, на устава или на учредителния си акт. </w:t>
      </w:r>
    </w:p>
    <w:p w14:paraId="5FF832C2" w14:textId="22172107" w:rsidR="00925FEB" w:rsidRPr="00211413" w:rsidRDefault="00925FEB" w:rsidP="00925FEB">
      <w:pPr>
        <w:spacing w:after="5"/>
        <w:ind w:firstLine="851"/>
        <w:jc w:val="both"/>
        <w:rPr>
          <w:lang w:val="ru-RU" w:eastAsia="en-GB"/>
        </w:rPr>
      </w:pPr>
      <w:r w:rsidRPr="00211413">
        <w:rPr>
          <w:b/>
        </w:rPr>
        <w:t xml:space="preserve">Чл. </w:t>
      </w:r>
      <w:r w:rsidRPr="00211413">
        <w:rPr>
          <w:b/>
          <w:lang w:val="ru-RU" w:eastAsia="en-GB"/>
        </w:rPr>
        <w:t>1</w:t>
      </w:r>
      <w:r w:rsidR="006F7A55">
        <w:rPr>
          <w:b/>
          <w:lang w:eastAsia="en-GB"/>
        </w:rPr>
        <w:t>95.</w:t>
      </w:r>
      <w:r w:rsidRPr="00211413">
        <w:rPr>
          <w:b/>
          <w:lang w:eastAsia="en-GB"/>
        </w:rPr>
        <w:t xml:space="preserve"> </w:t>
      </w:r>
      <w:r w:rsidRPr="00211413">
        <w:rPr>
          <w:b/>
          <w:u w:val="single"/>
        </w:rPr>
        <w:t>(съгл. Чл.307 от ЗПУО)</w:t>
      </w:r>
      <w:r w:rsidRPr="00211413">
        <w:rPr>
          <w:b/>
          <w:lang w:val="ru-RU" w:eastAsia="en-GB"/>
        </w:rPr>
        <w:t xml:space="preserve"> </w:t>
      </w:r>
      <w:r w:rsidRPr="00211413">
        <w:rPr>
          <w:lang w:val="ru-RU" w:eastAsia="en-GB"/>
        </w:rPr>
        <w:t xml:space="preserve">(1) Настоятелството се учредява по инициатива на директора на училището или на родители, учители или общественици. </w:t>
      </w:r>
    </w:p>
    <w:p w14:paraId="4FC02527" w14:textId="77777777" w:rsidR="00925FEB" w:rsidRPr="00211413" w:rsidRDefault="00925FEB" w:rsidP="00925FEB">
      <w:pPr>
        <w:spacing w:after="23"/>
        <w:ind w:firstLine="851"/>
        <w:jc w:val="both"/>
        <w:rPr>
          <w:lang w:eastAsia="en-GB"/>
        </w:rPr>
      </w:pPr>
      <w:r w:rsidRPr="00211413">
        <w:rPr>
          <w:lang w:val="ru-RU" w:eastAsia="en-GB"/>
        </w:rPr>
        <w:t xml:space="preserve">(2) Лицата по ал. 1 отправят покана за участие в учредително събрание чрез средствата за масово осведомяване и/или лично до видни общественици, дарители, представители на юридически лица. </w:t>
      </w:r>
    </w:p>
    <w:p w14:paraId="195E197E" w14:textId="6BA67DF5" w:rsidR="00925FEB" w:rsidRPr="00211413" w:rsidRDefault="00925FEB" w:rsidP="00925FEB">
      <w:pPr>
        <w:spacing w:after="5"/>
        <w:ind w:firstLine="851"/>
        <w:jc w:val="both"/>
        <w:rPr>
          <w:lang w:eastAsia="en-GB"/>
        </w:rPr>
      </w:pPr>
      <w:r w:rsidRPr="00211413">
        <w:rPr>
          <w:b/>
        </w:rPr>
        <w:t xml:space="preserve">Чл. </w:t>
      </w:r>
      <w:r w:rsidRPr="00211413">
        <w:rPr>
          <w:b/>
          <w:lang w:val="ru-RU" w:eastAsia="en-GB"/>
        </w:rPr>
        <w:t>1</w:t>
      </w:r>
      <w:r w:rsidR="006F7A55">
        <w:rPr>
          <w:b/>
          <w:lang w:eastAsia="en-GB"/>
        </w:rPr>
        <w:t>96.</w:t>
      </w:r>
      <w:r w:rsidRPr="00211413">
        <w:rPr>
          <w:b/>
          <w:lang w:eastAsia="en-GB"/>
        </w:rPr>
        <w:t xml:space="preserve">  </w:t>
      </w:r>
      <w:r w:rsidRPr="00211413">
        <w:rPr>
          <w:b/>
          <w:u w:val="single"/>
        </w:rPr>
        <w:t>(съгл. Чл.308 от ЗПУО)</w:t>
      </w:r>
      <w:r w:rsidRPr="00211413">
        <w:rPr>
          <w:b/>
          <w:lang w:val="ru-RU" w:eastAsia="en-GB"/>
        </w:rPr>
        <w:t xml:space="preserve"> </w:t>
      </w:r>
      <w:r w:rsidRPr="00211413">
        <w:rPr>
          <w:lang w:val="ru-RU" w:eastAsia="en-GB"/>
        </w:rPr>
        <w:t xml:space="preserve">(1) Органи на настоятелството са общото събрание и съветът на настоятелите. </w:t>
      </w:r>
    </w:p>
    <w:p w14:paraId="4A04C5D3" w14:textId="77777777" w:rsidR="00925FEB" w:rsidRPr="00211413" w:rsidRDefault="00925FEB" w:rsidP="003C183A">
      <w:pPr>
        <w:numPr>
          <w:ilvl w:val="0"/>
          <w:numId w:val="48"/>
        </w:numPr>
        <w:spacing w:after="5"/>
        <w:ind w:left="0" w:right="23" w:firstLine="851"/>
        <w:jc w:val="both"/>
        <w:rPr>
          <w:lang w:val="ru-RU" w:eastAsia="en-GB"/>
        </w:rPr>
      </w:pPr>
      <w:r w:rsidRPr="00211413">
        <w:rPr>
          <w:lang w:val="ru-RU" w:eastAsia="en-GB"/>
        </w:rPr>
        <w:t xml:space="preserve">Членовете на съвета на настоятелите се избират от общото събрание за срок до 4 години. </w:t>
      </w:r>
    </w:p>
    <w:p w14:paraId="3425FB55" w14:textId="77777777" w:rsidR="00925FEB" w:rsidRPr="00211413" w:rsidRDefault="00F363F7" w:rsidP="00F363F7">
      <w:pPr>
        <w:spacing w:after="5"/>
        <w:ind w:right="23"/>
        <w:jc w:val="both"/>
        <w:rPr>
          <w:lang w:val="ru-RU" w:eastAsia="en-GB"/>
        </w:rPr>
      </w:pPr>
      <w:r w:rsidRPr="00211413">
        <w:rPr>
          <w:lang w:val="ru-RU" w:eastAsia="en-GB"/>
        </w:rPr>
        <w:t xml:space="preserve">              (3) </w:t>
      </w:r>
      <w:r w:rsidR="00925FEB" w:rsidRPr="00211413">
        <w:rPr>
          <w:lang w:val="ru-RU" w:eastAsia="en-GB"/>
        </w:rPr>
        <w:t>Съветът на настоятелите избира измежду членовете си председател.</w:t>
      </w:r>
    </w:p>
    <w:p w14:paraId="3027B0E4" w14:textId="248EDA78" w:rsidR="00925FEB" w:rsidRPr="00211413" w:rsidRDefault="00925FEB" w:rsidP="00925FEB">
      <w:pPr>
        <w:spacing w:after="5"/>
        <w:ind w:right="1065" w:firstLine="851"/>
        <w:jc w:val="both"/>
        <w:rPr>
          <w:lang w:eastAsia="en-GB"/>
        </w:rPr>
      </w:pPr>
      <w:r w:rsidRPr="00211413">
        <w:rPr>
          <w:b/>
        </w:rPr>
        <w:t xml:space="preserve">Чл. </w:t>
      </w:r>
      <w:r w:rsidRPr="00211413">
        <w:rPr>
          <w:b/>
          <w:lang w:val="ru-RU" w:eastAsia="en-GB"/>
        </w:rPr>
        <w:t>1</w:t>
      </w:r>
      <w:r w:rsidR="006F7A55">
        <w:rPr>
          <w:b/>
          <w:lang w:eastAsia="en-GB"/>
        </w:rPr>
        <w:t>97.</w:t>
      </w:r>
      <w:r w:rsidR="00A54C69" w:rsidRPr="00211413">
        <w:rPr>
          <w:b/>
          <w:lang w:eastAsia="en-GB"/>
        </w:rPr>
        <w:t xml:space="preserve"> </w:t>
      </w:r>
      <w:r w:rsidRPr="00211413">
        <w:rPr>
          <w:b/>
          <w:u w:val="single"/>
        </w:rPr>
        <w:t>(съгл. Чл.309 от ЗПУО)</w:t>
      </w:r>
      <w:r w:rsidRPr="00211413">
        <w:rPr>
          <w:lang w:val="ru-RU" w:eastAsia="en-GB"/>
        </w:rPr>
        <w:t xml:space="preserve"> За постигане на целите си настоятелств</w:t>
      </w:r>
      <w:r w:rsidRPr="00211413">
        <w:rPr>
          <w:lang w:eastAsia="en-GB"/>
        </w:rPr>
        <w:t>о</w:t>
      </w:r>
      <w:r w:rsidRPr="00211413">
        <w:rPr>
          <w:lang w:val="ru-RU" w:eastAsia="en-GB"/>
        </w:rPr>
        <w:t>т</w:t>
      </w:r>
      <w:r w:rsidRPr="00211413">
        <w:rPr>
          <w:lang w:eastAsia="en-GB"/>
        </w:rPr>
        <w:t>о</w:t>
      </w:r>
      <w:r w:rsidRPr="00211413">
        <w:rPr>
          <w:lang w:val="ru-RU" w:eastAsia="en-GB"/>
        </w:rPr>
        <w:t xml:space="preserve">: </w:t>
      </w:r>
    </w:p>
    <w:p w14:paraId="7DB9D977" w14:textId="77777777" w:rsidR="00925FEB" w:rsidRPr="00211413" w:rsidRDefault="00925FEB" w:rsidP="003C183A">
      <w:pPr>
        <w:numPr>
          <w:ilvl w:val="0"/>
          <w:numId w:val="49"/>
        </w:numPr>
        <w:spacing w:after="5"/>
        <w:ind w:firstLine="851"/>
        <w:jc w:val="both"/>
        <w:rPr>
          <w:lang w:val="ru-RU" w:eastAsia="en-GB"/>
        </w:rPr>
      </w:pPr>
      <w:r w:rsidRPr="00211413">
        <w:rPr>
          <w:lang w:val="ru-RU" w:eastAsia="en-GB"/>
        </w:rPr>
        <w:t xml:space="preserve">съдейства за осигуряване на допълнителни финансови и материални средства за училището и контролира целесъобразното им разходване; </w:t>
      </w:r>
    </w:p>
    <w:p w14:paraId="5DD8A4BD" w14:textId="77777777" w:rsidR="00925FEB" w:rsidRPr="00211413" w:rsidRDefault="00925FEB" w:rsidP="003C183A">
      <w:pPr>
        <w:numPr>
          <w:ilvl w:val="0"/>
          <w:numId w:val="49"/>
        </w:numPr>
        <w:spacing w:after="5"/>
        <w:ind w:firstLine="851"/>
        <w:jc w:val="both"/>
        <w:rPr>
          <w:lang w:val="ru-RU" w:eastAsia="en-GB"/>
        </w:rPr>
      </w:pPr>
      <w:r w:rsidRPr="00211413">
        <w:rPr>
          <w:lang w:val="ru-RU" w:eastAsia="en-GB"/>
        </w:rPr>
        <w:t xml:space="preserve">подпомага изграждането и поддържането на материално-техническата база на училището; </w:t>
      </w:r>
    </w:p>
    <w:p w14:paraId="5B34BFE6" w14:textId="77777777" w:rsidR="00925FEB" w:rsidRPr="00211413" w:rsidRDefault="00925FEB" w:rsidP="003C183A">
      <w:pPr>
        <w:numPr>
          <w:ilvl w:val="0"/>
          <w:numId w:val="49"/>
        </w:numPr>
        <w:spacing w:after="5"/>
        <w:ind w:firstLine="851"/>
        <w:jc w:val="both"/>
        <w:rPr>
          <w:lang w:val="ru-RU" w:eastAsia="en-GB"/>
        </w:rPr>
      </w:pPr>
      <w:r w:rsidRPr="00211413">
        <w:rPr>
          <w:lang w:val="ru-RU" w:eastAsia="en-GB"/>
        </w:rPr>
        <w:t>съдейства при организиране на ученическото хранене, за осигуряване на транспорт и при решаването на други социално-битови проблеми на учениците</w:t>
      </w:r>
      <w:r w:rsidRPr="00211413">
        <w:rPr>
          <w:lang w:eastAsia="en-GB"/>
        </w:rPr>
        <w:t xml:space="preserve"> и</w:t>
      </w:r>
      <w:r w:rsidRPr="00211413">
        <w:rPr>
          <w:lang w:val="ru-RU" w:eastAsia="en-GB"/>
        </w:rPr>
        <w:t xml:space="preserve"> учителите от училището; </w:t>
      </w:r>
    </w:p>
    <w:p w14:paraId="11B2C136" w14:textId="77777777" w:rsidR="00925FEB" w:rsidRPr="00211413" w:rsidRDefault="00925FEB" w:rsidP="003C183A">
      <w:pPr>
        <w:numPr>
          <w:ilvl w:val="0"/>
          <w:numId w:val="49"/>
        </w:numPr>
        <w:spacing w:after="5"/>
        <w:ind w:firstLine="851"/>
        <w:jc w:val="both"/>
        <w:rPr>
          <w:lang w:val="ru-RU" w:eastAsia="en-GB"/>
        </w:rPr>
      </w:pPr>
      <w:r w:rsidRPr="00211413">
        <w:rPr>
          <w:lang w:val="ru-RU" w:eastAsia="en-GB"/>
        </w:rPr>
        <w:t xml:space="preserve">съдейства за реализирането на програми по проблемите на децата и учениците, за заниманията по интереси, организирания отдих, туризъм и спорт с учениците; </w:t>
      </w:r>
    </w:p>
    <w:p w14:paraId="11AAE240" w14:textId="77777777" w:rsidR="00925FEB" w:rsidRPr="00211413" w:rsidRDefault="00925FEB" w:rsidP="003C183A">
      <w:pPr>
        <w:numPr>
          <w:ilvl w:val="0"/>
          <w:numId w:val="49"/>
        </w:numPr>
        <w:spacing w:after="5"/>
        <w:ind w:firstLine="851"/>
        <w:jc w:val="both"/>
        <w:rPr>
          <w:lang w:val="ru-RU" w:eastAsia="en-GB"/>
        </w:rPr>
      </w:pPr>
      <w:r w:rsidRPr="00211413">
        <w:rPr>
          <w:lang w:val="ru-RU" w:eastAsia="en-GB"/>
        </w:rPr>
        <w:t xml:space="preserve">организира и подпомага обучения на родителите по въпросите на възпитанието и развитието на техните деца; </w:t>
      </w:r>
    </w:p>
    <w:p w14:paraId="63B67C7A" w14:textId="77777777" w:rsidR="00925FEB" w:rsidRPr="00211413" w:rsidRDefault="00925FEB" w:rsidP="003C183A">
      <w:pPr>
        <w:numPr>
          <w:ilvl w:val="0"/>
          <w:numId w:val="49"/>
        </w:numPr>
        <w:spacing w:after="5"/>
        <w:ind w:firstLine="851"/>
        <w:jc w:val="both"/>
        <w:rPr>
          <w:lang w:val="ru-RU" w:eastAsia="en-GB"/>
        </w:rPr>
      </w:pPr>
      <w:r w:rsidRPr="00211413">
        <w:rPr>
          <w:lang w:val="ru-RU" w:eastAsia="en-GB"/>
        </w:rPr>
        <w:t xml:space="preserve">организира обществеността за подпомагане на училището; </w:t>
      </w:r>
    </w:p>
    <w:p w14:paraId="6AD23C3E" w14:textId="77777777" w:rsidR="00AE4268" w:rsidRPr="00211413" w:rsidRDefault="00925FEB" w:rsidP="003C183A">
      <w:pPr>
        <w:numPr>
          <w:ilvl w:val="0"/>
          <w:numId w:val="49"/>
        </w:numPr>
        <w:ind w:firstLine="851"/>
        <w:jc w:val="both"/>
        <w:rPr>
          <w:lang w:val="ru-RU"/>
        </w:rPr>
      </w:pPr>
      <w:r w:rsidRPr="00211413">
        <w:rPr>
          <w:lang w:val="ru-RU" w:eastAsia="en-GB"/>
        </w:rPr>
        <w:t xml:space="preserve">сигнализира компетентните органи при извършени нарушения в системата на предучилищното и училищното образование. </w:t>
      </w:r>
    </w:p>
    <w:p w14:paraId="1E5E1441" w14:textId="77777777" w:rsidR="00D0235A" w:rsidRPr="00211413" w:rsidRDefault="00D0235A" w:rsidP="00B112EF">
      <w:pPr>
        <w:jc w:val="both"/>
        <w:rPr>
          <w:b/>
        </w:rPr>
      </w:pPr>
    </w:p>
    <w:p w14:paraId="556460B3" w14:textId="77777777" w:rsidR="00E55D4C" w:rsidRDefault="00B112EF" w:rsidP="00323D99">
      <w:pPr>
        <w:jc w:val="both"/>
        <w:rPr>
          <w:b/>
          <w:lang w:val="ru-RU"/>
        </w:rPr>
      </w:pPr>
      <w:r w:rsidRPr="00211413">
        <w:rPr>
          <w:b/>
          <w:lang w:val="ru-RU"/>
        </w:rPr>
        <w:t xml:space="preserve">РАЗДЕЛ </w:t>
      </w:r>
      <w:r w:rsidRPr="00211413">
        <w:rPr>
          <w:b/>
          <w:lang w:val="en-US"/>
        </w:rPr>
        <w:t>II</w:t>
      </w:r>
      <w:r w:rsidRPr="00211413">
        <w:rPr>
          <w:b/>
          <w:lang w:val="ru-RU"/>
        </w:rPr>
        <w:t xml:space="preserve"> </w:t>
      </w:r>
      <w:r w:rsidR="00B77791" w:rsidRPr="00211413">
        <w:rPr>
          <w:b/>
          <w:lang w:val="ru-RU"/>
        </w:rPr>
        <w:t xml:space="preserve">         </w:t>
      </w:r>
    </w:p>
    <w:p w14:paraId="1A3BD3AA" w14:textId="06DE987C" w:rsidR="00B112EF" w:rsidRDefault="00B112EF" w:rsidP="00323D99">
      <w:pPr>
        <w:jc w:val="both"/>
        <w:rPr>
          <w:b/>
          <w:lang w:val="ru-RU"/>
        </w:rPr>
      </w:pPr>
      <w:r w:rsidRPr="00211413">
        <w:rPr>
          <w:b/>
          <w:lang w:val="ru-RU"/>
        </w:rPr>
        <w:t>УЧИЛИЩНА  ДОКУМЕНТАЦИЯ</w:t>
      </w:r>
    </w:p>
    <w:p w14:paraId="248C7E47" w14:textId="77777777" w:rsidR="00E55D4C" w:rsidRPr="00211413" w:rsidRDefault="00E55D4C" w:rsidP="00323D99">
      <w:pPr>
        <w:jc w:val="both"/>
        <w:rPr>
          <w:b/>
          <w:lang w:val="ru-RU"/>
        </w:rPr>
      </w:pPr>
    </w:p>
    <w:p w14:paraId="0433D044" w14:textId="442B3E68" w:rsidR="00323D99" w:rsidRPr="00211413" w:rsidRDefault="00323D99" w:rsidP="00323D99">
      <w:pPr>
        <w:ind w:firstLine="851"/>
        <w:jc w:val="both"/>
        <w:rPr>
          <w:lang w:eastAsia="en-GB"/>
        </w:rPr>
      </w:pPr>
      <w:r w:rsidRPr="00211413">
        <w:rPr>
          <w:b/>
        </w:rPr>
        <w:t xml:space="preserve">Чл. </w:t>
      </w:r>
      <w:r w:rsidR="006F7A55">
        <w:rPr>
          <w:b/>
          <w:lang w:eastAsia="en-GB"/>
        </w:rPr>
        <w:t>198.</w:t>
      </w:r>
      <w:r w:rsidRPr="00211413">
        <w:rPr>
          <w:b/>
          <w:lang w:eastAsia="en-GB"/>
        </w:rPr>
        <w:t xml:space="preserve">  </w:t>
      </w:r>
      <w:r w:rsidRPr="00211413">
        <w:rPr>
          <w:b/>
          <w:u w:val="single"/>
        </w:rPr>
        <w:t>(съгл. Чл.248 от ЗПУО)</w:t>
      </w:r>
      <w:r w:rsidRPr="00211413">
        <w:rPr>
          <w:b/>
          <w:lang w:eastAsia="en-GB"/>
        </w:rPr>
        <w:t xml:space="preserve"> </w:t>
      </w:r>
      <w:r w:rsidRPr="00211413">
        <w:rPr>
          <w:lang w:val="ru-RU" w:eastAsia="en-GB"/>
        </w:rPr>
        <w:t xml:space="preserve">(1) Документите в системата на предучилищното и училищното образование се създават, обработват и съхраняват при спазване на държавния образователен стандарт за информацията и документите. </w:t>
      </w:r>
    </w:p>
    <w:p w14:paraId="52C97A52" w14:textId="77777777" w:rsidR="00323D99" w:rsidRPr="00211413" w:rsidRDefault="00323D99" w:rsidP="00323D99">
      <w:pPr>
        <w:spacing w:after="5"/>
        <w:ind w:firstLine="851"/>
        <w:jc w:val="both"/>
        <w:rPr>
          <w:lang w:eastAsia="en-GB"/>
        </w:rPr>
      </w:pPr>
      <w:r w:rsidRPr="00211413">
        <w:rPr>
          <w:lang w:val="ru-RU" w:eastAsia="en-GB"/>
        </w:rPr>
        <w:t xml:space="preserve"> (2) Държавният образователен стандарт по ал. 1 урежда: </w:t>
      </w:r>
    </w:p>
    <w:p w14:paraId="16668FC8" w14:textId="77777777" w:rsidR="00323D99" w:rsidRPr="00211413" w:rsidRDefault="00323D99" w:rsidP="003C183A">
      <w:pPr>
        <w:numPr>
          <w:ilvl w:val="0"/>
          <w:numId w:val="50"/>
        </w:numPr>
        <w:spacing w:after="5"/>
        <w:jc w:val="both"/>
        <w:rPr>
          <w:lang w:val="ru-RU" w:eastAsia="en-GB"/>
        </w:rPr>
      </w:pPr>
      <w:r w:rsidRPr="00211413">
        <w:rPr>
          <w:lang w:val="ru-RU" w:eastAsia="en-GB"/>
        </w:rPr>
        <w:t xml:space="preserve">видовете документи в системата на предучилищното и училищното образование; </w:t>
      </w:r>
    </w:p>
    <w:p w14:paraId="77A6A606" w14:textId="77777777" w:rsidR="00323D99" w:rsidRPr="00211413" w:rsidRDefault="00323D99" w:rsidP="003C183A">
      <w:pPr>
        <w:numPr>
          <w:ilvl w:val="0"/>
          <w:numId w:val="50"/>
        </w:numPr>
        <w:spacing w:after="5"/>
        <w:jc w:val="both"/>
        <w:rPr>
          <w:lang w:val="ru-RU" w:eastAsia="en-GB"/>
        </w:rPr>
      </w:pPr>
      <w:r w:rsidRPr="00211413">
        <w:rPr>
          <w:lang w:val="ru-RU" w:eastAsia="en-GB"/>
        </w:rPr>
        <w:t xml:space="preserve">изискванията към формата и съдържанието на всеки от документите по т. 1; </w:t>
      </w:r>
    </w:p>
    <w:p w14:paraId="4F3C2120" w14:textId="77777777" w:rsidR="00323D99" w:rsidRPr="00211413" w:rsidRDefault="00323D99" w:rsidP="003C183A">
      <w:pPr>
        <w:numPr>
          <w:ilvl w:val="0"/>
          <w:numId w:val="50"/>
        </w:numPr>
        <w:spacing w:after="5"/>
        <w:jc w:val="both"/>
        <w:rPr>
          <w:lang w:val="ru-RU" w:eastAsia="en-GB"/>
        </w:rPr>
      </w:pPr>
      <w:r w:rsidRPr="00211413">
        <w:rPr>
          <w:lang w:val="ru-RU" w:eastAsia="en-GB"/>
        </w:rPr>
        <w:t xml:space="preserve">условията и реда за водене на информационни регистри; </w:t>
      </w:r>
    </w:p>
    <w:p w14:paraId="50CFA6A9" w14:textId="77777777" w:rsidR="00323D99" w:rsidRPr="00211413" w:rsidRDefault="00323D99" w:rsidP="003C183A">
      <w:pPr>
        <w:numPr>
          <w:ilvl w:val="0"/>
          <w:numId w:val="50"/>
        </w:numPr>
        <w:spacing w:after="5"/>
        <w:jc w:val="both"/>
        <w:rPr>
          <w:lang w:val="ru-RU" w:eastAsia="en-GB"/>
        </w:rPr>
      </w:pPr>
      <w:r w:rsidRPr="00211413">
        <w:rPr>
          <w:lang w:val="ru-RU" w:eastAsia="en-GB"/>
        </w:rPr>
        <w:t xml:space="preserve">условията и реда за приемане, отчитане и унищожаване на документи с фабрична номерация; </w:t>
      </w:r>
    </w:p>
    <w:p w14:paraId="493979A9" w14:textId="77777777" w:rsidR="00323D99" w:rsidRPr="00211413" w:rsidRDefault="00323D99" w:rsidP="003C183A">
      <w:pPr>
        <w:numPr>
          <w:ilvl w:val="0"/>
          <w:numId w:val="50"/>
        </w:numPr>
        <w:spacing w:after="5"/>
        <w:jc w:val="both"/>
        <w:rPr>
          <w:lang w:val="ru-RU" w:eastAsia="en-GB"/>
        </w:rPr>
      </w:pPr>
      <w:r w:rsidRPr="00211413">
        <w:rPr>
          <w:lang w:val="ru-RU" w:eastAsia="en-GB"/>
        </w:rPr>
        <w:t>документите, които се създават, обработват и съхраняват в електронен вид.</w:t>
      </w:r>
    </w:p>
    <w:p w14:paraId="3CFD212F" w14:textId="4EBDF92F" w:rsidR="00323D99" w:rsidRPr="00211413" w:rsidRDefault="00323D99" w:rsidP="00C473C3">
      <w:pPr>
        <w:spacing w:after="5"/>
        <w:ind w:firstLine="851"/>
        <w:jc w:val="both"/>
        <w:rPr>
          <w:lang w:eastAsia="en-GB"/>
        </w:rPr>
      </w:pPr>
      <w:r w:rsidRPr="00211413">
        <w:rPr>
          <w:b/>
        </w:rPr>
        <w:t xml:space="preserve">Чл. </w:t>
      </w:r>
      <w:r w:rsidR="006F7A55">
        <w:rPr>
          <w:b/>
          <w:lang w:eastAsia="en-GB"/>
        </w:rPr>
        <w:t>199.</w:t>
      </w:r>
      <w:r w:rsidR="00C473C3" w:rsidRPr="00211413">
        <w:rPr>
          <w:b/>
          <w:lang w:eastAsia="en-GB"/>
        </w:rPr>
        <w:t xml:space="preserve"> </w:t>
      </w:r>
      <w:r w:rsidRPr="00211413">
        <w:rPr>
          <w:b/>
          <w:lang w:eastAsia="en-GB"/>
        </w:rPr>
        <w:t xml:space="preserve"> </w:t>
      </w:r>
      <w:r w:rsidRPr="00211413">
        <w:rPr>
          <w:b/>
          <w:u w:val="single"/>
        </w:rPr>
        <w:t>(съгл. Чл.249 от ЗПУО)</w:t>
      </w:r>
      <w:r w:rsidRPr="00211413">
        <w:rPr>
          <w:lang w:val="ru-RU" w:eastAsia="en-GB"/>
        </w:rPr>
        <w:t xml:space="preserve"> Документите, издавани или водени от институциите в системата на предучилищното и училищното образование, се попълват на български книжовен език. </w:t>
      </w:r>
    </w:p>
    <w:p w14:paraId="55EEEB47" w14:textId="2FC8C683" w:rsidR="00B112EF" w:rsidRPr="00CB2181" w:rsidRDefault="00C473C3" w:rsidP="00B112EF">
      <w:pPr>
        <w:ind w:firstLine="708"/>
        <w:jc w:val="both"/>
        <w:rPr>
          <w:lang w:val="ru-RU"/>
        </w:rPr>
      </w:pPr>
      <w:r w:rsidRPr="00211413">
        <w:rPr>
          <w:b/>
        </w:rPr>
        <w:t xml:space="preserve">  </w:t>
      </w:r>
      <w:r w:rsidR="00B112EF" w:rsidRPr="00211413">
        <w:rPr>
          <w:b/>
          <w:lang w:val="ru-RU"/>
        </w:rPr>
        <w:t>Чл.</w:t>
      </w:r>
      <w:r w:rsidR="006F7A55">
        <w:rPr>
          <w:b/>
          <w:lang w:val="ru-RU"/>
        </w:rPr>
        <w:t>200</w:t>
      </w:r>
      <w:r w:rsidR="00B112EF" w:rsidRPr="00211413">
        <w:rPr>
          <w:lang w:val="ru-RU"/>
        </w:rPr>
        <w:t xml:space="preserve">.(1) Задължителната документация,  която се води в училището и срокът за </w:t>
      </w:r>
      <w:r w:rsidR="00B112EF" w:rsidRPr="00CB2181">
        <w:rPr>
          <w:lang w:val="ru-RU"/>
        </w:rPr>
        <w:t xml:space="preserve">нейното съхранение са: </w:t>
      </w:r>
    </w:p>
    <w:p w14:paraId="49C4EF83" w14:textId="77777777" w:rsidR="00B112EF" w:rsidRPr="00CB2181" w:rsidRDefault="00B112EF" w:rsidP="00B112EF">
      <w:pPr>
        <w:jc w:val="both"/>
        <w:rPr>
          <w:lang w:val="ru-RU"/>
        </w:rPr>
      </w:pPr>
      <w:r w:rsidRPr="00CB2181">
        <w:rPr>
          <w:lang w:val="ru-RU"/>
        </w:rPr>
        <w:t>1. Книга за подлежащите на задължително обучение деца до16-годишна възраст - 5</w:t>
      </w:r>
      <w:r w:rsidR="001D0A76" w:rsidRPr="00CB2181">
        <w:t>0</w:t>
      </w:r>
      <w:r w:rsidRPr="00CB2181">
        <w:rPr>
          <w:lang w:val="ru-RU"/>
        </w:rPr>
        <w:t xml:space="preserve"> години; </w:t>
      </w:r>
    </w:p>
    <w:p w14:paraId="232563EF" w14:textId="77777777" w:rsidR="00B112EF" w:rsidRPr="00CB2181" w:rsidRDefault="00B112EF" w:rsidP="00B112EF">
      <w:pPr>
        <w:jc w:val="both"/>
        <w:rPr>
          <w:lang w:val="ru-RU"/>
        </w:rPr>
      </w:pPr>
      <w:r w:rsidRPr="00CB2181">
        <w:rPr>
          <w:lang w:val="ru-RU"/>
        </w:rPr>
        <w:t>2. Сведение за организацията на дейността в училището за учебната година  (Списък-</w:t>
      </w:r>
    </w:p>
    <w:p w14:paraId="6C779E84" w14:textId="77777777" w:rsidR="00B112EF" w:rsidRPr="00CB2181" w:rsidRDefault="005B03D6" w:rsidP="00B112EF">
      <w:pPr>
        <w:jc w:val="both"/>
        <w:rPr>
          <w:lang w:val="ru-RU"/>
        </w:rPr>
      </w:pPr>
      <w:r w:rsidRPr="00CB2181">
        <w:rPr>
          <w:lang w:val="ru-RU"/>
        </w:rPr>
        <w:t xml:space="preserve">образец №1) - </w:t>
      </w:r>
      <w:r w:rsidRPr="00CB2181">
        <w:t>Постоянен</w:t>
      </w:r>
      <w:r w:rsidR="00B112EF" w:rsidRPr="00CB2181">
        <w:rPr>
          <w:lang w:val="ru-RU"/>
        </w:rPr>
        <w:t xml:space="preserve">; </w:t>
      </w:r>
    </w:p>
    <w:p w14:paraId="44090DDD" w14:textId="77777777" w:rsidR="00B112EF" w:rsidRPr="00CB2181" w:rsidRDefault="00B112EF" w:rsidP="00B112EF">
      <w:pPr>
        <w:jc w:val="both"/>
        <w:rPr>
          <w:lang w:val="ru-RU"/>
        </w:rPr>
      </w:pPr>
      <w:r w:rsidRPr="00CB2181">
        <w:rPr>
          <w:lang w:val="ru-RU"/>
        </w:rPr>
        <w:t xml:space="preserve">3. Дневник за всяка паралелка - 5 години; </w:t>
      </w:r>
    </w:p>
    <w:p w14:paraId="2A659DF2" w14:textId="77777777" w:rsidR="00B112EF" w:rsidRPr="00211413" w:rsidRDefault="00C473C3" w:rsidP="00B112EF">
      <w:pPr>
        <w:jc w:val="both"/>
        <w:rPr>
          <w:lang w:val="ru-RU"/>
        </w:rPr>
      </w:pPr>
      <w:r w:rsidRPr="00211413">
        <w:lastRenderedPageBreak/>
        <w:t>4</w:t>
      </w:r>
      <w:r w:rsidR="00B112EF" w:rsidRPr="00211413">
        <w:rPr>
          <w:lang w:val="ru-RU"/>
        </w:rPr>
        <w:t xml:space="preserve">. Лични картони за учениците от </w:t>
      </w:r>
      <w:r w:rsidR="00B112EF" w:rsidRPr="00211413">
        <w:rPr>
          <w:lang w:val="en-US"/>
        </w:rPr>
        <w:t>V</w:t>
      </w:r>
      <w:r w:rsidR="00B112EF" w:rsidRPr="00211413">
        <w:rPr>
          <w:lang w:val="ru-RU"/>
        </w:rPr>
        <w:t xml:space="preserve">ІІІ до </w:t>
      </w:r>
      <w:r w:rsidR="00B112EF" w:rsidRPr="00211413">
        <w:rPr>
          <w:lang w:val="en-US"/>
        </w:rPr>
        <w:t>XII</w:t>
      </w:r>
      <w:r w:rsidR="001D0A76" w:rsidRPr="00211413">
        <w:rPr>
          <w:lang w:val="ru-RU"/>
        </w:rPr>
        <w:t xml:space="preserve"> клас – </w:t>
      </w:r>
      <w:r w:rsidR="001D0A76" w:rsidRPr="00211413">
        <w:t>50г</w:t>
      </w:r>
      <w:r w:rsidR="006D355D" w:rsidRPr="00211413">
        <w:t>одини</w:t>
      </w:r>
      <w:r w:rsidR="00B112EF" w:rsidRPr="00211413">
        <w:rPr>
          <w:lang w:val="ru-RU"/>
        </w:rPr>
        <w:t xml:space="preserve">; </w:t>
      </w:r>
    </w:p>
    <w:p w14:paraId="17690B68" w14:textId="77777777" w:rsidR="00B112EF" w:rsidRPr="00211413" w:rsidRDefault="00C473C3" w:rsidP="00B112EF">
      <w:pPr>
        <w:jc w:val="both"/>
        <w:rPr>
          <w:lang w:val="ru-RU"/>
        </w:rPr>
      </w:pPr>
      <w:r w:rsidRPr="00211413">
        <w:t>5</w:t>
      </w:r>
      <w:r w:rsidR="00B112EF" w:rsidRPr="00211413">
        <w:rPr>
          <w:lang w:val="ru-RU"/>
        </w:rPr>
        <w:t xml:space="preserve">. Протоколи </w:t>
      </w:r>
      <w:r w:rsidR="001D0A76" w:rsidRPr="00211413">
        <w:t xml:space="preserve">за резултати </w:t>
      </w:r>
      <w:r w:rsidR="00B112EF" w:rsidRPr="00211413">
        <w:rPr>
          <w:lang w:val="ru-RU"/>
        </w:rPr>
        <w:t>от изп</w:t>
      </w:r>
      <w:r w:rsidR="001D0A76" w:rsidRPr="00211413">
        <w:rPr>
          <w:lang w:val="ru-RU"/>
        </w:rPr>
        <w:t xml:space="preserve">итите – </w:t>
      </w:r>
      <w:r w:rsidR="001D0A76" w:rsidRPr="00211413">
        <w:t xml:space="preserve">50г. </w:t>
      </w:r>
      <w:r w:rsidR="00B112EF" w:rsidRPr="00211413">
        <w:rPr>
          <w:lang w:val="ru-RU"/>
        </w:rPr>
        <w:t xml:space="preserve"> години; </w:t>
      </w:r>
    </w:p>
    <w:p w14:paraId="33E75AFD" w14:textId="77777777" w:rsidR="00B112EF" w:rsidRPr="00211413" w:rsidRDefault="00C473C3" w:rsidP="00B112EF">
      <w:pPr>
        <w:jc w:val="both"/>
        <w:rPr>
          <w:lang w:val="ru-RU"/>
        </w:rPr>
      </w:pPr>
      <w:r w:rsidRPr="00211413">
        <w:t>7</w:t>
      </w:r>
      <w:r w:rsidR="00B112EF" w:rsidRPr="00211413">
        <w:rPr>
          <w:lang w:val="ru-RU"/>
        </w:rPr>
        <w:t>. Регистрационни книги за издадените документи: за завършена степен на образование и за придобита професионална к</w:t>
      </w:r>
      <w:r w:rsidR="006D355D" w:rsidRPr="00211413">
        <w:rPr>
          <w:lang w:val="ru-RU"/>
        </w:rPr>
        <w:t xml:space="preserve">валификация – </w:t>
      </w:r>
      <w:r w:rsidR="006D355D" w:rsidRPr="00211413">
        <w:t>50 години</w:t>
      </w:r>
      <w:r w:rsidR="00B112EF" w:rsidRPr="00211413">
        <w:rPr>
          <w:lang w:val="ru-RU"/>
        </w:rPr>
        <w:t xml:space="preserve">; </w:t>
      </w:r>
    </w:p>
    <w:p w14:paraId="4D9A7D51" w14:textId="77777777" w:rsidR="00B112EF" w:rsidRPr="00211413" w:rsidRDefault="00C473C3" w:rsidP="00B112EF">
      <w:pPr>
        <w:jc w:val="both"/>
        <w:rPr>
          <w:lang w:val="ru-RU"/>
        </w:rPr>
      </w:pPr>
      <w:r w:rsidRPr="00211413">
        <w:t>8</w:t>
      </w:r>
      <w:r w:rsidR="006D355D" w:rsidRPr="00211413">
        <w:rPr>
          <w:lang w:val="ru-RU"/>
        </w:rPr>
        <w:t xml:space="preserve">. Входящ и изходящ дневник - </w:t>
      </w:r>
      <w:r w:rsidR="006D355D" w:rsidRPr="00211413">
        <w:t>10</w:t>
      </w:r>
      <w:r w:rsidR="00B112EF" w:rsidRPr="00211413">
        <w:rPr>
          <w:lang w:val="ru-RU"/>
        </w:rPr>
        <w:t xml:space="preserve"> години; </w:t>
      </w:r>
    </w:p>
    <w:p w14:paraId="3AC66B5C" w14:textId="77777777" w:rsidR="00B112EF" w:rsidRPr="00211413" w:rsidRDefault="00C473C3" w:rsidP="00B112EF">
      <w:pPr>
        <w:jc w:val="both"/>
        <w:rPr>
          <w:lang w:val="ru-RU"/>
        </w:rPr>
      </w:pPr>
      <w:r w:rsidRPr="00211413">
        <w:t>9</w:t>
      </w:r>
      <w:r w:rsidR="00B112EF" w:rsidRPr="00211413">
        <w:rPr>
          <w:lang w:val="ru-RU"/>
        </w:rPr>
        <w:t xml:space="preserve">. Книга за регистриране на заповедите на директора и </w:t>
      </w:r>
      <w:r w:rsidR="006D355D" w:rsidRPr="00211413">
        <w:rPr>
          <w:lang w:val="ru-RU"/>
        </w:rPr>
        <w:t xml:space="preserve">приложените заповеди към нея - </w:t>
      </w:r>
      <w:r w:rsidR="006D355D" w:rsidRPr="00211413">
        <w:t>20</w:t>
      </w:r>
      <w:r w:rsidR="00B112EF" w:rsidRPr="00211413">
        <w:rPr>
          <w:lang w:val="ru-RU"/>
        </w:rPr>
        <w:t xml:space="preserve"> години; </w:t>
      </w:r>
    </w:p>
    <w:p w14:paraId="69118794" w14:textId="77777777" w:rsidR="00B112EF" w:rsidRPr="00211413" w:rsidRDefault="00C473C3" w:rsidP="00B112EF">
      <w:pPr>
        <w:jc w:val="both"/>
        <w:rPr>
          <w:lang w:val="ru-RU"/>
        </w:rPr>
      </w:pPr>
      <w:r w:rsidRPr="00211413">
        <w:rPr>
          <w:lang w:val="ru-RU"/>
        </w:rPr>
        <w:t>1</w:t>
      </w:r>
      <w:r w:rsidRPr="00211413">
        <w:t>0</w:t>
      </w:r>
      <w:r w:rsidR="00B112EF" w:rsidRPr="00211413">
        <w:rPr>
          <w:lang w:val="ru-RU"/>
        </w:rPr>
        <w:t xml:space="preserve">. Книга за контролната дейност в училището - 5 години; </w:t>
      </w:r>
    </w:p>
    <w:p w14:paraId="608B2CD4" w14:textId="77777777" w:rsidR="00B112EF" w:rsidRPr="00211413" w:rsidRDefault="00C473C3" w:rsidP="00B112EF">
      <w:pPr>
        <w:jc w:val="both"/>
        <w:rPr>
          <w:lang w:val="ru-RU"/>
        </w:rPr>
      </w:pPr>
      <w:r w:rsidRPr="00211413">
        <w:rPr>
          <w:lang w:val="ru-RU"/>
        </w:rPr>
        <w:t>1</w:t>
      </w:r>
      <w:r w:rsidRPr="00211413">
        <w:t>1</w:t>
      </w:r>
      <w:r w:rsidR="00B112EF" w:rsidRPr="00211413">
        <w:rPr>
          <w:lang w:val="ru-RU"/>
        </w:rPr>
        <w:t>. Книга с протоколите от заседани</w:t>
      </w:r>
      <w:r w:rsidR="001D0A76" w:rsidRPr="00211413">
        <w:rPr>
          <w:lang w:val="ru-RU"/>
        </w:rPr>
        <w:t xml:space="preserve">ята на Педагогическия съвет - </w:t>
      </w:r>
      <w:r w:rsidR="001D0A76" w:rsidRPr="00211413">
        <w:t>20</w:t>
      </w:r>
      <w:r w:rsidR="00B112EF" w:rsidRPr="00211413">
        <w:rPr>
          <w:lang w:val="ru-RU"/>
        </w:rPr>
        <w:t xml:space="preserve"> години; </w:t>
      </w:r>
    </w:p>
    <w:p w14:paraId="5643A8B7" w14:textId="77777777" w:rsidR="00B112EF" w:rsidRPr="00211413" w:rsidRDefault="00C473C3" w:rsidP="00B112EF">
      <w:pPr>
        <w:jc w:val="both"/>
        <w:rPr>
          <w:lang w:val="ru-RU"/>
        </w:rPr>
      </w:pPr>
      <w:r w:rsidRPr="00211413">
        <w:rPr>
          <w:lang w:val="ru-RU"/>
        </w:rPr>
        <w:t>1</w:t>
      </w:r>
      <w:r w:rsidRPr="00211413">
        <w:t>2</w:t>
      </w:r>
      <w:r w:rsidR="00B112EF" w:rsidRPr="00211413">
        <w:rPr>
          <w:lang w:val="ru-RU"/>
        </w:rPr>
        <w:t>. Инвентарна книга и отчетни форми,  и счетоводни регистри съгласно Закона за</w:t>
      </w:r>
    </w:p>
    <w:p w14:paraId="7CAC5D4D" w14:textId="77777777" w:rsidR="00B112EF" w:rsidRPr="00211413" w:rsidRDefault="00B112EF" w:rsidP="00B112EF">
      <w:pPr>
        <w:jc w:val="both"/>
        <w:rPr>
          <w:lang w:val="ru-RU"/>
        </w:rPr>
      </w:pPr>
      <w:r w:rsidRPr="00211413">
        <w:rPr>
          <w:lang w:val="ru-RU"/>
        </w:rPr>
        <w:t xml:space="preserve">счетоводството; </w:t>
      </w:r>
    </w:p>
    <w:p w14:paraId="7B845798" w14:textId="77777777" w:rsidR="00B112EF" w:rsidRPr="00211413" w:rsidRDefault="00C473C3" w:rsidP="00B112EF">
      <w:pPr>
        <w:jc w:val="both"/>
        <w:rPr>
          <w:lang w:val="ru-RU"/>
        </w:rPr>
      </w:pPr>
      <w:r w:rsidRPr="00211413">
        <w:rPr>
          <w:lang w:val="ru-RU"/>
        </w:rPr>
        <w:t>1</w:t>
      </w:r>
      <w:r w:rsidRPr="00211413">
        <w:t>3</w:t>
      </w:r>
      <w:r w:rsidR="00B112EF" w:rsidRPr="00211413">
        <w:rPr>
          <w:lang w:val="ru-RU"/>
        </w:rPr>
        <w:t>. Книга за санитарното състояние - 5 години; или протоколи от РЗИ</w:t>
      </w:r>
    </w:p>
    <w:p w14:paraId="1F214F8B" w14:textId="77777777" w:rsidR="00B112EF" w:rsidRPr="00211413" w:rsidRDefault="00C473C3" w:rsidP="00B112EF">
      <w:pPr>
        <w:jc w:val="both"/>
      </w:pPr>
      <w:r w:rsidRPr="00211413">
        <w:rPr>
          <w:lang w:val="ru-RU"/>
        </w:rPr>
        <w:t>1</w:t>
      </w:r>
      <w:r w:rsidRPr="00211413">
        <w:t>4</w:t>
      </w:r>
      <w:r w:rsidR="00B112EF" w:rsidRPr="00211413">
        <w:rPr>
          <w:lang w:val="ru-RU"/>
        </w:rPr>
        <w:t>. Книга за регис</w:t>
      </w:r>
      <w:r w:rsidR="00A82F47" w:rsidRPr="00211413">
        <w:rPr>
          <w:lang w:val="ru-RU"/>
        </w:rPr>
        <w:t xml:space="preserve">триране на даренията – </w:t>
      </w:r>
      <w:r w:rsidR="00A82F47" w:rsidRPr="00211413">
        <w:t>20 години.</w:t>
      </w:r>
      <w:r w:rsidR="00B112EF" w:rsidRPr="00211413">
        <w:rPr>
          <w:lang w:val="ru-RU"/>
        </w:rPr>
        <w:t xml:space="preserve"> </w:t>
      </w:r>
    </w:p>
    <w:p w14:paraId="5BF53B92" w14:textId="77777777" w:rsidR="00A82F47" w:rsidRPr="00211413" w:rsidRDefault="00A82F47" w:rsidP="00B112EF">
      <w:pPr>
        <w:jc w:val="both"/>
      </w:pPr>
      <w:r w:rsidRPr="00211413">
        <w:t>15. Л</w:t>
      </w:r>
      <w:r w:rsidRPr="00211413">
        <w:rPr>
          <w:lang w:val="ru-RU"/>
        </w:rPr>
        <w:t>етописна книга</w:t>
      </w:r>
      <w:r w:rsidRPr="00211413">
        <w:t>-</w:t>
      </w:r>
      <w:r w:rsidRPr="00211413">
        <w:rPr>
          <w:lang w:val="ru-RU"/>
        </w:rPr>
        <w:t xml:space="preserve"> постоянен;</w:t>
      </w:r>
    </w:p>
    <w:p w14:paraId="69FB3318" w14:textId="77777777" w:rsidR="00B112EF" w:rsidRPr="00211413" w:rsidRDefault="00CC7E3C" w:rsidP="00CC7E3C">
      <w:pPr>
        <w:jc w:val="both"/>
        <w:rPr>
          <w:lang w:val="ru-RU"/>
        </w:rPr>
      </w:pPr>
      <w:r w:rsidRPr="00211413">
        <w:rPr>
          <w:lang w:val="ru-RU"/>
        </w:rPr>
        <w:t xml:space="preserve">     </w:t>
      </w:r>
      <w:r w:rsidR="00B112EF" w:rsidRPr="00211413">
        <w:rPr>
          <w:lang w:val="ru-RU"/>
        </w:rPr>
        <w:t>(2) Документите по ал.1,т.1,2,3,4,5,6,7,8 и 15 се водят по образци, утвърдени от минист</w:t>
      </w:r>
      <w:r w:rsidR="00C473C3" w:rsidRPr="00211413">
        <w:rPr>
          <w:lang w:val="ru-RU"/>
        </w:rPr>
        <w:t>ъра на образованието</w:t>
      </w:r>
      <w:r w:rsidR="00C473C3" w:rsidRPr="00211413">
        <w:t xml:space="preserve"> и</w:t>
      </w:r>
      <w:r w:rsidR="00B112EF" w:rsidRPr="00211413">
        <w:rPr>
          <w:lang w:val="ru-RU"/>
        </w:rPr>
        <w:t xml:space="preserve"> науката. </w:t>
      </w:r>
    </w:p>
    <w:p w14:paraId="64E3FE80" w14:textId="77777777" w:rsidR="00A82F47" w:rsidRPr="00211413" w:rsidRDefault="00A82F47" w:rsidP="00B112EF">
      <w:pPr>
        <w:jc w:val="both"/>
      </w:pPr>
    </w:p>
    <w:p w14:paraId="703866D3" w14:textId="03CC72FF" w:rsidR="00E55D4C" w:rsidRDefault="00E55D4C" w:rsidP="00B112EF">
      <w:pPr>
        <w:jc w:val="both"/>
        <w:rPr>
          <w:b/>
          <w:lang w:val="ru-RU"/>
        </w:rPr>
      </w:pPr>
      <w:r>
        <w:rPr>
          <w:b/>
          <w:lang w:val="ru-RU"/>
        </w:rPr>
        <w:t xml:space="preserve"> </w:t>
      </w:r>
      <w:r w:rsidR="000F3CF5" w:rsidRPr="00211413">
        <w:rPr>
          <w:b/>
          <w:lang w:val="ru-RU"/>
        </w:rPr>
        <w:t xml:space="preserve"> </w:t>
      </w:r>
      <w:r w:rsidR="00B112EF" w:rsidRPr="00211413">
        <w:rPr>
          <w:b/>
          <w:lang w:val="ru-RU"/>
        </w:rPr>
        <w:t xml:space="preserve">РАЗДЕЛ </w:t>
      </w:r>
      <w:r w:rsidR="00B112EF" w:rsidRPr="00211413">
        <w:rPr>
          <w:b/>
          <w:lang w:val="en-US"/>
        </w:rPr>
        <w:t>III</w:t>
      </w:r>
      <w:r w:rsidR="00B112EF" w:rsidRPr="00211413">
        <w:rPr>
          <w:b/>
          <w:lang w:val="ru-RU"/>
        </w:rPr>
        <w:t xml:space="preserve"> </w:t>
      </w:r>
      <w:r w:rsidR="00B77791" w:rsidRPr="00211413">
        <w:rPr>
          <w:b/>
          <w:lang w:val="ru-RU"/>
        </w:rPr>
        <w:t xml:space="preserve">             </w:t>
      </w:r>
    </w:p>
    <w:p w14:paraId="19A76C17" w14:textId="3ECDA30A" w:rsidR="00B112EF" w:rsidRPr="00211413" w:rsidRDefault="00B77791" w:rsidP="00B112EF">
      <w:pPr>
        <w:jc w:val="both"/>
        <w:rPr>
          <w:b/>
          <w:lang w:val="ru-RU"/>
        </w:rPr>
      </w:pPr>
      <w:r w:rsidRPr="00211413">
        <w:rPr>
          <w:b/>
          <w:lang w:val="ru-RU"/>
        </w:rPr>
        <w:t xml:space="preserve"> </w:t>
      </w:r>
      <w:r w:rsidR="00B112EF" w:rsidRPr="00211413">
        <w:rPr>
          <w:b/>
          <w:lang w:val="ru-RU"/>
        </w:rPr>
        <w:t>ФИНАНСИРАНЕ</w:t>
      </w:r>
    </w:p>
    <w:p w14:paraId="46EA5DEF" w14:textId="77777777" w:rsidR="00B112EF" w:rsidRPr="00211413" w:rsidRDefault="00B112EF" w:rsidP="00B112EF">
      <w:pPr>
        <w:jc w:val="both"/>
        <w:rPr>
          <w:lang w:val="ru-RU"/>
        </w:rPr>
      </w:pPr>
    </w:p>
    <w:p w14:paraId="282280C7" w14:textId="61EA14CD" w:rsidR="00B112EF" w:rsidRPr="00211413" w:rsidRDefault="00740D14" w:rsidP="00B112EF">
      <w:pPr>
        <w:ind w:firstLine="708"/>
        <w:jc w:val="both"/>
        <w:rPr>
          <w:lang w:val="ru-RU"/>
        </w:rPr>
      </w:pPr>
      <w:r w:rsidRPr="00211413">
        <w:rPr>
          <w:b/>
          <w:lang w:val="ru-RU"/>
        </w:rPr>
        <w:t>Чл.20</w:t>
      </w:r>
      <w:r w:rsidR="002C0E7B">
        <w:rPr>
          <w:b/>
          <w:lang w:val="ru-RU"/>
        </w:rPr>
        <w:t>1</w:t>
      </w:r>
      <w:r w:rsidR="00B112EF" w:rsidRPr="00211413">
        <w:rPr>
          <w:lang w:val="ru-RU"/>
        </w:rPr>
        <w:t xml:space="preserve">. (1)  Финансирането на дейности в </w:t>
      </w:r>
      <w:r w:rsidR="00B112EF" w:rsidRPr="00211413">
        <w:t>ПГО „Ана Май”</w:t>
      </w:r>
      <w:r w:rsidR="00BE661F">
        <w:t xml:space="preserve"> </w:t>
      </w:r>
      <w:r w:rsidR="00B112EF" w:rsidRPr="00211413">
        <w:rPr>
          <w:lang w:val="ru-RU"/>
        </w:rPr>
        <w:t xml:space="preserve">се осъществява със средства от държавния бюджет чрез Министерството на образованието и науката. </w:t>
      </w:r>
    </w:p>
    <w:p w14:paraId="4EB31BCC" w14:textId="08470710" w:rsidR="00B112EF" w:rsidRPr="00211413" w:rsidRDefault="00B112EF" w:rsidP="00A82F47">
      <w:pPr>
        <w:ind w:firstLine="708"/>
        <w:jc w:val="both"/>
        <w:rPr>
          <w:lang w:val="ru-RU"/>
        </w:rPr>
      </w:pPr>
      <w:r w:rsidRPr="00211413">
        <w:rPr>
          <w:lang w:val="ru-RU"/>
        </w:rPr>
        <w:t xml:space="preserve">(2) </w:t>
      </w:r>
      <w:r w:rsidR="00BE661F">
        <w:rPr>
          <w:lang w:val="ru-RU"/>
        </w:rPr>
        <w:t xml:space="preserve">Размерът на средствата по ал. 1 </w:t>
      </w:r>
      <w:r w:rsidR="000E18E2" w:rsidRPr="00211413">
        <w:rPr>
          <w:lang w:val="ru-RU"/>
        </w:rPr>
        <w:t>се определя съгласно държав</w:t>
      </w:r>
      <w:r w:rsidR="000E18E2" w:rsidRPr="00211413">
        <w:t xml:space="preserve">ния </w:t>
      </w:r>
      <w:r w:rsidRPr="00211413">
        <w:rPr>
          <w:lang w:val="ru-RU"/>
        </w:rPr>
        <w:t xml:space="preserve"> образо</w:t>
      </w:r>
      <w:r w:rsidR="000E18E2" w:rsidRPr="00211413">
        <w:rPr>
          <w:lang w:val="ru-RU"/>
        </w:rPr>
        <w:t>вател</w:t>
      </w:r>
      <w:r w:rsidR="000E18E2" w:rsidRPr="00211413">
        <w:t>е</w:t>
      </w:r>
      <w:r w:rsidR="000E18E2" w:rsidRPr="00211413">
        <w:rPr>
          <w:lang w:val="ru-RU"/>
        </w:rPr>
        <w:t>н</w:t>
      </w:r>
      <w:r w:rsidR="000E18E2" w:rsidRPr="00211413">
        <w:t xml:space="preserve"> стандарт</w:t>
      </w:r>
      <w:r w:rsidRPr="00211413">
        <w:rPr>
          <w:lang w:val="ru-RU"/>
        </w:rPr>
        <w:t xml:space="preserve"> за едногодишната издръжка на деца и ученици в държавните и общинските детски градини, училища и обслужващи звена </w:t>
      </w:r>
      <w:r w:rsidRPr="00211413">
        <w:t>по ЕРС</w:t>
      </w:r>
    </w:p>
    <w:p w14:paraId="483E4237" w14:textId="307E580A" w:rsidR="00B112EF" w:rsidRPr="00211413" w:rsidRDefault="00B112EF" w:rsidP="00B112EF">
      <w:pPr>
        <w:ind w:firstLine="708"/>
        <w:jc w:val="both"/>
        <w:rPr>
          <w:lang w:val="ru-RU"/>
        </w:rPr>
      </w:pPr>
      <w:r w:rsidRPr="00211413">
        <w:rPr>
          <w:lang w:val="ru-RU"/>
        </w:rPr>
        <w:t>(3) Чрез държавния бюджет се осигуряват средства за:</w:t>
      </w:r>
      <w:r w:rsidR="009136DE">
        <w:rPr>
          <w:lang w:val="ru-RU"/>
        </w:rPr>
        <w:t xml:space="preserve"> </w:t>
      </w:r>
      <w:r w:rsidRPr="00211413">
        <w:rPr>
          <w:lang w:val="ru-RU"/>
        </w:rPr>
        <w:t>заплати, стипендии, осигурителни вноски, задължителна учебна документация и подържане на материално-техническата база и др.</w:t>
      </w:r>
    </w:p>
    <w:p w14:paraId="177F2168" w14:textId="7A043286" w:rsidR="00B112EF" w:rsidRPr="00211413" w:rsidRDefault="00B112EF" w:rsidP="000E18E2">
      <w:pPr>
        <w:ind w:firstLine="708"/>
        <w:jc w:val="both"/>
        <w:rPr>
          <w:lang w:val="ru-RU"/>
        </w:rPr>
      </w:pPr>
      <w:r w:rsidRPr="00211413">
        <w:rPr>
          <w:lang w:val="ru-RU"/>
        </w:rPr>
        <w:t>(4) Училището може да реализира приходи в левове и във валута за подпомагане на</w:t>
      </w:r>
      <w:r w:rsidR="000E18E2" w:rsidRPr="00211413">
        <w:t xml:space="preserve"> </w:t>
      </w:r>
      <w:r w:rsidRPr="00211413">
        <w:rPr>
          <w:lang w:val="ru-RU"/>
        </w:rPr>
        <w:t>издръжката и развитието на материално-техническата база в съответствие с нормативните актове, да участва в национални програми, оперативни програми и проекти.</w:t>
      </w:r>
    </w:p>
    <w:p w14:paraId="03315C11" w14:textId="4DD09927" w:rsidR="00B112EF" w:rsidRPr="00211413" w:rsidRDefault="00B112EF" w:rsidP="00B112EF">
      <w:pPr>
        <w:ind w:firstLine="708"/>
        <w:jc w:val="both"/>
        <w:rPr>
          <w:lang w:val="ru-RU"/>
        </w:rPr>
      </w:pPr>
      <w:r w:rsidRPr="00211413">
        <w:rPr>
          <w:b/>
          <w:lang w:val="ru-RU"/>
        </w:rPr>
        <w:t>Чл.</w:t>
      </w:r>
      <w:r w:rsidR="00013E97" w:rsidRPr="00211413">
        <w:rPr>
          <w:b/>
        </w:rPr>
        <w:t>20</w:t>
      </w:r>
      <w:r w:rsidR="003005FB">
        <w:rPr>
          <w:b/>
        </w:rPr>
        <w:t>2.</w:t>
      </w:r>
      <w:r w:rsidRPr="00211413">
        <w:rPr>
          <w:lang w:val="ru-RU"/>
        </w:rPr>
        <w:t xml:space="preserve">(1) Директорът на училището разработва проект за бюджет в съответствие с бюджетната процедура и го представя на финансиращия орган.  </w:t>
      </w:r>
    </w:p>
    <w:p w14:paraId="17A59E04" w14:textId="77777777" w:rsidR="00B112EF" w:rsidRPr="00211413" w:rsidRDefault="00B112EF" w:rsidP="00B112EF">
      <w:pPr>
        <w:ind w:firstLine="708"/>
        <w:jc w:val="both"/>
        <w:rPr>
          <w:lang w:val="ru-RU"/>
        </w:rPr>
      </w:pPr>
      <w:r w:rsidRPr="00211413">
        <w:rPr>
          <w:lang w:val="ru-RU"/>
        </w:rPr>
        <w:t>(2) След приемане на Закона за държавния бюджет финансиращият орган утвърждава</w:t>
      </w:r>
    </w:p>
    <w:p w14:paraId="47ABCEE1" w14:textId="0E13360B" w:rsidR="00B112EF" w:rsidRPr="00211413" w:rsidRDefault="00B112EF" w:rsidP="00B112EF">
      <w:pPr>
        <w:jc w:val="both"/>
        <w:rPr>
          <w:lang w:val="ru-RU"/>
        </w:rPr>
      </w:pPr>
      <w:r w:rsidRPr="00211413">
        <w:rPr>
          <w:lang w:val="ru-RU"/>
        </w:rPr>
        <w:t xml:space="preserve">бюджет/бюджетна сметка на второстепенните, а директорът осигурява изпълнението му, за което се отчита пред финансиращия орган.  </w:t>
      </w:r>
    </w:p>
    <w:p w14:paraId="252C6CE6" w14:textId="77777777" w:rsidR="00B112EF" w:rsidRPr="00211413" w:rsidRDefault="00B112EF" w:rsidP="00B112EF">
      <w:pPr>
        <w:jc w:val="both"/>
        <w:rPr>
          <w:lang w:val="ru-RU"/>
        </w:rPr>
      </w:pPr>
    </w:p>
    <w:p w14:paraId="5372BED8" w14:textId="77777777" w:rsidR="00E55D4C" w:rsidRDefault="00B112EF" w:rsidP="00B112EF">
      <w:pPr>
        <w:jc w:val="both"/>
        <w:rPr>
          <w:b/>
          <w:lang w:val="ru-RU"/>
        </w:rPr>
      </w:pPr>
      <w:r w:rsidRPr="00211413">
        <w:rPr>
          <w:b/>
          <w:lang w:val="ru-RU"/>
        </w:rPr>
        <w:t>РАЗДЕЛ І</w:t>
      </w:r>
      <w:r w:rsidRPr="00211413">
        <w:rPr>
          <w:b/>
          <w:lang w:val="en-US"/>
        </w:rPr>
        <w:t>V</w:t>
      </w:r>
      <w:r w:rsidRPr="00211413">
        <w:rPr>
          <w:b/>
          <w:lang w:val="ru-RU"/>
        </w:rPr>
        <w:t xml:space="preserve"> </w:t>
      </w:r>
      <w:r w:rsidR="00D738AC" w:rsidRPr="00211413">
        <w:rPr>
          <w:b/>
          <w:lang w:val="ru-RU"/>
        </w:rPr>
        <w:t xml:space="preserve">      </w:t>
      </w:r>
    </w:p>
    <w:p w14:paraId="345A8142" w14:textId="741037A3" w:rsidR="00B112EF" w:rsidRPr="00211413" w:rsidRDefault="00B112EF" w:rsidP="00B112EF">
      <w:pPr>
        <w:jc w:val="both"/>
        <w:rPr>
          <w:b/>
          <w:lang w:val="ru-RU"/>
        </w:rPr>
      </w:pPr>
      <w:r w:rsidRPr="00211413">
        <w:rPr>
          <w:b/>
          <w:lang w:val="ru-RU"/>
        </w:rPr>
        <w:t>БЮДЖЕТЕН ПРОЦЕС</w:t>
      </w:r>
    </w:p>
    <w:p w14:paraId="0F1D8251" w14:textId="77777777" w:rsidR="00B112EF" w:rsidRPr="00211413" w:rsidRDefault="00B112EF" w:rsidP="00B112EF">
      <w:pPr>
        <w:jc w:val="both"/>
        <w:rPr>
          <w:lang w:val="ru-RU"/>
        </w:rPr>
      </w:pPr>
    </w:p>
    <w:p w14:paraId="7A1D1FE2" w14:textId="20CCCE83" w:rsidR="00B112EF" w:rsidRPr="00211413" w:rsidRDefault="00B112EF" w:rsidP="009136DE">
      <w:pPr>
        <w:ind w:firstLine="708"/>
        <w:jc w:val="both"/>
        <w:rPr>
          <w:lang w:val="ru-RU"/>
        </w:rPr>
      </w:pPr>
      <w:r w:rsidRPr="00211413">
        <w:rPr>
          <w:lang w:val="ru-RU"/>
        </w:rPr>
        <w:t xml:space="preserve">Професионална гимназия по </w:t>
      </w:r>
      <w:r w:rsidRPr="00211413">
        <w:t xml:space="preserve">облекло „Ана Май” Пловдив </w:t>
      </w:r>
      <w:r w:rsidRPr="00211413">
        <w:rPr>
          <w:lang w:val="ru-RU"/>
        </w:rPr>
        <w:t xml:space="preserve">е държавно професионално училище, финансирано от Министерството на образованието и науката като такова се явява второстепенен разпоредител с бюджетни средства. Съгласно БДС 91-00-0292/01.09.2000 година на МФ премина към разплащане чрез системата на “Единна сметка” и се разпорежда със сметката за наличности и транзитна сметка.  Системата на “Единната сметка” се поддържа в БНБ. Това е сметка или мрежа от свързани сметки на бюджетните организации, посредством които правителството осъществява всички транзакции. Чрез тази система се интегрират обслужваните от БНБ банкови сметки на централния бюджет и на бюджетните организации. Целта е да се концентрират всички парични средства под контрола на министъра на финансите, да се избегне разпиляването на средства по банковите сметки на разпоредителите с бюджетни кредити от по-ниска степен, рационализиране на платежния процес и </w:t>
      </w:r>
      <w:r w:rsidRPr="00211413">
        <w:rPr>
          <w:lang w:val="ru-RU"/>
        </w:rPr>
        <w:lastRenderedPageBreak/>
        <w:t xml:space="preserve">концентриране на всички плащания в първостепенните разпоредители с бюджетни кредити. Тази организация на банковите сметки на плащанията засилва финансовата дисциплина и позволява поддържане на заложения размер на бюджетния баланс.  </w:t>
      </w:r>
    </w:p>
    <w:p w14:paraId="4A5D25B9" w14:textId="36A786B2" w:rsidR="00B112EF" w:rsidRPr="00211413" w:rsidRDefault="00B112EF" w:rsidP="00B112EF">
      <w:pPr>
        <w:ind w:firstLine="708"/>
        <w:jc w:val="both"/>
        <w:rPr>
          <w:lang w:val="ru-RU"/>
        </w:rPr>
      </w:pPr>
      <w:r w:rsidRPr="00211413">
        <w:rPr>
          <w:lang w:val="ru-RU"/>
        </w:rPr>
        <w:t>Системата на "Единната сметка" е тясно интегрирана със Системата за електронни бюджетни разплащания. С въвеждането й се осъществява контрол на наличните ресурси и плащанията и се подобрява управлението на паричните средства.  Системата позволява да се извърши контрол на отделни плащания, на извадка - например избор на заявени плащания над определена сума или вид</w:t>
      </w:r>
      <w:r w:rsidRPr="00211413">
        <w:t xml:space="preserve"> </w:t>
      </w:r>
      <w:r w:rsidRPr="00211413">
        <w:rPr>
          <w:lang w:val="ru-RU"/>
        </w:rPr>
        <w:t xml:space="preserve">плащане. Тя е с висока степен на автоматизация и свързва МФ, първостепенните разпоредители с бюджетни кредити, търговските банки и БНБ. Всички плащания за системата на първостепенните разпоредители с бюджетни кредити се извършват чрез Системата за електронни бюджетни разплащания посредством нейната “сметка заплащания”, по която е определен лимит. </w:t>
      </w:r>
    </w:p>
    <w:p w14:paraId="727D1786" w14:textId="7622DD1E" w:rsidR="00B112EF" w:rsidRPr="00211413" w:rsidRDefault="00B112EF" w:rsidP="000E18E2">
      <w:pPr>
        <w:ind w:firstLine="708"/>
        <w:jc w:val="both"/>
        <w:rPr>
          <w:lang w:val="ru-RU"/>
        </w:rPr>
      </w:pPr>
      <w:r w:rsidRPr="00211413">
        <w:rPr>
          <w:lang w:val="ru-RU"/>
        </w:rPr>
        <w:t>Само първостепенният разпоредител с бюджетни кредити може чрез Системата за</w:t>
      </w:r>
      <w:r w:rsidR="000E18E2" w:rsidRPr="00211413">
        <w:t xml:space="preserve"> </w:t>
      </w:r>
      <w:r w:rsidRPr="00211413">
        <w:rPr>
          <w:lang w:val="ru-RU"/>
        </w:rPr>
        <w:t>електронни бюджетни разплащания да определя и актуализира лимити за плащанията на</w:t>
      </w:r>
      <w:r w:rsidR="000E18E2" w:rsidRPr="00211413">
        <w:t xml:space="preserve"> </w:t>
      </w:r>
      <w:r w:rsidRPr="00211413">
        <w:rPr>
          <w:lang w:val="ru-RU"/>
        </w:rPr>
        <w:t xml:space="preserve">второстепенни разпоредители с бюджетни кредити и разпоредителите с бюджетни кредити от по-ниска степен, включени в “Единната сметка”. Лимитите се определят на база на вътрешна информация и на заявки, направени според правилата и процедурите в съответната бюджетна организация. Разрешението за плащанията се дава от ръководителя на съответния първостепенен разпоредител с бюджетни кредити и така се извършва допълнителен контрол на разходите и се съдейства за бюджетното и касово управление. </w:t>
      </w:r>
    </w:p>
    <w:p w14:paraId="43FC7068" w14:textId="1863422B" w:rsidR="00B112EF" w:rsidRPr="00211413" w:rsidRDefault="00B112EF" w:rsidP="00B112EF">
      <w:pPr>
        <w:ind w:firstLine="708"/>
        <w:jc w:val="both"/>
        <w:rPr>
          <w:lang w:val="ru-RU"/>
        </w:rPr>
      </w:pPr>
      <w:r w:rsidRPr="00211413">
        <w:rPr>
          <w:lang w:val="ru-RU"/>
        </w:rPr>
        <w:t xml:space="preserve">Всеки месец Професионална гимназия </w:t>
      </w:r>
      <w:r w:rsidRPr="00211413">
        <w:t>по облекло „Ана Май” - град Пловдив,</w:t>
      </w:r>
      <w:r w:rsidRPr="00211413">
        <w:rPr>
          <w:lang w:val="ru-RU"/>
        </w:rPr>
        <w:t xml:space="preserve"> като второстепенен разпоредител с бюджетни кредити, представя в МОН обобщен отчет за постъпилите и изразходвани средства – бюджетни и извънбюджетни. Отчетът се предоставя по основни видове приходи и разходи с натрупване от началото на годината. От месечните отчети се получава информация по следните агрегирани показатели: </w:t>
      </w:r>
    </w:p>
    <w:p w14:paraId="46712205" w14:textId="77777777" w:rsidR="00B112EF" w:rsidRPr="00211413" w:rsidRDefault="00B112EF" w:rsidP="00B112EF">
      <w:pPr>
        <w:ind w:firstLine="708"/>
        <w:jc w:val="both"/>
        <w:rPr>
          <w:lang w:val="ru-RU"/>
        </w:rPr>
      </w:pPr>
      <w:r w:rsidRPr="00211413">
        <w:rPr>
          <w:lang w:val="ru-RU"/>
        </w:rPr>
        <w:t xml:space="preserve">1.собствени приходи (данъчни и неданъчни) и помощи; </w:t>
      </w:r>
    </w:p>
    <w:p w14:paraId="7D32E44B" w14:textId="558A7C75" w:rsidR="00B112EF" w:rsidRPr="00211413" w:rsidRDefault="00B112EF" w:rsidP="00B112EF">
      <w:pPr>
        <w:ind w:firstLine="708"/>
        <w:jc w:val="both"/>
        <w:rPr>
          <w:lang w:val="ru-RU"/>
        </w:rPr>
      </w:pPr>
      <w:r w:rsidRPr="00211413">
        <w:rPr>
          <w:lang w:val="ru-RU"/>
        </w:rPr>
        <w:t xml:space="preserve">2.общи разходи, от тях: заплати и други възнаграждения, социални осигуровки, текуща издръжка, социални разходи и стипендии, субсидии, капиталови разходи, прираст на запаси,възмездни средства; </w:t>
      </w:r>
    </w:p>
    <w:p w14:paraId="246D0038" w14:textId="77777777" w:rsidR="00B112EF" w:rsidRPr="00211413" w:rsidRDefault="00B112EF" w:rsidP="00B112EF">
      <w:pPr>
        <w:ind w:firstLine="708"/>
        <w:jc w:val="both"/>
        <w:rPr>
          <w:lang w:val="ru-RU"/>
        </w:rPr>
      </w:pPr>
      <w:r w:rsidRPr="00211413">
        <w:rPr>
          <w:lang w:val="ru-RU"/>
        </w:rPr>
        <w:t xml:space="preserve">3.трансфери; </w:t>
      </w:r>
    </w:p>
    <w:p w14:paraId="04AE1846" w14:textId="77777777" w:rsidR="00B112EF" w:rsidRPr="00211413" w:rsidRDefault="00B112EF" w:rsidP="00B112EF">
      <w:pPr>
        <w:ind w:firstLine="708"/>
        <w:jc w:val="both"/>
        <w:rPr>
          <w:lang w:val="ru-RU"/>
        </w:rPr>
      </w:pPr>
      <w:r w:rsidRPr="00211413">
        <w:rPr>
          <w:lang w:val="ru-RU"/>
        </w:rPr>
        <w:t xml:space="preserve">4.бюджетно салдо; </w:t>
      </w:r>
    </w:p>
    <w:p w14:paraId="25E5E430" w14:textId="77777777" w:rsidR="00B112EF" w:rsidRPr="00211413" w:rsidRDefault="00B112EF" w:rsidP="00B112EF">
      <w:pPr>
        <w:ind w:firstLine="708"/>
        <w:jc w:val="both"/>
        <w:rPr>
          <w:lang w:val="ru-RU"/>
        </w:rPr>
      </w:pPr>
      <w:r w:rsidRPr="00211413">
        <w:rPr>
          <w:lang w:val="ru-RU"/>
        </w:rPr>
        <w:t xml:space="preserve">5.финансиране. </w:t>
      </w:r>
    </w:p>
    <w:p w14:paraId="7F6FC619" w14:textId="77777777" w:rsidR="00B112EF" w:rsidRPr="00211413" w:rsidRDefault="00B112EF" w:rsidP="00B112EF">
      <w:pPr>
        <w:jc w:val="both"/>
        <w:rPr>
          <w:lang w:val="ru-RU"/>
        </w:rPr>
      </w:pPr>
      <w:r w:rsidRPr="00211413">
        <w:rPr>
          <w:lang w:val="ru-RU"/>
        </w:rPr>
        <w:t xml:space="preserve">Тримесечните отчети за изпълнението на бюджета се изготвят от бюджетните организации по пълна бюджетна класификация. </w:t>
      </w:r>
    </w:p>
    <w:p w14:paraId="7E0FA3EA" w14:textId="77777777" w:rsidR="00B112EF" w:rsidRPr="00211413" w:rsidRDefault="00B112EF" w:rsidP="00B112EF">
      <w:pPr>
        <w:ind w:firstLine="708"/>
        <w:jc w:val="both"/>
        <w:rPr>
          <w:lang w:val="ru-RU"/>
        </w:rPr>
      </w:pPr>
      <w:r w:rsidRPr="00211413">
        <w:rPr>
          <w:lang w:val="ru-RU"/>
        </w:rPr>
        <w:t xml:space="preserve">Годишните отчети за касовото изпълнение на бюджета се представят от бюджетните организации до пълна бюджетна класификация в срок до 45 дни след изтичане на отчетния период. </w:t>
      </w:r>
    </w:p>
    <w:p w14:paraId="39104B82" w14:textId="03654359" w:rsidR="00B112EF" w:rsidRPr="00211413" w:rsidRDefault="00B112EF" w:rsidP="00B112EF">
      <w:pPr>
        <w:ind w:firstLine="708"/>
        <w:jc w:val="both"/>
        <w:rPr>
          <w:lang w:val="ru-RU"/>
        </w:rPr>
      </w:pPr>
      <w:r w:rsidRPr="00211413">
        <w:rPr>
          <w:lang w:val="ru-RU"/>
        </w:rPr>
        <w:t xml:space="preserve"> </w:t>
      </w:r>
      <w:r w:rsidRPr="00211413">
        <w:t>ПГО „Ана Май”</w:t>
      </w:r>
      <w:r w:rsidRPr="00211413">
        <w:rPr>
          <w:lang w:val="ru-RU"/>
        </w:rPr>
        <w:t xml:space="preserve">е бюджетно предприятие. И като такова в преобладаващата си част неговата счетоводна политика се определя чрез Закона за счетоводството, Сметкоплана на бюджетните предприятия (чл.5, ал.2 от ЗС). </w:t>
      </w:r>
    </w:p>
    <w:p w14:paraId="412D8BAD" w14:textId="7DE7FE35" w:rsidR="00B112EF" w:rsidRPr="00211413" w:rsidRDefault="00B112EF" w:rsidP="00B112EF">
      <w:pPr>
        <w:ind w:firstLine="708"/>
        <w:jc w:val="both"/>
        <w:rPr>
          <w:lang w:val="ru-RU"/>
        </w:rPr>
      </w:pPr>
      <w:r w:rsidRPr="00211413">
        <w:rPr>
          <w:lang w:val="ru-RU"/>
        </w:rPr>
        <w:t>Счетоводната политика на ПГО «Ана Май» /като второст</w:t>
      </w:r>
      <w:r w:rsidR="007635D6">
        <w:rPr>
          <w:lang w:val="ru-RU"/>
        </w:rPr>
        <w:t>е</w:t>
      </w:r>
      <w:r w:rsidRPr="00211413">
        <w:rPr>
          <w:lang w:val="ru-RU"/>
        </w:rPr>
        <w:t>пен разпоредител на МОН/ в по-голямта си част се придържа към счетоводната политика на МОН.</w:t>
      </w:r>
    </w:p>
    <w:p w14:paraId="0B543056" w14:textId="77777777" w:rsidR="00B112EF" w:rsidRPr="00211413" w:rsidRDefault="00B112EF" w:rsidP="00B112EF">
      <w:pPr>
        <w:ind w:firstLine="708"/>
        <w:jc w:val="both"/>
        <w:rPr>
          <w:lang w:val="ru-RU"/>
        </w:rPr>
      </w:pPr>
      <w:r w:rsidRPr="00211413">
        <w:rPr>
          <w:lang w:val="ru-RU"/>
        </w:rPr>
        <w:t>Основен принцип при осъществяване на счетоводната дейност и съставянето на</w:t>
      </w:r>
    </w:p>
    <w:p w14:paraId="37CF0778" w14:textId="4C4F0673" w:rsidR="00B112EF" w:rsidRPr="00211413" w:rsidRDefault="00B112EF" w:rsidP="00B112EF">
      <w:pPr>
        <w:jc w:val="both"/>
        <w:rPr>
          <w:lang w:val="ru-RU"/>
        </w:rPr>
      </w:pPr>
      <w:r w:rsidRPr="00211413">
        <w:rPr>
          <w:lang w:val="ru-RU"/>
        </w:rPr>
        <w:t>финансовите отчети са принципите за:</w:t>
      </w:r>
    </w:p>
    <w:p w14:paraId="1C5E513A" w14:textId="2B082F46" w:rsidR="00B112EF" w:rsidRPr="00211413" w:rsidRDefault="00B112EF" w:rsidP="003C183A">
      <w:pPr>
        <w:numPr>
          <w:ilvl w:val="0"/>
          <w:numId w:val="24"/>
        </w:numPr>
        <w:jc w:val="both"/>
        <w:rPr>
          <w:lang w:val="ru-RU"/>
        </w:rPr>
      </w:pPr>
      <w:r w:rsidRPr="00211413">
        <w:rPr>
          <w:lang w:val="ru-RU"/>
        </w:rPr>
        <w:t xml:space="preserve">Текущото начисление(чл.4,  ал.1  от ЗС).  </w:t>
      </w:r>
    </w:p>
    <w:p w14:paraId="695ECE3F" w14:textId="77777777" w:rsidR="00B112EF" w:rsidRPr="00211413" w:rsidRDefault="007C149D" w:rsidP="003C183A">
      <w:pPr>
        <w:numPr>
          <w:ilvl w:val="0"/>
          <w:numId w:val="24"/>
        </w:numPr>
        <w:jc w:val="both"/>
        <w:rPr>
          <w:lang w:val="ru-RU"/>
        </w:rPr>
      </w:pPr>
      <w:r w:rsidRPr="00211413">
        <w:rPr>
          <w:lang w:val="ru-RU"/>
        </w:rPr>
        <w:t>ПГО «Ана Май» е де</w:t>
      </w:r>
      <w:r w:rsidR="00B112EF" w:rsidRPr="00211413">
        <w:rPr>
          <w:lang w:val="ru-RU"/>
        </w:rPr>
        <w:t>йстващо предприятие</w:t>
      </w:r>
    </w:p>
    <w:p w14:paraId="751B3F38" w14:textId="77777777" w:rsidR="00B112EF" w:rsidRPr="00211413" w:rsidRDefault="00B112EF" w:rsidP="003C183A">
      <w:pPr>
        <w:numPr>
          <w:ilvl w:val="0"/>
          <w:numId w:val="24"/>
        </w:numPr>
        <w:jc w:val="both"/>
        <w:rPr>
          <w:lang w:val="ru-RU"/>
        </w:rPr>
      </w:pPr>
      <w:r w:rsidRPr="00211413">
        <w:rPr>
          <w:lang w:val="ru-RU"/>
        </w:rPr>
        <w:t>Предпазливост;</w:t>
      </w:r>
    </w:p>
    <w:p w14:paraId="31553C9C" w14:textId="48103103" w:rsidR="00B112EF" w:rsidRPr="00211413" w:rsidRDefault="00B112EF" w:rsidP="003C183A">
      <w:pPr>
        <w:numPr>
          <w:ilvl w:val="0"/>
          <w:numId w:val="24"/>
        </w:numPr>
        <w:jc w:val="both"/>
        <w:rPr>
          <w:lang w:val="ru-RU"/>
        </w:rPr>
      </w:pPr>
      <w:r w:rsidRPr="00211413">
        <w:rPr>
          <w:lang w:val="ru-RU"/>
        </w:rPr>
        <w:t>Съпоставимост между приходите и разходите;</w:t>
      </w:r>
    </w:p>
    <w:p w14:paraId="2E02EA7D" w14:textId="77777777" w:rsidR="00B112EF" w:rsidRPr="00211413" w:rsidRDefault="00B112EF" w:rsidP="003C183A">
      <w:pPr>
        <w:numPr>
          <w:ilvl w:val="0"/>
          <w:numId w:val="24"/>
        </w:numPr>
        <w:jc w:val="both"/>
        <w:rPr>
          <w:lang w:val="ru-RU"/>
        </w:rPr>
      </w:pPr>
      <w:r w:rsidRPr="00211413">
        <w:rPr>
          <w:lang w:val="ru-RU"/>
        </w:rPr>
        <w:t>Предимство на съдържанието на формата;</w:t>
      </w:r>
    </w:p>
    <w:p w14:paraId="40EA91A1" w14:textId="77777777" w:rsidR="00B112EF" w:rsidRPr="00211413" w:rsidRDefault="00B112EF" w:rsidP="003C183A">
      <w:pPr>
        <w:numPr>
          <w:ilvl w:val="0"/>
          <w:numId w:val="24"/>
        </w:numPr>
        <w:jc w:val="both"/>
        <w:rPr>
          <w:lang w:val="ru-RU"/>
        </w:rPr>
      </w:pPr>
      <w:r w:rsidRPr="00211413">
        <w:rPr>
          <w:lang w:val="ru-RU"/>
        </w:rPr>
        <w:t>Спазване по възможност на счетоводната политика на предходния отчетен период;</w:t>
      </w:r>
    </w:p>
    <w:p w14:paraId="01E1ADA0" w14:textId="77777777" w:rsidR="00B112EF" w:rsidRPr="00211413" w:rsidRDefault="00B112EF" w:rsidP="003C183A">
      <w:pPr>
        <w:numPr>
          <w:ilvl w:val="0"/>
          <w:numId w:val="24"/>
        </w:numPr>
        <w:jc w:val="both"/>
        <w:rPr>
          <w:lang w:val="ru-RU"/>
        </w:rPr>
      </w:pPr>
      <w:r w:rsidRPr="00211413">
        <w:rPr>
          <w:lang w:val="ru-RU"/>
        </w:rPr>
        <w:lastRenderedPageBreak/>
        <w:t>Независимост на отделните отчетни периоди и стойностна връзка между начален и краен баланс;</w:t>
      </w:r>
    </w:p>
    <w:p w14:paraId="49CE8853" w14:textId="77777777" w:rsidR="00B112EF" w:rsidRPr="00211413" w:rsidRDefault="00B112EF" w:rsidP="003C183A">
      <w:pPr>
        <w:numPr>
          <w:ilvl w:val="0"/>
          <w:numId w:val="24"/>
        </w:numPr>
        <w:jc w:val="both"/>
        <w:rPr>
          <w:lang w:val="ru-RU"/>
        </w:rPr>
      </w:pPr>
      <w:r w:rsidRPr="00211413">
        <w:rPr>
          <w:lang w:val="ru-RU"/>
        </w:rPr>
        <w:t>Документална обоснованот на стопанските операции.</w:t>
      </w:r>
    </w:p>
    <w:p w14:paraId="1350B0A6" w14:textId="5F68E460" w:rsidR="00B112EF" w:rsidRPr="00211413" w:rsidRDefault="00B112EF" w:rsidP="00B112EF">
      <w:pPr>
        <w:ind w:firstLine="708"/>
        <w:jc w:val="both"/>
        <w:rPr>
          <w:lang w:val="ru-RU"/>
        </w:rPr>
      </w:pPr>
      <w:r w:rsidRPr="00211413">
        <w:rPr>
          <w:lang w:val="ru-RU"/>
        </w:rPr>
        <w:t xml:space="preserve">В контекста на гореизложените принципи </w:t>
      </w:r>
      <w:r w:rsidRPr="00211413">
        <w:t>ПГО „Ана Май”</w:t>
      </w:r>
      <w:r w:rsidRPr="00211413">
        <w:rPr>
          <w:lang w:val="ru-RU"/>
        </w:rPr>
        <w:t xml:space="preserve"> организира и осъществява счетоводната си дейност в съответствие с изискванията на Закона за счетоводството, Сметкоплана на бюджетните предприятия</w:t>
      </w:r>
      <w:r w:rsidR="007635D6">
        <w:rPr>
          <w:lang w:val="ru-RU"/>
        </w:rPr>
        <w:t xml:space="preserve">, </w:t>
      </w:r>
      <w:r w:rsidRPr="00211413">
        <w:rPr>
          <w:lang w:val="ru-RU"/>
        </w:rPr>
        <w:t xml:space="preserve">Националните счетоводни стандарти и Европейски стандарти. Дейността й се отразява чрез прилагане на двустранно счетоводно записване, като основните елементи от изградената счетоводна система са: </w:t>
      </w:r>
    </w:p>
    <w:p w14:paraId="19958847" w14:textId="77777777" w:rsidR="00B112EF" w:rsidRPr="00211413" w:rsidRDefault="00B112EF" w:rsidP="00B112EF">
      <w:pPr>
        <w:ind w:firstLine="708"/>
        <w:jc w:val="both"/>
        <w:rPr>
          <w:lang w:val="ru-RU"/>
        </w:rPr>
      </w:pPr>
      <w:r w:rsidRPr="00211413">
        <w:rPr>
          <w:lang w:val="ru-RU"/>
        </w:rPr>
        <w:t xml:space="preserve">1.Мемориално-ордерна счетоводна форма; </w:t>
      </w:r>
    </w:p>
    <w:p w14:paraId="1899D992" w14:textId="77777777" w:rsidR="00B112EF" w:rsidRPr="00211413" w:rsidRDefault="00B112EF" w:rsidP="00B112EF">
      <w:pPr>
        <w:ind w:firstLine="708"/>
        <w:jc w:val="both"/>
        <w:rPr>
          <w:lang w:val="ru-RU"/>
        </w:rPr>
      </w:pPr>
      <w:r w:rsidRPr="00211413">
        <w:rPr>
          <w:lang w:val="ru-RU"/>
        </w:rPr>
        <w:t xml:space="preserve">2.Всеобхватно хронологично регистриране на счетоводните операции; </w:t>
      </w:r>
    </w:p>
    <w:p w14:paraId="613C7E58" w14:textId="560E30EF" w:rsidR="00B112EF" w:rsidRPr="00211413" w:rsidRDefault="00B112EF" w:rsidP="00B112EF">
      <w:pPr>
        <w:ind w:firstLine="708"/>
        <w:jc w:val="both"/>
        <w:rPr>
          <w:lang w:val="ru-RU"/>
        </w:rPr>
      </w:pPr>
      <w:r w:rsidRPr="00211413">
        <w:rPr>
          <w:lang w:val="ru-RU"/>
        </w:rPr>
        <w:t xml:space="preserve">3.Синтетични и аналитични счетоводни регистри, при спазване на равенство и връзка между тях. </w:t>
      </w:r>
    </w:p>
    <w:p w14:paraId="68C7DAAC" w14:textId="77777777" w:rsidR="00B112EF" w:rsidRPr="00211413" w:rsidRDefault="00B112EF" w:rsidP="00B112EF">
      <w:pPr>
        <w:ind w:firstLine="708"/>
        <w:jc w:val="both"/>
        <w:rPr>
          <w:lang w:val="ru-RU"/>
        </w:rPr>
      </w:pPr>
      <w:r w:rsidRPr="00211413">
        <w:rPr>
          <w:lang w:val="ru-RU"/>
        </w:rPr>
        <w:t xml:space="preserve">4.Прилагане на индивидуален сметкоплан; </w:t>
      </w:r>
    </w:p>
    <w:p w14:paraId="561CD71E" w14:textId="0F05A48C" w:rsidR="00B112EF" w:rsidRPr="00211413" w:rsidRDefault="00B112EF" w:rsidP="00842FB2">
      <w:pPr>
        <w:ind w:firstLine="708"/>
        <w:jc w:val="both"/>
        <w:rPr>
          <w:lang w:val="ru-RU"/>
        </w:rPr>
      </w:pPr>
      <w:r w:rsidRPr="00211413">
        <w:rPr>
          <w:lang w:val="ru-RU"/>
        </w:rPr>
        <w:t xml:space="preserve">5.Реално представяне на състоянието на активите и пасивите в края на отчетния период,чрез извършване на годишна инвентаризация. </w:t>
      </w:r>
    </w:p>
    <w:p w14:paraId="2B75838D" w14:textId="77777777" w:rsidR="00FD2314" w:rsidRPr="00211413" w:rsidRDefault="00FD2314" w:rsidP="00625D65">
      <w:pPr>
        <w:jc w:val="both"/>
        <w:rPr>
          <w:b/>
          <w:lang w:val="ru-RU"/>
        </w:rPr>
      </w:pPr>
    </w:p>
    <w:p w14:paraId="33DA202B" w14:textId="77777777" w:rsidR="0023754F" w:rsidRDefault="0023754F" w:rsidP="00625D65">
      <w:pPr>
        <w:jc w:val="both"/>
        <w:rPr>
          <w:b/>
          <w:lang w:val="ru-RU"/>
        </w:rPr>
      </w:pPr>
    </w:p>
    <w:p w14:paraId="2D3359E2" w14:textId="77777777" w:rsidR="00E55D4C" w:rsidRDefault="00B112EF" w:rsidP="00625D65">
      <w:pPr>
        <w:jc w:val="both"/>
        <w:rPr>
          <w:b/>
          <w:lang w:val="ru-RU"/>
        </w:rPr>
      </w:pPr>
      <w:r w:rsidRPr="00211413">
        <w:rPr>
          <w:b/>
          <w:lang w:val="ru-RU"/>
        </w:rPr>
        <w:t xml:space="preserve">РАЗДЕЛ </w:t>
      </w:r>
      <w:r w:rsidRPr="00211413">
        <w:rPr>
          <w:b/>
          <w:lang w:val="en-US"/>
        </w:rPr>
        <w:t>V</w:t>
      </w:r>
      <w:r w:rsidR="00D738AC" w:rsidRPr="00211413">
        <w:rPr>
          <w:b/>
          <w:lang w:val="ru-RU"/>
        </w:rPr>
        <w:t xml:space="preserve">     </w:t>
      </w:r>
    </w:p>
    <w:p w14:paraId="5644700B" w14:textId="260BFBB6" w:rsidR="00B112EF" w:rsidRPr="00211413" w:rsidRDefault="00B112EF" w:rsidP="00625D65">
      <w:pPr>
        <w:jc w:val="both"/>
        <w:rPr>
          <w:b/>
          <w:lang w:val="ru-RU"/>
        </w:rPr>
      </w:pPr>
      <w:r w:rsidRPr="00211413">
        <w:rPr>
          <w:b/>
          <w:lang w:val="ru-RU"/>
        </w:rPr>
        <w:t>ПРОЦЕДУРА ЗА РАЗГЛЕЖДАНЕ НА ЖАЛБИ И ВЪЗРАЖЕНИЯ</w:t>
      </w:r>
    </w:p>
    <w:p w14:paraId="1A8B3C33" w14:textId="77777777" w:rsidR="00B112EF" w:rsidRPr="00211413" w:rsidRDefault="00B112EF" w:rsidP="00625D65">
      <w:pPr>
        <w:jc w:val="both"/>
      </w:pPr>
    </w:p>
    <w:p w14:paraId="6A914113" w14:textId="6D9BEECE" w:rsidR="00B112EF" w:rsidRPr="00211413" w:rsidRDefault="00B112EF" w:rsidP="00625D65">
      <w:pPr>
        <w:jc w:val="both"/>
        <w:rPr>
          <w:lang w:val="ru-RU"/>
        </w:rPr>
      </w:pPr>
      <w:r w:rsidRPr="00211413">
        <w:rPr>
          <w:lang w:val="ru-RU"/>
        </w:rPr>
        <w:t>1.На основание постъпили в училището жалби и възражения, директорът издава заповед за</w:t>
      </w:r>
    </w:p>
    <w:p w14:paraId="617A59DB" w14:textId="77777777" w:rsidR="00B112EF" w:rsidRPr="00211413" w:rsidRDefault="00B112EF" w:rsidP="00625D65">
      <w:pPr>
        <w:jc w:val="both"/>
        <w:rPr>
          <w:lang w:val="ru-RU"/>
        </w:rPr>
      </w:pPr>
      <w:r w:rsidRPr="00211413">
        <w:rPr>
          <w:lang w:val="ru-RU"/>
        </w:rPr>
        <w:t xml:space="preserve">извършване на проверка от Комисията по жалбите. </w:t>
      </w:r>
    </w:p>
    <w:p w14:paraId="2DD60C3D" w14:textId="0358E253" w:rsidR="00B112EF" w:rsidRPr="00211413" w:rsidRDefault="00B112EF" w:rsidP="00842FB2">
      <w:pPr>
        <w:jc w:val="both"/>
        <w:rPr>
          <w:lang w:val="ru-RU"/>
        </w:rPr>
      </w:pPr>
      <w:r w:rsidRPr="00211413">
        <w:rPr>
          <w:lang w:val="ru-RU"/>
        </w:rPr>
        <w:t>2.Комисията по жалбите се състои от Председател и (6</w:t>
      </w:r>
      <w:r w:rsidR="004B48F0">
        <w:rPr>
          <w:lang w:val="ru-RU"/>
        </w:rPr>
        <w:t>)</w:t>
      </w:r>
      <w:r w:rsidRPr="00211413">
        <w:rPr>
          <w:lang w:val="ru-RU"/>
        </w:rPr>
        <w:t xml:space="preserve"> шест членове, избира се на ПС след явно гласуване за период от 4 години. </w:t>
      </w:r>
    </w:p>
    <w:p w14:paraId="07A0464C" w14:textId="77777777" w:rsidR="00B112EF" w:rsidRPr="00211413" w:rsidRDefault="00B112EF" w:rsidP="00842FB2">
      <w:pPr>
        <w:jc w:val="both"/>
        <w:rPr>
          <w:lang w:val="ru-RU"/>
        </w:rPr>
      </w:pPr>
      <w:r w:rsidRPr="00211413">
        <w:rPr>
          <w:lang w:val="ru-RU"/>
        </w:rPr>
        <w:t xml:space="preserve">3.Членовете на Комисията са длъжни да не разгласяват информацията относно дейността си, за което подписват декларация. </w:t>
      </w:r>
    </w:p>
    <w:p w14:paraId="2AB585B0" w14:textId="77777777" w:rsidR="00B112EF" w:rsidRPr="00211413" w:rsidRDefault="00B112EF" w:rsidP="00842FB2">
      <w:pPr>
        <w:jc w:val="both"/>
        <w:rPr>
          <w:lang w:val="ru-RU"/>
        </w:rPr>
      </w:pPr>
      <w:r w:rsidRPr="00211413">
        <w:rPr>
          <w:lang w:val="ru-RU"/>
        </w:rPr>
        <w:t xml:space="preserve">4.Определената комисия по жалбите извършва проверката, при която води протокол. </w:t>
      </w:r>
    </w:p>
    <w:p w14:paraId="10D66DA2" w14:textId="47D73E31" w:rsidR="00B112EF" w:rsidRPr="00211413" w:rsidRDefault="00B112EF" w:rsidP="00842FB2">
      <w:pPr>
        <w:jc w:val="both"/>
        <w:rPr>
          <w:lang w:val="ru-RU"/>
        </w:rPr>
      </w:pPr>
      <w:r w:rsidRPr="00211413">
        <w:rPr>
          <w:lang w:val="ru-RU"/>
        </w:rPr>
        <w:t>5.Проверяващите лица изготвят доклад в срок от 3дни след извършване на проверката с</w:t>
      </w:r>
    </w:p>
    <w:p w14:paraId="0D389847" w14:textId="77777777" w:rsidR="00B112EF" w:rsidRPr="00211413" w:rsidRDefault="00B112EF" w:rsidP="00842FB2">
      <w:pPr>
        <w:jc w:val="both"/>
        <w:rPr>
          <w:lang w:val="ru-RU"/>
        </w:rPr>
      </w:pPr>
      <w:r w:rsidRPr="00211413">
        <w:rPr>
          <w:lang w:val="ru-RU"/>
        </w:rPr>
        <w:t xml:space="preserve">констатации относно сигнала за нарушение. </w:t>
      </w:r>
    </w:p>
    <w:p w14:paraId="4F3686A7" w14:textId="77777777" w:rsidR="00B112EF" w:rsidRPr="00211413" w:rsidRDefault="00B112EF" w:rsidP="00842FB2">
      <w:pPr>
        <w:jc w:val="both"/>
      </w:pPr>
      <w:r w:rsidRPr="00211413">
        <w:rPr>
          <w:lang w:val="ru-RU"/>
        </w:rPr>
        <w:t xml:space="preserve">6.Директорът приема доклада от проверката и препоръките за отстраняване на нарушенията и в срок до 7 (седем) дни уведомява жалбоподавателя за взетото решение на комисията, относно   направените препоръки за отстраняване на нарушението чрез уведомително писмо. </w:t>
      </w:r>
    </w:p>
    <w:p w14:paraId="79D88A9C" w14:textId="77777777" w:rsidR="00401DD4" w:rsidRPr="00211413" w:rsidRDefault="00401DD4" w:rsidP="00842FB2">
      <w:pPr>
        <w:jc w:val="both"/>
      </w:pPr>
    </w:p>
    <w:p w14:paraId="034A69A1" w14:textId="77777777" w:rsidR="00B112EF" w:rsidRPr="00211413" w:rsidRDefault="00401DD4" w:rsidP="00842FB2">
      <w:pPr>
        <w:jc w:val="both"/>
        <w:rPr>
          <w:b/>
        </w:rPr>
      </w:pPr>
      <w:r w:rsidRPr="00211413">
        <w:rPr>
          <w:b/>
        </w:rPr>
        <w:t xml:space="preserve">РЕД ЗА ПРИЕМАНЕ НА ЕТИЧНИЯ КОДЕКС НА УЧИЛИЩНАТА ОБЩНОСТ </w:t>
      </w:r>
    </w:p>
    <w:p w14:paraId="58C2E8C7" w14:textId="77777777" w:rsidR="00401DD4" w:rsidRPr="00211413" w:rsidRDefault="00401DD4" w:rsidP="00842FB2">
      <w:pPr>
        <w:jc w:val="both"/>
      </w:pPr>
      <w:r w:rsidRPr="00211413">
        <w:t>Приема се чрез гласуване с мнозинство от двама представители на Педагогическия съвет и по един представител на Обществения съвет, Училищното настоятелство и Ученическото самоуправление. Етичния кодекс е отворен документ, подлежащ на непрекъснато развитие и обогатяване. Всяка промяна в него се приема чрез гласуване от гореспоменатите представители.</w:t>
      </w:r>
    </w:p>
    <w:p w14:paraId="48690957" w14:textId="77777777" w:rsidR="00B24395" w:rsidRPr="00211413" w:rsidRDefault="00B24395" w:rsidP="00842FB2">
      <w:pPr>
        <w:pStyle w:val="Default"/>
        <w:jc w:val="both"/>
        <w:rPr>
          <w:b/>
          <w:bCs/>
          <w:color w:val="auto"/>
        </w:rPr>
      </w:pPr>
    </w:p>
    <w:p w14:paraId="0098206E" w14:textId="77777777" w:rsidR="00B24395" w:rsidRPr="00211413" w:rsidRDefault="00B24395" w:rsidP="00842FB2">
      <w:pPr>
        <w:pStyle w:val="Default"/>
        <w:jc w:val="both"/>
        <w:rPr>
          <w:b/>
          <w:bCs/>
          <w:color w:val="auto"/>
        </w:rPr>
      </w:pPr>
      <w:r w:rsidRPr="00211413">
        <w:rPr>
          <w:b/>
          <w:bCs/>
          <w:color w:val="auto"/>
        </w:rPr>
        <w:t>АДМИНИСТРАТИВНОНАКАЗАТЕЛНИ РАЗПОРЕДБИ</w:t>
      </w:r>
    </w:p>
    <w:p w14:paraId="6720DCEC" w14:textId="77777777" w:rsidR="00B24395" w:rsidRPr="00211413" w:rsidRDefault="00B24395" w:rsidP="00842FB2">
      <w:pPr>
        <w:pStyle w:val="Default"/>
        <w:jc w:val="both"/>
        <w:rPr>
          <w:color w:val="auto"/>
        </w:rPr>
      </w:pPr>
    </w:p>
    <w:p w14:paraId="72C83614" w14:textId="51D9670C" w:rsidR="00B24395" w:rsidRPr="00211413" w:rsidRDefault="00B24395" w:rsidP="00842FB2">
      <w:pPr>
        <w:pStyle w:val="Default"/>
        <w:jc w:val="both"/>
        <w:rPr>
          <w:color w:val="auto"/>
        </w:rPr>
      </w:pPr>
      <w:r w:rsidRPr="00211413">
        <w:rPr>
          <w:b/>
          <w:bCs/>
          <w:color w:val="auto"/>
        </w:rPr>
        <w:t xml:space="preserve">Чл. </w:t>
      </w:r>
      <w:r w:rsidR="003005FB">
        <w:rPr>
          <w:b/>
          <w:bCs/>
          <w:color w:val="auto"/>
        </w:rPr>
        <w:t>203.</w:t>
      </w:r>
      <w:r w:rsidR="000D755A" w:rsidRPr="00211413">
        <w:rPr>
          <w:b/>
          <w:bCs/>
          <w:color w:val="auto"/>
        </w:rPr>
        <w:t xml:space="preserve"> </w:t>
      </w:r>
      <w:r w:rsidR="00F235D3" w:rsidRPr="00211413">
        <w:rPr>
          <w:b/>
          <w:color w:val="auto"/>
          <w:u w:val="single"/>
        </w:rPr>
        <w:t>(съгл. Чл.347 от ЗПУО)</w:t>
      </w:r>
      <w:r w:rsidR="00F235D3" w:rsidRPr="00211413">
        <w:rPr>
          <w:color w:val="auto"/>
          <w:u w:val="single"/>
          <w:lang w:val="ru-RU"/>
        </w:rPr>
        <w:t xml:space="preserve"> </w:t>
      </w:r>
      <w:r w:rsidR="00F235D3" w:rsidRPr="00211413">
        <w:rPr>
          <w:b/>
          <w:color w:val="auto"/>
          <w:lang w:val="ru-RU" w:eastAsia="en-GB"/>
        </w:rPr>
        <w:t xml:space="preserve"> </w:t>
      </w:r>
    </w:p>
    <w:p w14:paraId="05CF9B99" w14:textId="77777777" w:rsidR="00B24395" w:rsidRPr="00211413" w:rsidRDefault="00F363F7" w:rsidP="00842FB2">
      <w:pPr>
        <w:pStyle w:val="Default"/>
        <w:jc w:val="both"/>
        <w:rPr>
          <w:color w:val="auto"/>
        </w:rPr>
      </w:pPr>
      <w:r w:rsidRPr="00211413">
        <w:rPr>
          <w:color w:val="auto"/>
        </w:rPr>
        <w:t xml:space="preserve">       </w:t>
      </w:r>
      <w:r w:rsidR="00B24395" w:rsidRPr="00211413">
        <w:rPr>
          <w:color w:val="auto"/>
        </w:rPr>
        <w:t xml:space="preserve">(1) Родители, които не запишат децата си, подлежащи на задължително училищно образование, в училище, се наказват с глоба в размер от 50 до 150 лв. </w:t>
      </w:r>
    </w:p>
    <w:p w14:paraId="0890F9A7" w14:textId="77777777" w:rsidR="00B112EF" w:rsidRPr="00211413" w:rsidRDefault="00F363F7" w:rsidP="00842FB2">
      <w:pPr>
        <w:jc w:val="both"/>
      </w:pPr>
      <w:r w:rsidRPr="00211413">
        <w:t xml:space="preserve">      </w:t>
      </w:r>
      <w:r w:rsidR="00B24395" w:rsidRPr="00211413">
        <w:t>(2) Родители, които не осигурят присъствието на децата си, подлежащи на задължително училищно образование, записани в дневна, комбинирана форма на обучение в училище, се наказват с глоба в размер от 50 до 150 лв.</w:t>
      </w:r>
    </w:p>
    <w:p w14:paraId="34C428F8" w14:textId="0B9D0B18" w:rsidR="00E55D4C" w:rsidRPr="004B48F0" w:rsidRDefault="00F363F7" w:rsidP="004B48F0">
      <w:pPr>
        <w:jc w:val="both"/>
      </w:pPr>
      <w:r w:rsidRPr="00211413">
        <w:t xml:space="preserve">     </w:t>
      </w:r>
      <w:r w:rsidR="00B24395" w:rsidRPr="00211413">
        <w:t>(3) При повторно извършване на нарушението по ал.  1и 2  глобата е в размер от 100 до 500 лв.</w:t>
      </w:r>
    </w:p>
    <w:p w14:paraId="6828AAFD" w14:textId="77777777" w:rsidR="00B112EF" w:rsidRPr="00211413" w:rsidRDefault="00B112EF" w:rsidP="00625D65">
      <w:pPr>
        <w:autoSpaceDE w:val="0"/>
        <w:autoSpaceDN w:val="0"/>
        <w:adjustRightInd w:val="0"/>
        <w:spacing w:line="276" w:lineRule="auto"/>
        <w:rPr>
          <w:b/>
          <w:bCs/>
          <w:lang w:val="ru-RU"/>
        </w:rPr>
      </w:pPr>
      <w:r w:rsidRPr="00211413">
        <w:rPr>
          <w:b/>
          <w:bCs/>
          <w:lang w:val="ru-RU"/>
        </w:rPr>
        <w:t>ГЛАВА ШЕСТА</w:t>
      </w:r>
    </w:p>
    <w:p w14:paraId="7B349D59" w14:textId="77777777" w:rsidR="00B112EF" w:rsidRDefault="00B112EF" w:rsidP="00625D65">
      <w:pPr>
        <w:autoSpaceDE w:val="0"/>
        <w:autoSpaceDN w:val="0"/>
        <w:adjustRightInd w:val="0"/>
        <w:spacing w:line="276" w:lineRule="auto"/>
        <w:rPr>
          <w:b/>
          <w:bCs/>
          <w:lang w:val="ru-RU"/>
        </w:rPr>
      </w:pPr>
      <w:r w:rsidRPr="00211413">
        <w:rPr>
          <w:b/>
          <w:bCs/>
          <w:lang w:val="ru-RU"/>
        </w:rPr>
        <w:lastRenderedPageBreak/>
        <w:t>Валидиране на професионални знания, умения и компетентности</w:t>
      </w:r>
    </w:p>
    <w:p w14:paraId="6464803E" w14:textId="77777777" w:rsidR="00E55D4C" w:rsidRPr="00211413" w:rsidRDefault="00E55D4C" w:rsidP="00625D65">
      <w:pPr>
        <w:autoSpaceDE w:val="0"/>
        <w:autoSpaceDN w:val="0"/>
        <w:adjustRightInd w:val="0"/>
        <w:spacing w:line="276" w:lineRule="auto"/>
        <w:rPr>
          <w:b/>
          <w:bCs/>
          <w:lang w:val="ru-RU"/>
        </w:rPr>
      </w:pPr>
    </w:p>
    <w:p w14:paraId="13B49C43" w14:textId="143A6968" w:rsidR="00803182" w:rsidRPr="00211413" w:rsidRDefault="00803182" w:rsidP="00625D65">
      <w:pPr>
        <w:autoSpaceDE w:val="0"/>
        <w:autoSpaceDN w:val="0"/>
        <w:adjustRightInd w:val="0"/>
        <w:spacing w:line="276" w:lineRule="auto"/>
        <w:rPr>
          <w:lang w:val="ru-RU"/>
        </w:rPr>
      </w:pPr>
      <w:r w:rsidRPr="00211413">
        <w:rPr>
          <w:b/>
        </w:rPr>
        <w:t>Чл.2</w:t>
      </w:r>
      <w:r w:rsidRPr="00211413">
        <w:rPr>
          <w:b/>
          <w:lang w:val="ru-RU"/>
        </w:rPr>
        <w:t>0</w:t>
      </w:r>
      <w:r w:rsidR="003005FB">
        <w:rPr>
          <w:b/>
          <w:lang w:val="ru-RU"/>
        </w:rPr>
        <w:t>4</w:t>
      </w:r>
      <w:r w:rsidRPr="00211413">
        <w:t>. (1) Валидирането е</w:t>
      </w:r>
      <w:r w:rsidR="004B48F0">
        <w:t xml:space="preserve"> </w:t>
      </w:r>
      <w:r w:rsidRPr="00211413">
        <w:t>установяване</w:t>
      </w:r>
      <w:r w:rsidR="004B48F0">
        <w:t xml:space="preserve"> </w:t>
      </w:r>
      <w:r w:rsidRPr="00211413">
        <w:t>на съответствието на професионални знания, умени</w:t>
      </w:r>
      <w:r w:rsidR="00836168">
        <w:t>я</w:t>
      </w:r>
      <w:r w:rsidRPr="00211413">
        <w:t xml:space="preserve"> и компетентности, придобити чрез</w:t>
      </w:r>
      <w:r w:rsidR="00836168">
        <w:t xml:space="preserve"> </w:t>
      </w:r>
      <w:r w:rsidRPr="00211413">
        <w:t>неформално обучение или самостоятелно</w:t>
      </w:r>
      <w:r w:rsidR="00836168">
        <w:t xml:space="preserve"> </w:t>
      </w:r>
      <w:r w:rsidRPr="00211413">
        <w:t>учене, с</w:t>
      </w:r>
      <w:r w:rsidR="00836168">
        <w:t xml:space="preserve"> </w:t>
      </w:r>
      <w:r w:rsidRPr="00211413">
        <w:t>държавните образователни изисквания</w:t>
      </w:r>
      <w:r w:rsidR="00C1344B">
        <w:t xml:space="preserve"> </w:t>
      </w:r>
      <w:r w:rsidRPr="00211413">
        <w:t>за</w:t>
      </w:r>
      <w:r w:rsidR="00C1344B">
        <w:t xml:space="preserve"> </w:t>
      </w:r>
      <w:r w:rsidRPr="00211413">
        <w:t>придобиване на квалификация по професии и признаване на степен</w:t>
      </w:r>
      <w:r w:rsidR="00C1344B">
        <w:t xml:space="preserve"> </w:t>
      </w:r>
      <w:r w:rsidR="00CA4E31" w:rsidRPr="00211413">
        <w:t>на професионална</w:t>
      </w:r>
      <w:r w:rsidR="00C1344B">
        <w:t xml:space="preserve"> </w:t>
      </w:r>
      <w:r w:rsidR="00CA4E31" w:rsidRPr="00211413">
        <w:t>квалификация</w:t>
      </w:r>
      <w:r w:rsidR="00C1344B">
        <w:rPr>
          <w:lang w:val="ru-RU"/>
        </w:rPr>
        <w:t xml:space="preserve"> п</w:t>
      </w:r>
      <w:r w:rsidRPr="00211413">
        <w:t>о</w:t>
      </w:r>
      <w:r w:rsidR="00C1344B">
        <w:t xml:space="preserve"> </w:t>
      </w:r>
      <w:r w:rsidRPr="00211413">
        <w:t>професия</w:t>
      </w:r>
      <w:r w:rsidR="00C1344B">
        <w:t xml:space="preserve"> </w:t>
      </w:r>
      <w:r w:rsidRPr="00211413">
        <w:t>или</w:t>
      </w:r>
      <w:r w:rsidR="00C1344B">
        <w:t xml:space="preserve"> </w:t>
      </w:r>
      <w:r w:rsidRPr="00211413">
        <w:t>на</w:t>
      </w:r>
      <w:r w:rsidR="00C1344B">
        <w:t xml:space="preserve"> </w:t>
      </w:r>
      <w:r w:rsidRPr="00211413">
        <w:t>квалификация</w:t>
      </w:r>
      <w:r w:rsidR="00C1344B">
        <w:t xml:space="preserve"> </w:t>
      </w:r>
      <w:r w:rsidRPr="00211413">
        <w:t>по</w:t>
      </w:r>
      <w:r w:rsidR="00C1344B">
        <w:t xml:space="preserve"> </w:t>
      </w:r>
      <w:r w:rsidRPr="00211413">
        <w:t>част</w:t>
      </w:r>
      <w:r w:rsidR="00C1344B">
        <w:t xml:space="preserve"> </w:t>
      </w:r>
      <w:r w:rsidRPr="00211413">
        <w:t>от</w:t>
      </w:r>
      <w:r w:rsidR="00C1344B">
        <w:t xml:space="preserve"> </w:t>
      </w:r>
      <w:r w:rsidRPr="00211413">
        <w:t>професия.</w:t>
      </w:r>
    </w:p>
    <w:p w14:paraId="12DB6818" w14:textId="243447BE" w:rsidR="00803182" w:rsidRPr="00211413" w:rsidRDefault="00625D65" w:rsidP="00625D65">
      <w:pPr>
        <w:autoSpaceDE w:val="0"/>
        <w:autoSpaceDN w:val="0"/>
        <w:adjustRightInd w:val="0"/>
        <w:spacing w:line="276" w:lineRule="auto"/>
        <w:rPr>
          <w:lang w:val="ru-RU"/>
        </w:rPr>
      </w:pPr>
      <w:r>
        <w:rPr>
          <w:b/>
        </w:rPr>
        <w:t>Чл.</w:t>
      </w:r>
      <w:r w:rsidR="00F314AF" w:rsidRPr="00211413">
        <w:rPr>
          <w:b/>
          <w:lang w:val="ru-RU"/>
        </w:rPr>
        <w:t>20</w:t>
      </w:r>
      <w:r w:rsidR="003005FB">
        <w:rPr>
          <w:b/>
          <w:lang w:val="ru-RU"/>
        </w:rPr>
        <w:t>5.</w:t>
      </w:r>
      <w:r w:rsidR="00803182" w:rsidRPr="00211413">
        <w:t xml:space="preserve"> Валидирането се осъществява по професии и специалности, включени</w:t>
      </w:r>
      <w:r w:rsidR="009521A5">
        <w:t xml:space="preserve"> </w:t>
      </w:r>
      <w:r w:rsidR="00803182" w:rsidRPr="00211413">
        <w:t>в Списъка</w:t>
      </w:r>
      <w:r w:rsidR="009521A5">
        <w:t xml:space="preserve"> </w:t>
      </w:r>
      <w:r w:rsidR="00803182" w:rsidRPr="00211413">
        <w:t>на</w:t>
      </w:r>
      <w:r w:rsidR="009521A5">
        <w:t xml:space="preserve"> </w:t>
      </w:r>
      <w:r w:rsidR="00803182" w:rsidRPr="00211413">
        <w:t>професиите</w:t>
      </w:r>
      <w:r w:rsidR="009521A5">
        <w:t xml:space="preserve"> </w:t>
      </w:r>
      <w:r w:rsidR="00803182" w:rsidRPr="00211413">
        <w:t>за</w:t>
      </w:r>
      <w:r w:rsidR="009521A5">
        <w:t xml:space="preserve"> </w:t>
      </w:r>
      <w:r w:rsidR="00803182" w:rsidRPr="00211413">
        <w:t>професионално</w:t>
      </w:r>
      <w:r w:rsidR="009521A5">
        <w:t xml:space="preserve"> </w:t>
      </w:r>
      <w:r w:rsidR="00803182" w:rsidRPr="00211413">
        <w:t>образование</w:t>
      </w:r>
      <w:r w:rsidR="009521A5">
        <w:t xml:space="preserve"> </w:t>
      </w:r>
      <w:r w:rsidR="00803182" w:rsidRPr="00211413">
        <w:t>и</w:t>
      </w:r>
      <w:r w:rsidR="009521A5">
        <w:t xml:space="preserve"> </w:t>
      </w:r>
      <w:r w:rsidR="00803182" w:rsidRPr="00211413">
        <w:t>обучение</w:t>
      </w:r>
      <w:r w:rsidR="009521A5">
        <w:t xml:space="preserve"> </w:t>
      </w:r>
      <w:r w:rsidR="00803182" w:rsidRPr="00211413">
        <w:t>по</w:t>
      </w:r>
      <w:r w:rsidR="009521A5">
        <w:t xml:space="preserve"> </w:t>
      </w:r>
      <w:r w:rsidR="00803182" w:rsidRPr="00211413">
        <w:t>чл.6</w:t>
      </w:r>
      <w:r w:rsidR="009521A5">
        <w:t xml:space="preserve"> </w:t>
      </w:r>
      <w:r w:rsidR="00803182" w:rsidRPr="00211413">
        <w:t>от</w:t>
      </w:r>
      <w:r w:rsidR="009521A5">
        <w:t xml:space="preserve"> </w:t>
      </w:r>
      <w:r w:rsidR="00803182" w:rsidRPr="00211413">
        <w:t>Закона</w:t>
      </w:r>
      <w:r w:rsidR="009521A5">
        <w:t xml:space="preserve"> </w:t>
      </w:r>
      <w:r w:rsidR="00803182" w:rsidRPr="00211413">
        <w:t xml:space="preserve"> за</w:t>
      </w:r>
      <w:r w:rsidR="009521A5">
        <w:t xml:space="preserve"> </w:t>
      </w:r>
      <w:r w:rsidR="00803182" w:rsidRPr="00211413">
        <w:t>професионалното</w:t>
      </w:r>
      <w:r w:rsidR="009521A5">
        <w:t xml:space="preserve"> </w:t>
      </w:r>
      <w:r w:rsidR="00803182" w:rsidRPr="00211413">
        <w:t>образование</w:t>
      </w:r>
      <w:r w:rsidR="009521A5">
        <w:t xml:space="preserve"> </w:t>
      </w:r>
      <w:r w:rsidR="00803182" w:rsidRPr="00211413">
        <w:t>и</w:t>
      </w:r>
      <w:r w:rsidR="009521A5">
        <w:t xml:space="preserve"> </w:t>
      </w:r>
      <w:r w:rsidR="00803182" w:rsidRPr="00211413">
        <w:t>обучение</w:t>
      </w:r>
      <w:r w:rsidR="009521A5">
        <w:t xml:space="preserve"> </w:t>
      </w:r>
      <w:r w:rsidR="00803182" w:rsidRPr="00211413">
        <w:t>(ЗПОО).</w:t>
      </w:r>
    </w:p>
    <w:p w14:paraId="06352B93" w14:textId="3C13E426" w:rsidR="00D83109" w:rsidRPr="00211413" w:rsidRDefault="00803182" w:rsidP="00625D65">
      <w:pPr>
        <w:autoSpaceDE w:val="0"/>
        <w:autoSpaceDN w:val="0"/>
        <w:adjustRightInd w:val="0"/>
        <w:spacing w:line="276" w:lineRule="auto"/>
        <w:rPr>
          <w:lang w:val="ru-RU"/>
        </w:rPr>
      </w:pPr>
      <w:r w:rsidRPr="00211413">
        <w:rPr>
          <w:b/>
        </w:rPr>
        <w:t>Чл.</w:t>
      </w:r>
      <w:r w:rsidR="00D83109" w:rsidRPr="00211413">
        <w:rPr>
          <w:b/>
          <w:lang w:val="ru-RU"/>
        </w:rPr>
        <w:t>20</w:t>
      </w:r>
      <w:r w:rsidR="003005FB">
        <w:rPr>
          <w:b/>
          <w:lang w:val="ru-RU"/>
        </w:rPr>
        <w:t>6</w:t>
      </w:r>
      <w:r w:rsidRPr="00211413">
        <w:t>. (1)</w:t>
      </w:r>
      <w:r w:rsidR="009521A5">
        <w:t xml:space="preserve"> </w:t>
      </w:r>
      <w:r w:rsidRPr="00211413">
        <w:t>Право на валидиране</w:t>
      </w:r>
      <w:r w:rsidR="009521A5">
        <w:t xml:space="preserve"> </w:t>
      </w:r>
      <w:r w:rsidRPr="00211413">
        <w:t>имат лица,</w:t>
      </w:r>
      <w:r w:rsidR="009521A5">
        <w:t xml:space="preserve"> </w:t>
      </w:r>
      <w:r w:rsidRPr="00211413">
        <w:t>които притежават необходимото</w:t>
      </w:r>
      <w:r w:rsidR="009521A5">
        <w:t xml:space="preserve"> </w:t>
      </w:r>
      <w:r w:rsidRPr="00211413">
        <w:t>образователно</w:t>
      </w:r>
      <w:r w:rsidR="009521A5">
        <w:t xml:space="preserve"> </w:t>
      </w:r>
      <w:r w:rsidRPr="00211413">
        <w:t>равнище,</w:t>
      </w:r>
      <w:r w:rsidR="009521A5">
        <w:t xml:space="preserve"> </w:t>
      </w:r>
      <w:r w:rsidRPr="00211413">
        <w:t>определено</w:t>
      </w:r>
      <w:r w:rsidR="009521A5">
        <w:t xml:space="preserve"> </w:t>
      </w:r>
      <w:r w:rsidRPr="00211413">
        <w:t>в</w:t>
      </w:r>
      <w:r w:rsidR="009521A5">
        <w:t xml:space="preserve"> </w:t>
      </w:r>
      <w:r w:rsidRPr="00211413">
        <w:t>чл. 40,</w:t>
      </w:r>
      <w:r w:rsidR="009521A5">
        <w:t xml:space="preserve"> </w:t>
      </w:r>
      <w:r w:rsidRPr="00211413">
        <w:t>ал. 3</w:t>
      </w:r>
      <w:r w:rsidR="009521A5">
        <w:t xml:space="preserve"> </w:t>
      </w:r>
      <w:r w:rsidRPr="00211413">
        <w:t>ЗПОО.</w:t>
      </w:r>
    </w:p>
    <w:p w14:paraId="40D56B7D" w14:textId="4A211BE9" w:rsidR="00D83109" w:rsidRPr="00211413" w:rsidRDefault="00625D65" w:rsidP="00625D65">
      <w:pPr>
        <w:autoSpaceDE w:val="0"/>
        <w:autoSpaceDN w:val="0"/>
        <w:adjustRightInd w:val="0"/>
        <w:spacing w:line="276" w:lineRule="auto"/>
        <w:rPr>
          <w:lang w:val="ru-RU"/>
        </w:rPr>
      </w:pPr>
      <w:r>
        <w:t>(2)</w:t>
      </w:r>
      <w:r w:rsidR="009521A5">
        <w:t xml:space="preserve"> </w:t>
      </w:r>
      <w:r>
        <w:t>Лицата по ал.</w:t>
      </w:r>
      <w:r w:rsidR="00803182" w:rsidRPr="00211413">
        <w:t>1 могат да заявяват желание за валидиране независимо дали притежават</w:t>
      </w:r>
      <w:r w:rsidR="009521A5">
        <w:t xml:space="preserve"> </w:t>
      </w:r>
      <w:r w:rsidR="00803182" w:rsidRPr="00211413">
        <w:t>някое</w:t>
      </w:r>
      <w:r w:rsidR="009521A5">
        <w:t xml:space="preserve"> </w:t>
      </w:r>
      <w:r w:rsidR="00803182" w:rsidRPr="00211413">
        <w:t>от</w:t>
      </w:r>
      <w:r w:rsidR="009521A5">
        <w:t xml:space="preserve"> </w:t>
      </w:r>
      <w:r w:rsidR="00803182" w:rsidRPr="00211413">
        <w:t>доказателствата,определени</w:t>
      </w:r>
      <w:r w:rsidR="009521A5">
        <w:t xml:space="preserve"> </w:t>
      </w:r>
      <w:r w:rsidR="00803182" w:rsidRPr="00211413">
        <w:t>в</w:t>
      </w:r>
      <w:r w:rsidR="009521A5">
        <w:t xml:space="preserve"> </w:t>
      </w:r>
      <w:r w:rsidR="00803182" w:rsidRPr="00211413">
        <w:t>чл. 13,</w:t>
      </w:r>
      <w:r w:rsidR="009521A5">
        <w:t xml:space="preserve"> </w:t>
      </w:r>
      <w:r w:rsidR="00803182" w:rsidRPr="00211413">
        <w:t>ал. 2</w:t>
      </w:r>
    </w:p>
    <w:p w14:paraId="56896004" w14:textId="0C9FF41C" w:rsidR="00D83109" w:rsidRPr="00211413" w:rsidRDefault="00625D65" w:rsidP="00625D65">
      <w:pPr>
        <w:autoSpaceDE w:val="0"/>
        <w:autoSpaceDN w:val="0"/>
        <w:adjustRightInd w:val="0"/>
        <w:spacing w:line="276" w:lineRule="auto"/>
      </w:pPr>
      <w:r>
        <w:t>(3) Лицата по ал.</w:t>
      </w:r>
      <w:r w:rsidR="00803182" w:rsidRPr="00211413">
        <w:t>1 следва</w:t>
      </w:r>
      <w:r w:rsidR="00AF5345">
        <w:t xml:space="preserve"> </w:t>
      </w:r>
      <w:r w:rsidR="00803182" w:rsidRPr="00211413">
        <w:t>да удостоверят с медицинско свидетелство, че професията, по която желаят да валидират професионални знания, умения и компетентности,</w:t>
      </w:r>
      <w:r w:rsidR="00DC4D99">
        <w:t xml:space="preserve"> </w:t>
      </w:r>
      <w:r w:rsidR="00803182" w:rsidRPr="00211413">
        <w:t>не</w:t>
      </w:r>
      <w:r w:rsidR="00DC4D99">
        <w:t xml:space="preserve"> </w:t>
      </w:r>
      <w:r w:rsidR="00803182" w:rsidRPr="00211413">
        <w:t>им</w:t>
      </w:r>
      <w:r w:rsidR="00DC4D99">
        <w:t xml:space="preserve"> </w:t>
      </w:r>
      <w:r w:rsidR="00803182" w:rsidRPr="00211413">
        <w:t>е</w:t>
      </w:r>
      <w:r w:rsidR="00DC4D99">
        <w:t xml:space="preserve"> </w:t>
      </w:r>
      <w:r w:rsidR="00803182" w:rsidRPr="00211413">
        <w:t>противопоказна.</w:t>
      </w:r>
    </w:p>
    <w:p w14:paraId="6F356FD6" w14:textId="64F47B28" w:rsidR="00D83109" w:rsidRPr="00211413" w:rsidRDefault="003005FB" w:rsidP="00625D65">
      <w:pPr>
        <w:autoSpaceDE w:val="0"/>
        <w:autoSpaceDN w:val="0"/>
        <w:adjustRightInd w:val="0"/>
        <w:spacing w:line="276" w:lineRule="auto"/>
      </w:pPr>
      <w:r>
        <w:rPr>
          <w:b/>
        </w:rPr>
        <w:t>Чл.207</w:t>
      </w:r>
      <w:r w:rsidR="00D83109" w:rsidRPr="00211413">
        <w:rPr>
          <w:b/>
        </w:rPr>
        <w:t>.</w:t>
      </w:r>
      <w:r w:rsidR="00D83109" w:rsidRPr="00211413">
        <w:t xml:space="preserve"> (1)Валидирането</w:t>
      </w:r>
      <w:r w:rsidR="00D83109" w:rsidRPr="00211413">
        <w:rPr>
          <w:lang w:val="ru-RU"/>
        </w:rPr>
        <w:t xml:space="preserve"> в ПГО “</w:t>
      </w:r>
      <w:r w:rsidR="00D83109" w:rsidRPr="00211413">
        <w:t>Ана Май”</w:t>
      </w:r>
      <w:r w:rsidR="00586EA4">
        <w:t xml:space="preserve"> </w:t>
      </w:r>
      <w:r w:rsidR="00D83109" w:rsidRPr="00211413">
        <w:t>включва</w:t>
      </w:r>
      <w:r w:rsidR="00586EA4">
        <w:t xml:space="preserve"> </w:t>
      </w:r>
      <w:r w:rsidR="00D83109" w:rsidRPr="00211413">
        <w:t>процедури</w:t>
      </w:r>
      <w:r w:rsidR="00586EA4">
        <w:t xml:space="preserve"> </w:t>
      </w:r>
      <w:r w:rsidR="00D83109" w:rsidRPr="00211413">
        <w:t>по:</w:t>
      </w:r>
    </w:p>
    <w:p w14:paraId="3906037D" w14:textId="77777777" w:rsidR="00586EA4" w:rsidRDefault="00D83109" w:rsidP="00625D65">
      <w:pPr>
        <w:autoSpaceDE w:val="0"/>
        <w:autoSpaceDN w:val="0"/>
        <w:adjustRightInd w:val="0"/>
        <w:spacing w:line="276" w:lineRule="auto"/>
      </w:pPr>
      <w:r w:rsidRPr="00211413">
        <w:t>1.установяване</w:t>
      </w:r>
      <w:r w:rsidR="00586EA4">
        <w:t xml:space="preserve"> </w:t>
      </w:r>
      <w:r w:rsidRPr="00211413">
        <w:t>на придобитите от лицето професионални знания, умения и компетентности; 2.признаване</w:t>
      </w:r>
      <w:r w:rsidR="00586EA4">
        <w:t xml:space="preserve"> </w:t>
      </w:r>
      <w:r w:rsidRPr="00211413">
        <w:t>на</w:t>
      </w:r>
      <w:r w:rsidR="00586EA4">
        <w:t xml:space="preserve"> </w:t>
      </w:r>
      <w:r w:rsidRPr="00211413">
        <w:t>степен</w:t>
      </w:r>
      <w:r w:rsidR="00586EA4">
        <w:t xml:space="preserve"> </w:t>
      </w:r>
      <w:r w:rsidRPr="00211413">
        <w:t>на</w:t>
      </w:r>
      <w:r w:rsidR="00586EA4">
        <w:t xml:space="preserve"> </w:t>
      </w:r>
      <w:r w:rsidRPr="00211413">
        <w:t>професионална</w:t>
      </w:r>
      <w:r w:rsidR="00586EA4">
        <w:t xml:space="preserve"> </w:t>
      </w:r>
      <w:r w:rsidRPr="00211413">
        <w:t>квалификация</w:t>
      </w:r>
      <w:r w:rsidR="00586EA4">
        <w:t xml:space="preserve"> </w:t>
      </w:r>
      <w:r w:rsidRPr="00211413">
        <w:t>или</w:t>
      </w:r>
      <w:r w:rsidR="00586EA4">
        <w:t xml:space="preserve"> </w:t>
      </w:r>
      <w:r w:rsidRPr="00211413">
        <w:t>на</w:t>
      </w:r>
      <w:r w:rsidR="00586EA4">
        <w:t xml:space="preserve"> </w:t>
      </w:r>
      <w:r w:rsidRPr="00211413">
        <w:t>квалификация</w:t>
      </w:r>
      <w:r w:rsidR="00586EA4">
        <w:t xml:space="preserve"> </w:t>
      </w:r>
      <w:r w:rsidRPr="00211413">
        <w:t>по част</w:t>
      </w:r>
      <w:r w:rsidR="00586EA4">
        <w:t xml:space="preserve"> </w:t>
      </w:r>
      <w:r w:rsidRPr="00211413">
        <w:t>от</w:t>
      </w:r>
      <w:r w:rsidR="00586EA4">
        <w:t xml:space="preserve"> </w:t>
      </w:r>
      <w:r w:rsidRPr="00211413">
        <w:t>професия.</w:t>
      </w:r>
    </w:p>
    <w:p w14:paraId="3FF1EA2E" w14:textId="5CEAC20E" w:rsidR="00D83109" w:rsidRPr="00211413" w:rsidRDefault="00D83109" w:rsidP="00625D65">
      <w:pPr>
        <w:autoSpaceDE w:val="0"/>
        <w:autoSpaceDN w:val="0"/>
        <w:adjustRightInd w:val="0"/>
        <w:spacing w:line="276" w:lineRule="auto"/>
      </w:pPr>
      <w:r w:rsidRPr="00211413">
        <w:t>(2)</w:t>
      </w:r>
      <w:r w:rsidR="00586EA4">
        <w:t xml:space="preserve"> </w:t>
      </w:r>
      <w:r w:rsidRPr="00211413">
        <w:t>ПГО„АнаМай” на лицето</w:t>
      </w:r>
      <w:r w:rsidR="00586EA4">
        <w:t xml:space="preserve">, </w:t>
      </w:r>
      <w:r w:rsidRPr="00211413">
        <w:t>заявило</w:t>
      </w:r>
      <w:r w:rsidR="00586EA4">
        <w:t xml:space="preserve"> </w:t>
      </w:r>
      <w:r w:rsidRPr="00211413">
        <w:t>желание</w:t>
      </w:r>
      <w:r w:rsidR="00586EA4">
        <w:t xml:space="preserve"> </w:t>
      </w:r>
      <w:r w:rsidRPr="00211413">
        <w:t>за</w:t>
      </w:r>
      <w:r w:rsidR="00586EA4">
        <w:t xml:space="preserve"> </w:t>
      </w:r>
      <w:r w:rsidRPr="00211413">
        <w:t>валидиране,</w:t>
      </w:r>
      <w:r w:rsidR="00842FB2" w:rsidRPr="00211413">
        <w:t xml:space="preserve"> </w:t>
      </w:r>
      <w:r w:rsidRPr="00211413">
        <w:t>го</w:t>
      </w:r>
      <w:r w:rsidR="00586EA4">
        <w:t xml:space="preserve"> </w:t>
      </w:r>
      <w:r w:rsidRPr="00211413">
        <w:t>информира</w:t>
      </w:r>
      <w:r w:rsidR="00586EA4">
        <w:t xml:space="preserve"> </w:t>
      </w:r>
      <w:r w:rsidRPr="00211413">
        <w:t>за</w:t>
      </w:r>
      <w:r w:rsidR="00586EA4">
        <w:t xml:space="preserve"> </w:t>
      </w:r>
      <w:r w:rsidRPr="00211413">
        <w:t>целите,</w:t>
      </w:r>
      <w:r w:rsidR="00586EA4">
        <w:t xml:space="preserve"> </w:t>
      </w:r>
      <w:r w:rsidRPr="00211413">
        <w:t>процедурите</w:t>
      </w:r>
      <w:r w:rsidR="00586EA4">
        <w:t xml:space="preserve"> </w:t>
      </w:r>
      <w:r w:rsidRPr="00211413">
        <w:t>по</w:t>
      </w:r>
      <w:r w:rsidR="00586EA4">
        <w:t xml:space="preserve"> </w:t>
      </w:r>
      <w:r w:rsidRPr="00211413">
        <w:t>валидирането</w:t>
      </w:r>
      <w:r w:rsidR="00586EA4">
        <w:t xml:space="preserve"> </w:t>
      </w:r>
      <w:r w:rsidRPr="00211413">
        <w:t>и</w:t>
      </w:r>
      <w:r w:rsidR="00586EA4">
        <w:t xml:space="preserve"> </w:t>
      </w:r>
      <w:r w:rsidRPr="00211413">
        <w:t>последователността.</w:t>
      </w:r>
    </w:p>
    <w:p w14:paraId="5A6FC354" w14:textId="71BF6631" w:rsidR="0006624A" w:rsidRDefault="003005FB" w:rsidP="00842FB2">
      <w:pPr>
        <w:autoSpaceDE w:val="0"/>
        <w:autoSpaceDN w:val="0"/>
        <w:adjustRightInd w:val="0"/>
        <w:spacing w:line="276" w:lineRule="auto"/>
      </w:pPr>
      <w:r>
        <w:rPr>
          <w:b/>
        </w:rPr>
        <w:t>Чл.208</w:t>
      </w:r>
      <w:r w:rsidR="00D83109" w:rsidRPr="00211413">
        <w:rPr>
          <w:b/>
        </w:rPr>
        <w:t>.</w:t>
      </w:r>
      <w:r w:rsidR="00D83109" w:rsidRPr="00211413">
        <w:t>Установяването</w:t>
      </w:r>
      <w:r w:rsidR="00586EA4">
        <w:t xml:space="preserve"> </w:t>
      </w:r>
      <w:r w:rsidR="00D83109" w:rsidRPr="00211413">
        <w:t>на</w:t>
      </w:r>
      <w:r w:rsidR="00586EA4">
        <w:t xml:space="preserve"> </w:t>
      </w:r>
      <w:r w:rsidR="00D83109" w:rsidRPr="00211413">
        <w:t>придобитите</w:t>
      </w:r>
      <w:r w:rsidR="00586EA4">
        <w:t xml:space="preserve"> </w:t>
      </w:r>
      <w:r w:rsidR="00D83109" w:rsidRPr="00211413">
        <w:t>от</w:t>
      </w:r>
      <w:r w:rsidR="00586EA4">
        <w:t xml:space="preserve"> </w:t>
      </w:r>
      <w:r w:rsidR="00D83109" w:rsidRPr="00211413">
        <w:t>лицето</w:t>
      </w:r>
      <w:r w:rsidR="00586EA4">
        <w:t xml:space="preserve"> </w:t>
      </w:r>
      <w:r w:rsidR="00D83109" w:rsidRPr="00211413">
        <w:t>професионални</w:t>
      </w:r>
      <w:r w:rsidR="00586EA4">
        <w:t xml:space="preserve"> </w:t>
      </w:r>
      <w:r w:rsidR="00D83109" w:rsidRPr="00211413">
        <w:t>знания,</w:t>
      </w:r>
      <w:r w:rsidR="00586EA4">
        <w:t xml:space="preserve"> </w:t>
      </w:r>
      <w:r w:rsidR="00D83109" w:rsidRPr="00211413">
        <w:t>умения</w:t>
      </w:r>
      <w:r w:rsidR="00586EA4">
        <w:t xml:space="preserve"> </w:t>
      </w:r>
      <w:r w:rsidR="00D83109" w:rsidRPr="00211413">
        <w:t>и компетентности,</w:t>
      </w:r>
      <w:r w:rsidR="00586EA4">
        <w:t xml:space="preserve"> </w:t>
      </w:r>
      <w:r w:rsidR="00D83109" w:rsidRPr="00211413">
        <w:t>заявени</w:t>
      </w:r>
      <w:r w:rsidR="00586EA4">
        <w:t xml:space="preserve"> </w:t>
      </w:r>
      <w:r w:rsidR="00D83109" w:rsidRPr="00211413">
        <w:t>за</w:t>
      </w:r>
      <w:r w:rsidR="00586EA4">
        <w:t xml:space="preserve"> </w:t>
      </w:r>
      <w:r w:rsidR="00D83109" w:rsidRPr="00211413">
        <w:t>валидиране,</w:t>
      </w:r>
      <w:r w:rsidR="00586EA4">
        <w:t xml:space="preserve"> </w:t>
      </w:r>
      <w:r w:rsidR="00D83109" w:rsidRPr="00211413">
        <w:t>се</w:t>
      </w:r>
      <w:r w:rsidR="00586EA4">
        <w:t xml:space="preserve"> </w:t>
      </w:r>
      <w:r w:rsidR="00D83109" w:rsidRPr="00211413">
        <w:t>извършва</w:t>
      </w:r>
      <w:r w:rsidR="00586EA4">
        <w:t xml:space="preserve"> </w:t>
      </w:r>
      <w:r w:rsidR="00D83109" w:rsidRPr="00211413">
        <w:t xml:space="preserve">чрез: </w:t>
      </w:r>
    </w:p>
    <w:p w14:paraId="41EA4D47" w14:textId="22D7A2B7" w:rsidR="00D83109" w:rsidRPr="00211413" w:rsidRDefault="0006624A" w:rsidP="00842FB2">
      <w:pPr>
        <w:autoSpaceDE w:val="0"/>
        <w:autoSpaceDN w:val="0"/>
        <w:adjustRightInd w:val="0"/>
        <w:spacing w:line="276" w:lineRule="auto"/>
      </w:pPr>
      <w:r>
        <w:t>(</w:t>
      </w:r>
      <w:r w:rsidR="00D83109" w:rsidRPr="00211413">
        <w:t>1</w:t>
      </w:r>
      <w:r>
        <w:t>)</w:t>
      </w:r>
      <w:r w:rsidR="00D83109" w:rsidRPr="00211413">
        <w:t xml:space="preserve"> </w:t>
      </w:r>
      <w:r w:rsidR="00A61BF8" w:rsidRPr="00211413">
        <w:t>О</w:t>
      </w:r>
      <w:r w:rsidR="00D83109" w:rsidRPr="00211413">
        <w:t>пределяне</w:t>
      </w:r>
      <w:r w:rsidR="00A61BF8">
        <w:t xml:space="preserve"> </w:t>
      </w:r>
      <w:r w:rsidR="00D83109" w:rsidRPr="00211413">
        <w:t xml:space="preserve"> на професионалното направление и професията от Списъка на професиите</w:t>
      </w:r>
      <w:r w:rsidR="00A61BF8">
        <w:t xml:space="preserve"> </w:t>
      </w:r>
      <w:r w:rsidR="00D83109" w:rsidRPr="00211413">
        <w:t>за</w:t>
      </w:r>
      <w:r w:rsidR="00A61BF8">
        <w:t xml:space="preserve"> </w:t>
      </w:r>
      <w:r w:rsidR="00D83109" w:rsidRPr="00211413">
        <w:t>професионално</w:t>
      </w:r>
      <w:r w:rsidR="00A61BF8">
        <w:t xml:space="preserve"> </w:t>
      </w:r>
      <w:r w:rsidR="00D83109" w:rsidRPr="00211413">
        <w:t>образование</w:t>
      </w:r>
      <w:r w:rsidR="00A61BF8">
        <w:t xml:space="preserve"> </w:t>
      </w:r>
      <w:r w:rsidR="00D83109" w:rsidRPr="00211413">
        <w:t>и</w:t>
      </w:r>
      <w:r w:rsidR="00A61BF8">
        <w:t xml:space="preserve"> </w:t>
      </w:r>
      <w:r w:rsidR="00D83109" w:rsidRPr="00211413">
        <w:t>обучение</w:t>
      </w:r>
      <w:r w:rsidR="00A61BF8">
        <w:t xml:space="preserve"> </w:t>
      </w:r>
      <w:r w:rsidR="00D83109" w:rsidRPr="00211413">
        <w:t>по</w:t>
      </w:r>
      <w:r w:rsidR="00A61BF8">
        <w:t xml:space="preserve"> </w:t>
      </w:r>
      <w:r w:rsidR="00D83109" w:rsidRPr="00211413">
        <w:t>чл.6</w:t>
      </w:r>
      <w:r w:rsidR="00A61BF8">
        <w:t xml:space="preserve"> </w:t>
      </w:r>
      <w:r w:rsidR="00D83109" w:rsidRPr="00211413">
        <w:t>ЗПОО,</w:t>
      </w:r>
      <w:r w:rsidR="00A61BF8">
        <w:t xml:space="preserve"> </w:t>
      </w:r>
      <w:r w:rsidR="00D83109" w:rsidRPr="00211413">
        <w:t>по</w:t>
      </w:r>
      <w:r w:rsidR="00A61BF8">
        <w:t xml:space="preserve"> </w:t>
      </w:r>
      <w:r w:rsidR="00D83109" w:rsidRPr="00211413">
        <w:t>които</w:t>
      </w:r>
      <w:r w:rsidR="00A61BF8">
        <w:t xml:space="preserve"> </w:t>
      </w:r>
      <w:r w:rsidR="00D83109" w:rsidRPr="00211413">
        <w:t>лицето</w:t>
      </w:r>
      <w:r w:rsidR="00A61BF8">
        <w:t xml:space="preserve"> </w:t>
      </w:r>
      <w:r w:rsidR="00D83109" w:rsidRPr="00211413">
        <w:t xml:space="preserve"> желае</w:t>
      </w:r>
      <w:r w:rsidR="00A61BF8">
        <w:t xml:space="preserve"> </w:t>
      </w:r>
      <w:r w:rsidR="00D83109" w:rsidRPr="00211413">
        <w:t>да</w:t>
      </w:r>
      <w:r w:rsidR="0067265B">
        <w:t xml:space="preserve"> </w:t>
      </w:r>
      <w:r w:rsidR="00D83109" w:rsidRPr="00211413">
        <w:t>валидира</w:t>
      </w:r>
      <w:r w:rsidR="0067265B">
        <w:t xml:space="preserve"> </w:t>
      </w:r>
      <w:r w:rsidR="00D83109" w:rsidRPr="00211413">
        <w:t>своите</w:t>
      </w:r>
      <w:r w:rsidR="0067265B">
        <w:t xml:space="preserve"> </w:t>
      </w:r>
      <w:r w:rsidR="00D83109" w:rsidRPr="00211413">
        <w:t>професионални</w:t>
      </w:r>
      <w:r w:rsidR="0067265B">
        <w:t xml:space="preserve"> </w:t>
      </w:r>
      <w:r w:rsidR="00D83109" w:rsidRPr="00211413">
        <w:t>знания,</w:t>
      </w:r>
      <w:r w:rsidR="0067265B">
        <w:t xml:space="preserve"> </w:t>
      </w:r>
      <w:r w:rsidR="00D83109" w:rsidRPr="00211413">
        <w:t>умения</w:t>
      </w:r>
      <w:r w:rsidR="0067265B">
        <w:t xml:space="preserve"> </w:t>
      </w:r>
      <w:r w:rsidR="00D83109" w:rsidRPr="00211413">
        <w:t>и</w:t>
      </w:r>
      <w:r w:rsidR="0067265B">
        <w:t xml:space="preserve"> </w:t>
      </w:r>
      <w:r w:rsidR="00D83109" w:rsidRPr="00211413">
        <w:t>компетентности;</w:t>
      </w:r>
    </w:p>
    <w:p w14:paraId="54A372E2" w14:textId="256679E5" w:rsidR="00D83109" w:rsidRPr="00211413" w:rsidRDefault="0006624A" w:rsidP="00842FB2">
      <w:pPr>
        <w:autoSpaceDE w:val="0"/>
        <w:autoSpaceDN w:val="0"/>
        <w:adjustRightInd w:val="0"/>
        <w:spacing w:line="276" w:lineRule="auto"/>
      </w:pPr>
      <w:r>
        <w:t>(</w:t>
      </w:r>
      <w:r w:rsidR="00D83109" w:rsidRPr="00211413">
        <w:t>2</w:t>
      </w:r>
      <w:r>
        <w:t>)</w:t>
      </w:r>
      <w:r w:rsidR="0067265B">
        <w:t xml:space="preserve"> П</w:t>
      </w:r>
      <w:r w:rsidR="00D83109" w:rsidRPr="00211413">
        <w:t>редварително съпоставяне на заявените</w:t>
      </w:r>
      <w:r w:rsidR="00E9518F">
        <w:t xml:space="preserve"> </w:t>
      </w:r>
      <w:r w:rsidR="00D83109" w:rsidRPr="00211413">
        <w:t>от лицето професионални знания, умения и компетентности с резултатите от ученето, включени в държавното образователно</w:t>
      </w:r>
      <w:r w:rsidR="00E9518F">
        <w:t xml:space="preserve"> </w:t>
      </w:r>
      <w:r w:rsidR="00D83109" w:rsidRPr="00211413">
        <w:t>изискване</w:t>
      </w:r>
      <w:r w:rsidR="00E9518F">
        <w:t xml:space="preserve"> </w:t>
      </w:r>
      <w:r w:rsidR="00D83109" w:rsidRPr="00211413">
        <w:t>за</w:t>
      </w:r>
      <w:r w:rsidR="00E9518F">
        <w:t xml:space="preserve"> </w:t>
      </w:r>
      <w:r w:rsidR="00D83109" w:rsidRPr="00211413">
        <w:t>придобиване</w:t>
      </w:r>
      <w:r w:rsidR="00E9518F">
        <w:t xml:space="preserve"> </w:t>
      </w:r>
      <w:r w:rsidR="00D83109" w:rsidRPr="00211413">
        <w:t>на</w:t>
      </w:r>
      <w:r w:rsidR="00E9518F">
        <w:t xml:space="preserve"> </w:t>
      </w:r>
      <w:r w:rsidR="00D83109" w:rsidRPr="00211413">
        <w:t>квалификация по</w:t>
      </w:r>
      <w:r w:rsidR="00E9518F">
        <w:t xml:space="preserve"> </w:t>
      </w:r>
      <w:r w:rsidR="00D83109" w:rsidRPr="00211413">
        <w:t>съответната</w:t>
      </w:r>
      <w:r w:rsidR="00E9518F">
        <w:t xml:space="preserve"> </w:t>
      </w:r>
      <w:r w:rsidR="00D83109" w:rsidRPr="00211413">
        <w:t>професия, което</w:t>
      </w:r>
      <w:r w:rsidR="00E9518F">
        <w:t xml:space="preserve"> </w:t>
      </w:r>
      <w:r w:rsidR="00D83109" w:rsidRPr="00211413">
        <w:t>обхваща:</w:t>
      </w:r>
    </w:p>
    <w:p w14:paraId="1D7B3CFE" w14:textId="393072DA" w:rsidR="00D83109" w:rsidRPr="00211413" w:rsidRDefault="00D83109" w:rsidP="00842FB2">
      <w:pPr>
        <w:autoSpaceDE w:val="0"/>
        <w:autoSpaceDN w:val="0"/>
        <w:adjustRightInd w:val="0"/>
        <w:spacing w:line="276" w:lineRule="auto"/>
      </w:pPr>
      <w:r w:rsidRPr="00211413">
        <w:t>а)анализ</w:t>
      </w:r>
      <w:r w:rsidR="00E9518F">
        <w:t xml:space="preserve"> </w:t>
      </w:r>
      <w:r w:rsidRPr="00211413">
        <w:t>на</w:t>
      </w:r>
      <w:r w:rsidR="00E9518F">
        <w:t xml:space="preserve"> </w:t>
      </w:r>
      <w:r w:rsidRPr="00211413">
        <w:t>представените</w:t>
      </w:r>
      <w:r w:rsidR="00E9518F">
        <w:t xml:space="preserve"> </w:t>
      </w:r>
      <w:r w:rsidRPr="00211413">
        <w:t>от</w:t>
      </w:r>
      <w:r w:rsidR="009221D8">
        <w:t xml:space="preserve"> </w:t>
      </w:r>
      <w:r w:rsidRPr="00211413">
        <w:t>лицето</w:t>
      </w:r>
      <w:r w:rsidR="009221D8">
        <w:t xml:space="preserve"> </w:t>
      </w:r>
      <w:r w:rsidRPr="00211413">
        <w:t>доказателства;</w:t>
      </w:r>
    </w:p>
    <w:p w14:paraId="1BDF9D8A" w14:textId="3B3D7118" w:rsidR="00D83109" w:rsidRPr="00211413" w:rsidRDefault="00D83109" w:rsidP="00842FB2">
      <w:pPr>
        <w:autoSpaceDE w:val="0"/>
        <w:autoSpaceDN w:val="0"/>
        <w:adjustRightInd w:val="0"/>
        <w:spacing w:line="276" w:lineRule="auto"/>
      </w:pPr>
      <w:r w:rsidRPr="00211413">
        <w:t>б) проверка на</w:t>
      </w:r>
      <w:r w:rsidR="009221D8">
        <w:t xml:space="preserve"> </w:t>
      </w:r>
      <w:r w:rsidRPr="00211413">
        <w:t>заявени от лицето професионални знания, умения и компетентности, за които то не представя доказателства или представените</w:t>
      </w:r>
      <w:r w:rsidR="00842FB2" w:rsidRPr="00211413">
        <w:t xml:space="preserve"> </w:t>
      </w:r>
      <w:r w:rsidRPr="00211413">
        <w:t>доказателства</w:t>
      </w:r>
      <w:r w:rsidR="009221D8">
        <w:t xml:space="preserve"> </w:t>
      </w:r>
      <w:r w:rsidRPr="00211413">
        <w:t>не</w:t>
      </w:r>
      <w:r w:rsidR="009221D8">
        <w:t xml:space="preserve"> </w:t>
      </w:r>
      <w:r w:rsidRPr="00211413">
        <w:t>съответстват</w:t>
      </w:r>
      <w:r w:rsidR="009221D8">
        <w:t xml:space="preserve"> </w:t>
      </w:r>
      <w:r w:rsidRPr="00211413">
        <w:t>на</w:t>
      </w:r>
      <w:r w:rsidR="009221D8">
        <w:t xml:space="preserve"> </w:t>
      </w:r>
      <w:r w:rsidRPr="00211413">
        <w:t>резултатите</w:t>
      </w:r>
      <w:r w:rsidR="009221D8">
        <w:t xml:space="preserve"> </w:t>
      </w:r>
      <w:r w:rsidRPr="00211413">
        <w:t>от</w:t>
      </w:r>
      <w:r w:rsidR="009221D8">
        <w:t xml:space="preserve"> </w:t>
      </w:r>
      <w:r w:rsidRPr="00211413">
        <w:t>ученето</w:t>
      </w:r>
      <w:r w:rsidR="009221D8">
        <w:t xml:space="preserve"> </w:t>
      </w:r>
      <w:r w:rsidRPr="00211413">
        <w:t>в</w:t>
      </w:r>
      <w:r w:rsidR="009221D8">
        <w:t xml:space="preserve"> </w:t>
      </w:r>
      <w:r w:rsidRPr="00211413">
        <w:t>държавното</w:t>
      </w:r>
      <w:r w:rsidR="009221D8">
        <w:t xml:space="preserve"> </w:t>
      </w:r>
      <w:r w:rsidRPr="00211413">
        <w:t>образователно</w:t>
      </w:r>
      <w:r w:rsidR="009221D8">
        <w:t xml:space="preserve"> </w:t>
      </w:r>
      <w:r w:rsidRPr="00211413">
        <w:t>изискване</w:t>
      </w:r>
      <w:r w:rsidR="009221D8">
        <w:t xml:space="preserve"> </w:t>
      </w:r>
      <w:r w:rsidRPr="00211413">
        <w:t>за</w:t>
      </w:r>
      <w:r w:rsidR="009221D8">
        <w:t xml:space="preserve"> </w:t>
      </w:r>
      <w:r w:rsidRPr="00211413">
        <w:t>придобиване</w:t>
      </w:r>
      <w:r w:rsidR="009221D8">
        <w:t xml:space="preserve"> </w:t>
      </w:r>
      <w:r w:rsidRPr="00211413">
        <w:t>на</w:t>
      </w:r>
      <w:r w:rsidR="009221D8">
        <w:t xml:space="preserve"> </w:t>
      </w:r>
      <w:r w:rsidRPr="00211413">
        <w:t>квалификация</w:t>
      </w:r>
      <w:r w:rsidR="009221D8">
        <w:t xml:space="preserve"> </w:t>
      </w:r>
      <w:r w:rsidRPr="00211413">
        <w:t>по</w:t>
      </w:r>
      <w:r w:rsidR="009221D8">
        <w:t xml:space="preserve"> </w:t>
      </w:r>
      <w:r w:rsidRPr="00211413">
        <w:t>професията;</w:t>
      </w:r>
    </w:p>
    <w:p w14:paraId="6CAB72A0" w14:textId="4ED784E0" w:rsidR="00D83109" w:rsidRPr="00211413" w:rsidRDefault="009221D8" w:rsidP="00842FB2">
      <w:pPr>
        <w:autoSpaceDE w:val="0"/>
        <w:autoSpaceDN w:val="0"/>
        <w:adjustRightInd w:val="0"/>
        <w:spacing w:line="276" w:lineRule="auto"/>
      </w:pPr>
      <w:r>
        <w:t>(</w:t>
      </w:r>
      <w:r w:rsidR="00D83109" w:rsidRPr="00211413">
        <w:t>3</w:t>
      </w:r>
      <w:r w:rsidR="00934A69">
        <w:t>)</w:t>
      </w:r>
      <w:r>
        <w:t xml:space="preserve"> </w:t>
      </w:r>
      <w:r w:rsidR="00D83109" w:rsidRPr="00211413">
        <w:t>насочване към допълнително обучение, когато след</w:t>
      </w:r>
      <w:r>
        <w:t xml:space="preserve"> </w:t>
      </w:r>
      <w:r w:rsidR="00D83109" w:rsidRPr="00211413">
        <w:t>съпоставяне на заявените</w:t>
      </w:r>
      <w:r>
        <w:t xml:space="preserve"> </w:t>
      </w:r>
      <w:r w:rsidR="00D83109" w:rsidRPr="00211413">
        <w:t>от лицето професионални знания, умения и компетентности се</w:t>
      </w:r>
      <w:r>
        <w:t xml:space="preserve"> </w:t>
      </w:r>
      <w:r w:rsidR="00D83109" w:rsidRPr="00211413">
        <w:t>установи несъответствие с резултатите от ученето в държавното образователно изискване за придобиване</w:t>
      </w:r>
      <w:r>
        <w:t xml:space="preserve"> </w:t>
      </w:r>
      <w:r w:rsidR="00D83109" w:rsidRPr="00211413">
        <w:t>на</w:t>
      </w:r>
      <w:r>
        <w:t xml:space="preserve"> к</w:t>
      </w:r>
      <w:r w:rsidR="00D83109" w:rsidRPr="00211413">
        <w:t>валификация</w:t>
      </w:r>
      <w:r>
        <w:t xml:space="preserve"> </w:t>
      </w:r>
      <w:r w:rsidR="00D83109" w:rsidRPr="00211413">
        <w:t>по</w:t>
      </w:r>
      <w:r>
        <w:t xml:space="preserve"> </w:t>
      </w:r>
      <w:r w:rsidR="00D83109" w:rsidRPr="00211413">
        <w:t>професията;</w:t>
      </w:r>
    </w:p>
    <w:p w14:paraId="08594682" w14:textId="1B9A7904" w:rsidR="00D83109" w:rsidRPr="00211413" w:rsidRDefault="00934A69" w:rsidP="00842FB2">
      <w:pPr>
        <w:autoSpaceDE w:val="0"/>
        <w:autoSpaceDN w:val="0"/>
        <w:adjustRightInd w:val="0"/>
        <w:spacing w:line="276" w:lineRule="auto"/>
      </w:pPr>
      <w:r>
        <w:t>(4)</w:t>
      </w:r>
      <w:r w:rsidR="00D83109" w:rsidRPr="00211413">
        <w:t xml:space="preserve"> проверка на придобитите професионални знания, умения и компетентности след</w:t>
      </w:r>
      <w:r>
        <w:t xml:space="preserve"> </w:t>
      </w:r>
      <w:r w:rsidR="00D83109" w:rsidRPr="00211413">
        <w:t>проведено</w:t>
      </w:r>
      <w:r>
        <w:t xml:space="preserve"> </w:t>
      </w:r>
      <w:r w:rsidR="00D83109" w:rsidRPr="00211413">
        <w:t>допълнително</w:t>
      </w:r>
      <w:r>
        <w:t xml:space="preserve"> </w:t>
      </w:r>
      <w:r w:rsidR="00D83109" w:rsidRPr="00211413">
        <w:t>обучение;</w:t>
      </w:r>
    </w:p>
    <w:p w14:paraId="63F2AFBB" w14:textId="2EE83677" w:rsidR="00D83109" w:rsidRPr="00211413" w:rsidRDefault="00934A69" w:rsidP="00842FB2">
      <w:pPr>
        <w:autoSpaceDE w:val="0"/>
        <w:autoSpaceDN w:val="0"/>
        <w:adjustRightInd w:val="0"/>
        <w:spacing w:line="276" w:lineRule="auto"/>
      </w:pPr>
      <w:r>
        <w:t>(</w:t>
      </w:r>
      <w:r w:rsidR="00D83109" w:rsidRPr="00211413">
        <w:t>5</w:t>
      </w:r>
      <w:r>
        <w:t xml:space="preserve">) </w:t>
      </w:r>
      <w:r w:rsidR="00D83109" w:rsidRPr="00211413">
        <w:t>полагане</w:t>
      </w:r>
      <w:r>
        <w:t xml:space="preserve"> </w:t>
      </w:r>
      <w:r w:rsidR="00D83109" w:rsidRPr="00211413">
        <w:t>на</w:t>
      </w:r>
      <w:r>
        <w:t xml:space="preserve"> </w:t>
      </w:r>
      <w:r w:rsidR="00D83109" w:rsidRPr="00211413">
        <w:t>изпити</w:t>
      </w:r>
      <w:r>
        <w:t xml:space="preserve"> </w:t>
      </w:r>
      <w:r w:rsidR="00D83109" w:rsidRPr="00211413">
        <w:t>съгласно</w:t>
      </w:r>
      <w:r>
        <w:t xml:space="preserve"> </w:t>
      </w:r>
      <w:r w:rsidR="00D83109" w:rsidRPr="00211413">
        <w:t>чл. 36</w:t>
      </w:r>
      <w:r>
        <w:t xml:space="preserve"> </w:t>
      </w:r>
      <w:r w:rsidR="00D83109" w:rsidRPr="00211413">
        <w:t>и</w:t>
      </w:r>
      <w:r>
        <w:t xml:space="preserve"> </w:t>
      </w:r>
      <w:r w:rsidR="00D83109" w:rsidRPr="00211413">
        <w:t>37</w:t>
      </w:r>
      <w:r>
        <w:t xml:space="preserve"> </w:t>
      </w:r>
      <w:r w:rsidR="00D83109" w:rsidRPr="00211413">
        <w:t>ЗПОО:</w:t>
      </w:r>
    </w:p>
    <w:p w14:paraId="2C36C98D" w14:textId="1789A00E" w:rsidR="002F2558" w:rsidRDefault="00D83109" w:rsidP="00842FB2">
      <w:pPr>
        <w:autoSpaceDE w:val="0"/>
        <w:autoSpaceDN w:val="0"/>
        <w:adjustRightInd w:val="0"/>
        <w:spacing w:line="280" w:lineRule="exact"/>
      </w:pPr>
      <w:r w:rsidRPr="00211413">
        <w:t>а) държавни изпити по теория и по практика на професията за признаване на степен</w:t>
      </w:r>
      <w:r w:rsidR="002F2558">
        <w:t xml:space="preserve"> </w:t>
      </w:r>
      <w:r w:rsidRPr="00211413">
        <w:t>на</w:t>
      </w:r>
      <w:r w:rsidR="002F2558">
        <w:t xml:space="preserve"> </w:t>
      </w:r>
      <w:r w:rsidRPr="00211413">
        <w:t>професионална</w:t>
      </w:r>
      <w:r w:rsidR="002F2558">
        <w:t xml:space="preserve"> к</w:t>
      </w:r>
      <w:r w:rsidRPr="00211413">
        <w:t>валификация;</w:t>
      </w:r>
    </w:p>
    <w:p w14:paraId="704C9636" w14:textId="3ECFBCF7" w:rsidR="00A57E93" w:rsidRPr="00211413" w:rsidRDefault="00D83109" w:rsidP="00842FB2">
      <w:pPr>
        <w:autoSpaceDE w:val="0"/>
        <w:autoSpaceDN w:val="0"/>
        <w:adjustRightInd w:val="0"/>
        <w:spacing w:line="280" w:lineRule="exact"/>
      </w:pPr>
      <w:r w:rsidRPr="00211413">
        <w:lastRenderedPageBreak/>
        <w:t>б)</w:t>
      </w:r>
      <w:r w:rsidR="002F2558">
        <w:t xml:space="preserve"> </w:t>
      </w:r>
      <w:r w:rsidRPr="00211413">
        <w:t>изпити</w:t>
      </w:r>
      <w:r w:rsidR="002F2558">
        <w:t xml:space="preserve"> </w:t>
      </w:r>
      <w:r w:rsidRPr="00211413">
        <w:t>по</w:t>
      </w:r>
      <w:r w:rsidR="002F2558">
        <w:t xml:space="preserve"> </w:t>
      </w:r>
      <w:r w:rsidRPr="00211413">
        <w:t>теория</w:t>
      </w:r>
      <w:r w:rsidR="002F2558">
        <w:t xml:space="preserve"> </w:t>
      </w:r>
      <w:r w:rsidRPr="00211413">
        <w:t>и</w:t>
      </w:r>
      <w:r w:rsidR="002F2558">
        <w:t xml:space="preserve"> </w:t>
      </w:r>
      <w:r w:rsidRPr="00211413">
        <w:t>по</w:t>
      </w:r>
      <w:r w:rsidR="002F2558">
        <w:t xml:space="preserve"> </w:t>
      </w:r>
      <w:r w:rsidRPr="00211413">
        <w:t>практика</w:t>
      </w:r>
      <w:r w:rsidR="002F2558">
        <w:t xml:space="preserve"> </w:t>
      </w:r>
      <w:r w:rsidRPr="00211413">
        <w:t>на</w:t>
      </w:r>
      <w:r w:rsidR="002F2558">
        <w:t xml:space="preserve"> </w:t>
      </w:r>
      <w:r w:rsidRPr="00211413">
        <w:t>професията</w:t>
      </w:r>
      <w:r w:rsidR="002F2558">
        <w:t xml:space="preserve"> </w:t>
      </w:r>
      <w:r w:rsidRPr="00211413">
        <w:t>за</w:t>
      </w:r>
      <w:r w:rsidR="002F2558">
        <w:t xml:space="preserve"> </w:t>
      </w:r>
      <w:r w:rsidRPr="00211413">
        <w:t>признаване</w:t>
      </w:r>
      <w:r w:rsidR="002F2558">
        <w:t xml:space="preserve"> </w:t>
      </w:r>
      <w:r w:rsidRPr="00211413">
        <w:t>на</w:t>
      </w:r>
      <w:r w:rsidR="002F2558">
        <w:t xml:space="preserve"> </w:t>
      </w:r>
      <w:r w:rsidRPr="00211413">
        <w:t>професионална</w:t>
      </w:r>
      <w:r w:rsidR="002F2558">
        <w:t xml:space="preserve"> </w:t>
      </w:r>
      <w:r w:rsidRPr="00211413">
        <w:t xml:space="preserve"> квалификация</w:t>
      </w:r>
      <w:r w:rsidR="002F2558">
        <w:t xml:space="preserve"> </w:t>
      </w:r>
      <w:r w:rsidRPr="00211413">
        <w:t>по</w:t>
      </w:r>
      <w:r w:rsidR="002F2558">
        <w:t xml:space="preserve"> </w:t>
      </w:r>
      <w:r w:rsidRPr="00211413">
        <w:t>част</w:t>
      </w:r>
      <w:r w:rsidR="002F2558">
        <w:t xml:space="preserve"> </w:t>
      </w:r>
      <w:r w:rsidRPr="00211413">
        <w:t>от</w:t>
      </w:r>
      <w:r w:rsidR="002F2558">
        <w:t xml:space="preserve"> </w:t>
      </w:r>
      <w:r w:rsidRPr="00211413">
        <w:t>професията,</w:t>
      </w:r>
      <w:r w:rsidR="002F2558">
        <w:t xml:space="preserve"> </w:t>
      </w:r>
      <w:r w:rsidRPr="00211413">
        <w:t>организирани</w:t>
      </w:r>
      <w:r w:rsidR="002F2558">
        <w:t xml:space="preserve"> </w:t>
      </w:r>
      <w:r w:rsidRPr="00211413">
        <w:t>в</w:t>
      </w:r>
      <w:r w:rsidR="002F2558">
        <w:t xml:space="preserve"> </w:t>
      </w:r>
      <w:r w:rsidRPr="00211413">
        <w:t>съответствие</w:t>
      </w:r>
      <w:r w:rsidR="002F2558">
        <w:t xml:space="preserve"> </w:t>
      </w:r>
      <w:r w:rsidRPr="00211413">
        <w:t>с</w:t>
      </w:r>
      <w:r w:rsidR="002F2558">
        <w:t xml:space="preserve"> </w:t>
      </w:r>
      <w:r w:rsidRPr="00211413">
        <w:t>чл. 37,</w:t>
      </w:r>
      <w:r w:rsidR="002F2558">
        <w:t xml:space="preserve"> </w:t>
      </w:r>
      <w:r w:rsidRPr="00211413">
        <w:t>ал. 2</w:t>
      </w:r>
      <w:r w:rsidR="002F2558">
        <w:t xml:space="preserve"> </w:t>
      </w:r>
      <w:r w:rsidRPr="00211413">
        <w:t>ЗПОО.</w:t>
      </w:r>
    </w:p>
    <w:p w14:paraId="71A5F2CC" w14:textId="5B4228A5" w:rsidR="00810D77" w:rsidRDefault="00A9373D" w:rsidP="00842FB2">
      <w:pPr>
        <w:autoSpaceDE w:val="0"/>
        <w:autoSpaceDN w:val="0"/>
        <w:adjustRightInd w:val="0"/>
        <w:spacing w:line="280" w:lineRule="exact"/>
      </w:pPr>
      <w:r>
        <w:t>Ч</w:t>
      </w:r>
      <w:r w:rsidR="00E55D4C">
        <w:rPr>
          <w:b/>
        </w:rPr>
        <w:t>л.</w:t>
      </w:r>
      <w:r w:rsidR="003559AF">
        <w:rPr>
          <w:b/>
        </w:rPr>
        <w:t>209</w:t>
      </w:r>
      <w:r w:rsidR="00D83109" w:rsidRPr="00211413">
        <w:rPr>
          <w:b/>
        </w:rPr>
        <w:t>.</w:t>
      </w:r>
      <w:r w:rsidR="00D83109" w:rsidRPr="00211413">
        <w:t xml:space="preserve"> Признаването на степен на професионална квалифи</w:t>
      </w:r>
      <w:r w:rsidR="00625D65">
        <w:t>кация или професионална</w:t>
      </w:r>
      <w:r w:rsidR="00C7129B">
        <w:t xml:space="preserve"> </w:t>
      </w:r>
      <w:r w:rsidR="00625D65">
        <w:t>квалиф</w:t>
      </w:r>
      <w:r w:rsidR="00D83109" w:rsidRPr="00211413">
        <w:t>икация</w:t>
      </w:r>
      <w:r w:rsidR="00C7129B">
        <w:t xml:space="preserve"> </w:t>
      </w:r>
      <w:r w:rsidR="00D83109" w:rsidRPr="00211413">
        <w:t>по</w:t>
      </w:r>
      <w:r w:rsidR="00C7129B">
        <w:t xml:space="preserve"> </w:t>
      </w:r>
      <w:r w:rsidR="00D83109" w:rsidRPr="00211413">
        <w:t>част</w:t>
      </w:r>
      <w:r w:rsidR="00C7129B">
        <w:t xml:space="preserve"> </w:t>
      </w:r>
      <w:r w:rsidR="00D83109" w:rsidRPr="00211413">
        <w:t>от</w:t>
      </w:r>
      <w:r w:rsidR="00C7129B">
        <w:t xml:space="preserve"> </w:t>
      </w:r>
      <w:r w:rsidR="00D83109" w:rsidRPr="00211413">
        <w:t>професия</w:t>
      </w:r>
      <w:r w:rsidR="00C7129B">
        <w:t xml:space="preserve"> </w:t>
      </w:r>
      <w:r w:rsidR="00A57E93" w:rsidRPr="00211413">
        <w:t>се</w:t>
      </w:r>
      <w:r w:rsidR="00C7129B">
        <w:t xml:space="preserve"> </w:t>
      </w:r>
      <w:r w:rsidR="00A57E93" w:rsidRPr="00211413">
        <w:t>извършва</w:t>
      </w:r>
      <w:r w:rsidR="00C7129B">
        <w:t xml:space="preserve"> </w:t>
      </w:r>
      <w:r w:rsidR="00A57E93" w:rsidRPr="00211413">
        <w:t>чрез</w:t>
      </w:r>
      <w:r w:rsidR="00C7129B">
        <w:t xml:space="preserve"> </w:t>
      </w:r>
      <w:r w:rsidR="00A57E93" w:rsidRPr="00211413">
        <w:t>издаване</w:t>
      </w:r>
      <w:r w:rsidR="00C7129B">
        <w:t xml:space="preserve"> </w:t>
      </w:r>
      <w:r w:rsidR="00A57E93" w:rsidRPr="00211413">
        <w:t>на:</w:t>
      </w:r>
    </w:p>
    <w:p w14:paraId="3A8B393F" w14:textId="2B04C929" w:rsidR="00D83109" w:rsidRPr="00211413" w:rsidRDefault="00A57E93" w:rsidP="00842FB2">
      <w:pPr>
        <w:autoSpaceDE w:val="0"/>
        <w:autoSpaceDN w:val="0"/>
        <w:adjustRightInd w:val="0"/>
        <w:spacing w:line="280" w:lineRule="exact"/>
      </w:pPr>
      <w:r w:rsidRPr="00211413">
        <w:t>1</w:t>
      </w:r>
      <w:r w:rsidR="00C7129B">
        <w:t>.</w:t>
      </w:r>
      <w:r w:rsidRPr="00211413">
        <w:t>свидетелс</w:t>
      </w:r>
      <w:r w:rsidR="00625D65">
        <w:t>тво</w:t>
      </w:r>
      <w:r w:rsidR="00C7129B">
        <w:t xml:space="preserve"> </w:t>
      </w:r>
      <w:r w:rsidR="00625D65">
        <w:t>за</w:t>
      </w:r>
      <w:r w:rsidR="00C7129B">
        <w:t xml:space="preserve"> </w:t>
      </w:r>
      <w:r w:rsidR="00625D65">
        <w:t>валидиране</w:t>
      </w:r>
      <w:r w:rsidR="00C7129B">
        <w:t xml:space="preserve"> </w:t>
      </w:r>
      <w:r w:rsidR="00625D65">
        <w:t>на</w:t>
      </w:r>
      <w:r w:rsidR="00C7129B">
        <w:t xml:space="preserve"> </w:t>
      </w:r>
      <w:r w:rsidR="00625D65">
        <w:t>с</w:t>
      </w:r>
      <w:r w:rsidR="00D83109" w:rsidRPr="00211413">
        <w:t>тепен</w:t>
      </w:r>
      <w:r w:rsidR="00C7129B">
        <w:t xml:space="preserve"> </w:t>
      </w:r>
      <w:r w:rsidR="00D83109" w:rsidRPr="00211413">
        <w:t>на</w:t>
      </w:r>
      <w:r w:rsidR="00C7129B">
        <w:t xml:space="preserve"> </w:t>
      </w:r>
      <w:r w:rsidR="00D83109" w:rsidRPr="00211413">
        <w:t>професионална</w:t>
      </w:r>
      <w:r w:rsidR="00C7129B">
        <w:t xml:space="preserve"> </w:t>
      </w:r>
      <w:r w:rsidR="00D83109" w:rsidRPr="00211413">
        <w:t>квалификация</w:t>
      </w:r>
      <w:r w:rsidR="00D83109" w:rsidRPr="00211413">
        <w:rPr>
          <w:rFonts w:ascii="Cambria Math" w:hAnsi="Cambria Math" w:cs="Cambria Math"/>
        </w:rPr>
        <w:t>‐</w:t>
      </w:r>
      <w:r w:rsidR="00C7129B">
        <w:t xml:space="preserve"> </w:t>
      </w:r>
      <w:r w:rsidRPr="00211413">
        <w:t>след</w:t>
      </w:r>
      <w:r w:rsidR="00C7129B">
        <w:t xml:space="preserve"> </w:t>
      </w:r>
      <w:r w:rsidRPr="00211413">
        <w:t>успешно</w:t>
      </w:r>
      <w:r w:rsidR="00C7129B">
        <w:t xml:space="preserve"> </w:t>
      </w:r>
      <w:r w:rsidRPr="00211413">
        <w:t>поло</w:t>
      </w:r>
      <w:r w:rsidR="00D83109" w:rsidRPr="00211413">
        <w:t>жени</w:t>
      </w:r>
      <w:r w:rsidR="00C7129B">
        <w:t xml:space="preserve"> </w:t>
      </w:r>
      <w:r w:rsidRPr="00211413">
        <w:t>изпи</w:t>
      </w:r>
      <w:r w:rsidR="00625D65">
        <w:t>т</w:t>
      </w:r>
      <w:r w:rsidR="00C74B11" w:rsidRPr="00211413">
        <w:t>и</w:t>
      </w:r>
      <w:r w:rsidR="00C7129B">
        <w:t xml:space="preserve">, </w:t>
      </w:r>
      <w:r w:rsidR="00C74B11" w:rsidRPr="00211413">
        <w:t>когато</w:t>
      </w:r>
      <w:r w:rsidR="00C7129B">
        <w:t xml:space="preserve"> </w:t>
      </w:r>
      <w:r w:rsidR="00D83109" w:rsidRPr="00211413">
        <w:t>са</w:t>
      </w:r>
      <w:r w:rsidR="00C7129B">
        <w:t xml:space="preserve"> </w:t>
      </w:r>
      <w:r w:rsidR="00D83109" w:rsidRPr="00211413">
        <w:t>установени</w:t>
      </w:r>
      <w:r w:rsidR="00C7129B">
        <w:t xml:space="preserve"> </w:t>
      </w:r>
      <w:r w:rsidR="00D83109" w:rsidRPr="00211413">
        <w:t>всички</w:t>
      </w:r>
      <w:r w:rsidR="00C7129B">
        <w:t xml:space="preserve"> </w:t>
      </w:r>
      <w:r w:rsidR="00D83109" w:rsidRPr="00211413">
        <w:t>единици</w:t>
      </w:r>
      <w:r w:rsidR="00C7129B">
        <w:t xml:space="preserve"> </w:t>
      </w:r>
      <w:r w:rsidR="00D83109" w:rsidRPr="00211413">
        <w:t>резултати от ученето, включени в държав</w:t>
      </w:r>
      <w:r w:rsidR="00625D65">
        <w:t>н</w:t>
      </w:r>
      <w:r w:rsidR="00C7129B">
        <w:t>ите</w:t>
      </w:r>
      <w:r w:rsidR="00625D65">
        <w:t xml:space="preserve"> образователн</w:t>
      </w:r>
      <w:r w:rsidR="00810D77">
        <w:t>и</w:t>
      </w:r>
      <w:r w:rsidR="00625D65">
        <w:t xml:space="preserve"> изискван</w:t>
      </w:r>
      <w:r w:rsidR="00810D77">
        <w:t>ия</w:t>
      </w:r>
      <w:r w:rsidR="00625D65">
        <w:t xml:space="preserve"> </w:t>
      </w:r>
      <w:r w:rsidR="00D83109" w:rsidRPr="00211413">
        <w:t>за придобиване</w:t>
      </w:r>
      <w:r w:rsidR="00810D77">
        <w:t xml:space="preserve"> </w:t>
      </w:r>
      <w:r w:rsidR="00D83109" w:rsidRPr="00211413">
        <w:t>на</w:t>
      </w:r>
      <w:r w:rsidR="00810D77">
        <w:t xml:space="preserve"> </w:t>
      </w:r>
      <w:r w:rsidR="00D83109" w:rsidRPr="00211413">
        <w:t>квалификация</w:t>
      </w:r>
      <w:r w:rsidR="00810D77">
        <w:t xml:space="preserve"> </w:t>
      </w:r>
      <w:r w:rsidR="00D83109" w:rsidRPr="00211413">
        <w:t>по</w:t>
      </w:r>
      <w:r w:rsidR="00810D77">
        <w:t xml:space="preserve"> п</w:t>
      </w:r>
      <w:r w:rsidR="00D83109" w:rsidRPr="00211413">
        <w:t>рофесия;</w:t>
      </w:r>
    </w:p>
    <w:p w14:paraId="093D8D43" w14:textId="18255136" w:rsidR="00D83109" w:rsidRPr="00211413" w:rsidRDefault="00D83109" w:rsidP="00810D77">
      <w:pPr>
        <w:autoSpaceDE w:val="0"/>
        <w:autoSpaceDN w:val="0"/>
        <w:adjustRightInd w:val="0"/>
        <w:spacing w:line="280" w:lineRule="exact"/>
      </w:pPr>
      <w:r w:rsidRPr="00211413">
        <w:t>2. удостоверение за валидиране на професионал</w:t>
      </w:r>
      <w:r w:rsidR="00A57E93" w:rsidRPr="00211413">
        <w:t>на квалификация по част от</w:t>
      </w:r>
      <w:r w:rsidR="00810D77">
        <w:t xml:space="preserve"> п</w:t>
      </w:r>
      <w:r w:rsidRPr="00211413">
        <w:t>рофеси</w:t>
      </w:r>
      <w:r w:rsidR="00810D77">
        <w:t>я, к</w:t>
      </w:r>
      <w:r w:rsidRPr="00211413">
        <w:t>огато</w:t>
      </w:r>
      <w:r w:rsidR="00810D77">
        <w:t xml:space="preserve"> с</w:t>
      </w:r>
      <w:r w:rsidRPr="00211413">
        <w:t>л</w:t>
      </w:r>
      <w:r w:rsidR="00C74B11" w:rsidRPr="00211413">
        <w:t>ед</w:t>
      </w:r>
      <w:r w:rsidR="00810D77">
        <w:t xml:space="preserve"> </w:t>
      </w:r>
      <w:r w:rsidR="00C74B11" w:rsidRPr="00211413">
        <w:t>успешно</w:t>
      </w:r>
      <w:r w:rsidR="00810D77">
        <w:t xml:space="preserve"> </w:t>
      </w:r>
      <w:r w:rsidR="00C74B11" w:rsidRPr="00211413">
        <w:t>положени</w:t>
      </w:r>
      <w:r w:rsidR="00810D77">
        <w:t xml:space="preserve"> </w:t>
      </w:r>
      <w:r w:rsidR="00C74B11" w:rsidRPr="00211413">
        <w:t>изпити</w:t>
      </w:r>
      <w:r w:rsidR="00810D77">
        <w:t xml:space="preserve"> </w:t>
      </w:r>
      <w:r w:rsidRPr="00211413">
        <w:t>са</w:t>
      </w:r>
      <w:r w:rsidR="00810D77">
        <w:t xml:space="preserve"> </w:t>
      </w:r>
      <w:r w:rsidRPr="00211413">
        <w:t>установен</w:t>
      </w:r>
      <w:r w:rsidR="00625D65">
        <w:t>и една или няколко единици</w:t>
      </w:r>
      <w:r w:rsidR="00810D77">
        <w:t xml:space="preserve"> </w:t>
      </w:r>
      <w:r w:rsidRPr="00211413">
        <w:t>резултати от ученето, включени в</w:t>
      </w:r>
      <w:r w:rsidR="00810D77">
        <w:t xml:space="preserve"> </w:t>
      </w:r>
      <w:r w:rsidRPr="00211413">
        <w:t>държавното образователно</w:t>
      </w:r>
      <w:r w:rsidR="00810D77">
        <w:t xml:space="preserve"> </w:t>
      </w:r>
      <w:r w:rsidRPr="00211413">
        <w:t>изискване</w:t>
      </w:r>
      <w:r w:rsidR="00810D77">
        <w:t xml:space="preserve"> </w:t>
      </w:r>
      <w:r w:rsidRPr="00211413">
        <w:t>за</w:t>
      </w:r>
      <w:r w:rsidR="00810D77">
        <w:t xml:space="preserve"> </w:t>
      </w:r>
      <w:r w:rsidRPr="00211413">
        <w:t>придобиване</w:t>
      </w:r>
      <w:r w:rsidR="00810D77">
        <w:t xml:space="preserve"> </w:t>
      </w:r>
      <w:r w:rsidRPr="00211413">
        <w:t>на</w:t>
      </w:r>
      <w:r w:rsidR="00810D77">
        <w:t xml:space="preserve"> </w:t>
      </w:r>
      <w:r w:rsidRPr="00211413">
        <w:t>квалификация</w:t>
      </w:r>
      <w:r w:rsidR="00810D77">
        <w:t xml:space="preserve"> </w:t>
      </w:r>
      <w:r w:rsidRPr="00211413">
        <w:t>по</w:t>
      </w:r>
      <w:r w:rsidR="00810D77">
        <w:t xml:space="preserve"> </w:t>
      </w:r>
      <w:r w:rsidRPr="00211413">
        <w:t>професия;</w:t>
      </w:r>
    </w:p>
    <w:p w14:paraId="6FE40428" w14:textId="77777777" w:rsidR="00810D77" w:rsidRDefault="00D83109" w:rsidP="007B1462">
      <w:pPr>
        <w:autoSpaceDE w:val="0"/>
        <w:autoSpaceDN w:val="0"/>
        <w:adjustRightInd w:val="0"/>
        <w:spacing w:line="280" w:lineRule="exact"/>
      </w:pPr>
      <w:r w:rsidRPr="00211413">
        <w:t xml:space="preserve">3.регистриране от </w:t>
      </w:r>
      <w:r w:rsidR="00C74B11" w:rsidRPr="00211413">
        <w:t>ПГО „Ана Май”</w:t>
      </w:r>
      <w:r w:rsidR="00810D77">
        <w:t xml:space="preserve"> </w:t>
      </w:r>
      <w:r w:rsidR="00625D65">
        <w:t>по</w:t>
      </w:r>
      <w:r w:rsidR="00810D77">
        <w:t xml:space="preserve"> </w:t>
      </w:r>
      <w:r w:rsidR="00625D65">
        <w:t xml:space="preserve">т. 1 </w:t>
      </w:r>
      <w:r w:rsidRPr="00211413">
        <w:t>или</w:t>
      </w:r>
      <w:r w:rsidR="00810D77">
        <w:t xml:space="preserve"> </w:t>
      </w:r>
      <w:r w:rsidRPr="00211413">
        <w:t>2</w:t>
      </w:r>
      <w:r w:rsidR="00810D77">
        <w:t xml:space="preserve"> </w:t>
      </w:r>
      <w:r w:rsidRPr="00211413">
        <w:t xml:space="preserve"> в съответната регистрационна книга съгласно държавното образователн</w:t>
      </w:r>
      <w:r w:rsidR="00C74B11" w:rsidRPr="00211413">
        <w:t>о изискване</w:t>
      </w:r>
      <w:r w:rsidR="00810D77">
        <w:t xml:space="preserve"> </w:t>
      </w:r>
      <w:r w:rsidR="00C74B11" w:rsidRPr="00211413">
        <w:t>за</w:t>
      </w:r>
      <w:r w:rsidR="00810D77">
        <w:t xml:space="preserve"> </w:t>
      </w:r>
      <w:r w:rsidR="00C74B11" w:rsidRPr="00211413">
        <w:t>документите.</w:t>
      </w:r>
    </w:p>
    <w:p w14:paraId="1960FE03" w14:textId="54E50D51" w:rsidR="00006CC7" w:rsidRPr="00211413" w:rsidRDefault="00D83109" w:rsidP="007B1462">
      <w:pPr>
        <w:autoSpaceDE w:val="0"/>
        <w:autoSpaceDN w:val="0"/>
        <w:adjustRightInd w:val="0"/>
        <w:spacing w:line="280" w:lineRule="exact"/>
      </w:pPr>
      <w:r w:rsidRPr="00211413">
        <w:t>4.въвеждане</w:t>
      </w:r>
      <w:r w:rsidR="00810D77">
        <w:t xml:space="preserve"> </w:t>
      </w:r>
      <w:r w:rsidRPr="00211413">
        <w:t>на</w:t>
      </w:r>
      <w:r w:rsidR="00810D77">
        <w:t xml:space="preserve"> </w:t>
      </w:r>
      <w:r w:rsidRPr="00211413">
        <w:t>регистрираните</w:t>
      </w:r>
      <w:r w:rsidR="00810D77">
        <w:t xml:space="preserve"> </w:t>
      </w:r>
      <w:r w:rsidRPr="00211413">
        <w:t>документи</w:t>
      </w:r>
      <w:r w:rsidR="00810D77">
        <w:t xml:space="preserve"> </w:t>
      </w:r>
      <w:r w:rsidRPr="00211413">
        <w:t>по</w:t>
      </w:r>
      <w:r w:rsidR="00810D77">
        <w:t xml:space="preserve"> </w:t>
      </w:r>
      <w:r w:rsidRPr="00211413">
        <w:t>т. 3:</w:t>
      </w:r>
    </w:p>
    <w:p w14:paraId="38FD752F" w14:textId="2BB19678" w:rsidR="005A2A18" w:rsidRPr="00211413" w:rsidRDefault="00D83109" w:rsidP="007B1462">
      <w:pPr>
        <w:autoSpaceDE w:val="0"/>
        <w:autoSpaceDN w:val="0"/>
        <w:adjustRightInd w:val="0"/>
        <w:spacing w:line="280" w:lineRule="exact"/>
      </w:pPr>
      <w:r w:rsidRPr="00211413">
        <w:t>а) в регистъра на дипломи и свидетелства за завършено основно и средно образование и придобита степен на професионална к</w:t>
      </w:r>
      <w:r w:rsidR="005A2A18" w:rsidRPr="00211413">
        <w:t>валификация от директора.</w:t>
      </w:r>
    </w:p>
    <w:p w14:paraId="4F4C4D07" w14:textId="584AB321" w:rsidR="00810D77" w:rsidRDefault="005A2A18" w:rsidP="007B1462">
      <w:pPr>
        <w:autoSpaceDE w:val="0"/>
        <w:autoSpaceDN w:val="0"/>
        <w:adjustRightInd w:val="0"/>
        <w:spacing w:line="280" w:lineRule="exact"/>
      </w:pPr>
      <w:r w:rsidRPr="00211413">
        <w:rPr>
          <w:b/>
        </w:rPr>
        <w:t>Чл.</w:t>
      </w:r>
      <w:r w:rsidR="003559AF">
        <w:rPr>
          <w:b/>
        </w:rPr>
        <w:t>210</w:t>
      </w:r>
      <w:r w:rsidR="00D83109" w:rsidRPr="00211413">
        <w:rPr>
          <w:b/>
        </w:rPr>
        <w:t>.</w:t>
      </w:r>
      <w:r w:rsidR="00D83109" w:rsidRPr="00211413">
        <w:t>За</w:t>
      </w:r>
      <w:r w:rsidR="00810D77">
        <w:t xml:space="preserve"> </w:t>
      </w:r>
      <w:r w:rsidR="00D83109" w:rsidRPr="00211413">
        <w:t>организиране</w:t>
      </w:r>
      <w:r w:rsidR="00810D77">
        <w:t xml:space="preserve"> </w:t>
      </w:r>
      <w:r w:rsidR="00D83109" w:rsidRPr="00211413">
        <w:t>и</w:t>
      </w:r>
      <w:r w:rsidR="00810D77">
        <w:t xml:space="preserve"> </w:t>
      </w:r>
      <w:r w:rsidR="00D83109" w:rsidRPr="00211413">
        <w:t>провеждане</w:t>
      </w:r>
      <w:r w:rsidR="00810D77">
        <w:t xml:space="preserve"> </w:t>
      </w:r>
      <w:r w:rsidR="00D83109" w:rsidRPr="00211413">
        <w:t>на</w:t>
      </w:r>
      <w:r w:rsidR="00810D77">
        <w:t xml:space="preserve"> </w:t>
      </w:r>
      <w:r w:rsidR="00D83109" w:rsidRPr="00211413">
        <w:t>валидиране</w:t>
      </w:r>
      <w:r w:rsidR="00810D77">
        <w:t xml:space="preserve"> </w:t>
      </w:r>
      <w:r w:rsidR="00D83109" w:rsidRPr="00211413">
        <w:t>със</w:t>
      </w:r>
      <w:r w:rsidR="00810D77">
        <w:t xml:space="preserve"> </w:t>
      </w:r>
      <w:r w:rsidR="00D83109" w:rsidRPr="00211413">
        <w:t>заповед</w:t>
      </w:r>
      <w:r w:rsidR="00810D77">
        <w:t xml:space="preserve"> </w:t>
      </w:r>
      <w:r w:rsidR="00D83109" w:rsidRPr="00211413">
        <w:t>на</w:t>
      </w:r>
      <w:r w:rsidR="00810D77">
        <w:t xml:space="preserve"> </w:t>
      </w:r>
      <w:r w:rsidR="00D83109" w:rsidRPr="00211413">
        <w:t>директора</w:t>
      </w:r>
      <w:r w:rsidR="00810D77">
        <w:t xml:space="preserve"> </w:t>
      </w:r>
      <w:r w:rsidR="00D83109" w:rsidRPr="00211413">
        <w:t>се</w:t>
      </w:r>
      <w:r w:rsidR="00810D77">
        <w:t xml:space="preserve"> </w:t>
      </w:r>
      <w:r w:rsidR="00D83109" w:rsidRPr="00211413">
        <w:t>определя: 1.отговорно</w:t>
      </w:r>
      <w:r w:rsidR="00810D77">
        <w:t xml:space="preserve"> </w:t>
      </w:r>
      <w:r w:rsidR="00D83109" w:rsidRPr="00211413">
        <w:t>лице</w:t>
      </w:r>
      <w:r w:rsidR="00810D77">
        <w:t xml:space="preserve"> </w:t>
      </w:r>
      <w:r w:rsidR="00D83109" w:rsidRPr="00211413">
        <w:t>от</w:t>
      </w:r>
      <w:r w:rsidR="00810D77">
        <w:t xml:space="preserve"> </w:t>
      </w:r>
      <w:r w:rsidR="00D83109" w:rsidRPr="00211413">
        <w:t>педагогическия</w:t>
      </w:r>
      <w:r w:rsidR="00810D77">
        <w:t xml:space="preserve"> </w:t>
      </w:r>
      <w:r w:rsidR="00D83109" w:rsidRPr="00211413">
        <w:t>персонал</w:t>
      </w:r>
      <w:r w:rsidR="00810D77">
        <w:t xml:space="preserve"> </w:t>
      </w:r>
      <w:r w:rsidR="00D83109" w:rsidRPr="00211413">
        <w:t>или</w:t>
      </w:r>
      <w:r w:rsidR="00810D77">
        <w:t xml:space="preserve"> </w:t>
      </w:r>
      <w:r w:rsidR="00D83109" w:rsidRPr="00211413">
        <w:t>от</w:t>
      </w:r>
      <w:r w:rsidR="00810D77">
        <w:t xml:space="preserve"> </w:t>
      </w:r>
      <w:r w:rsidR="00D83109" w:rsidRPr="00211413">
        <w:t>преподавателския</w:t>
      </w:r>
      <w:r w:rsidR="00810D77">
        <w:t xml:space="preserve"> </w:t>
      </w:r>
      <w:r w:rsidR="00D83109" w:rsidRPr="00211413">
        <w:t>състав</w:t>
      </w:r>
      <w:r w:rsidR="00810D77">
        <w:t xml:space="preserve"> </w:t>
      </w:r>
      <w:r w:rsidR="00D83109" w:rsidRPr="00211413">
        <w:t>за</w:t>
      </w:r>
      <w:r w:rsidR="00810D77">
        <w:t xml:space="preserve"> </w:t>
      </w:r>
      <w:r w:rsidR="00D83109" w:rsidRPr="00211413">
        <w:t>организацията</w:t>
      </w:r>
      <w:r w:rsidR="00810D77">
        <w:t xml:space="preserve"> </w:t>
      </w:r>
      <w:r w:rsidR="00D83109" w:rsidRPr="00211413">
        <w:t>и</w:t>
      </w:r>
      <w:r w:rsidR="00810D77">
        <w:t xml:space="preserve"> </w:t>
      </w:r>
      <w:r w:rsidR="00D83109" w:rsidRPr="00211413">
        <w:t>провеждането</w:t>
      </w:r>
      <w:r w:rsidR="00810D77">
        <w:t xml:space="preserve"> </w:t>
      </w:r>
      <w:r w:rsidR="00D83109" w:rsidRPr="00211413">
        <w:t>на</w:t>
      </w:r>
      <w:r w:rsidR="00810D77">
        <w:t xml:space="preserve"> </w:t>
      </w:r>
      <w:r w:rsidR="00D83109" w:rsidRPr="00211413">
        <w:t>процедурите</w:t>
      </w:r>
      <w:r w:rsidR="00810D77">
        <w:t xml:space="preserve"> </w:t>
      </w:r>
      <w:r w:rsidR="00D83109" w:rsidRPr="00211413">
        <w:t>по</w:t>
      </w:r>
      <w:r w:rsidR="00810D77">
        <w:t xml:space="preserve"> </w:t>
      </w:r>
      <w:r w:rsidR="00D83109" w:rsidRPr="00211413">
        <w:t>валидирането;</w:t>
      </w:r>
    </w:p>
    <w:p w14:paraId="18A064DA" w14:textId="77777777" w:rsidR="00E55389" w:rsidRDefault="00D83109" w:rsidP="007B1462">
      <w:pPr>
        <w:autoSpaceDE w:val="0"/>
        <w:autoSpaceDN w:val="0"/>
        <w:adjustRightInd w:val="0"/>
        <w:spacing w:line="280" w:lineRule="exact"/>
      </w:pPr>
      <w:r w:rsidRPr="00211413">
        <w:t>2.състав</w:t>
      </w:r>
      <w:r w:rsidR="00810D77">
        <w:t xml:space="preserve"> </w:t>
      </w:r>
      <w:r w:rsidR="005A2A18" w:rsidRPr="00211413">
        <w:t>на</w:t>
      </w:r>
      <w:r w:rsidR="00810D77">
        <w:t xml:space="preserve"> к</w:t>
      </w:r>
      <w:r w:rsidR="005A2A18" w:rsidRPr="00211413">
        <w:t>омисия</w:t>
      </w:r>
      <w:r w:rsidR="00810D77">
        <w:t xml:space="preserve"> </w:t>
      </w:r>
      <w:r w:rsidR="005A2A18" w:rsidRPr="00211413">
        <w:t>за</w:t>
      </w:r>
      <w:r w:rsidR="00810D77">
        <w:t xml:space="preserve"> </w:t>
      </w:r>
      <w:r w:rsidR="005A2A18" w:rsidRPr="00211413">
        <w:t>дейностите</w:t>
      </w:r>
      <w:r w:rsidR="00E55389">
        <w:t xml:space="preserve"> </w:t>
      </w:r>
      <w:r w:rsidR="005A2A18" w:rsidRPr="00211413">
        <w:t>по</w:t>
      </w:r>
      <w:r w:rsidR="00E55389">
        <w:t xml:space="preserve"> </w:t>
      </w:r>
      <w:r w:rsidR="005A2A18" w:rsidRPr="00211413">
        <w:t>чл.206,т.</w:t>
      </w:r>
      <w:r w:rsidRPr="00211413">
        <w:t>1</w:t>
      </w:r>
      <w:r w:rsidR="00E55389">
        <w:t xml:space="preserve"> </w:t>
      </w:r>
      <w:r w:rsidRPr="00211413">
        <w:rPr>
          <w:rFonts w:ascii="Cambria Math" w:hAnsi="Cambria Math" w:cs="Cambria Math"/>
        </w:rPr>
        <w:t>‐</w:t>
      </w:r>
      <w:r w:rsidRPr="00211413">
        <w:t>4</w:t>
      </w:r>
      <w:r w:rsidR="00E55389">
        <w:t xml:space="preserve"> </w:t>
      </w:r>
      <w:r w:rsidRPr="00211413">
        <w:t>включително;</w:t>
      </w:r>
    </w:p>
    <w:p w14:paraId="6E855979" w14:textId="3039AD48" w:rsidR="005A2A18" w:rsidRPr="00211413" w:rsidRDefault="00D83109" w:rsidP="007B1462">
      <w:pPr>
        <w:autoSpaceDE w:val="0"/>
        <w:autoSpaceDN w:val="0"/>
        <w:adjustRightInd w:val="0"/>
        <w:spacing w:line="280" w:lineRule="exact"/>
      </w:pPr>
      <w:r w:rsidRPr="00211413">
        <w:t>3.състав</w:t>
      </w:r>
      <w:r w:rsidR="00E55389">
        <w:t xml:space="preserve"> </w:t>
      </w:r>
      <w:r w:rsidRPr="00211413">
        <w:t>на</w:t>
      </w:r>
      <w:r w:rsidR="00E55389">
        <w:t xml:space="preserve"> </w:t>
      </w:r>
      <w:r w:rsidRPr="00211413">
        <w:t>комисии</w:t>
      </w:r>
      <w:r w:rsidR="00E55389">
        <w:t xml:space="preserve"> </w:t>
      </w:r>
      <w:r w:rsidRPr="00211413">
        <w:t>за</w:t>
      </w:r>
      <w:r w:rsidR="00E55389">
        <w:t xml:space="preserve"> </w:t>
      </w:r>
      <w:r w:rsidRPr="00211413">
        <w:t>дейностите</w:t>
      </w:r>
      <w:r w:rsidR="00E55389">
        <w:t xml:space="preserve"> </w:t>
      </w:r>
      <w:r w:rsidRPr="00211413">
        <w:t>по</w:t>
      </w:r>
      <w:r w:rsidR="00E55389">
        <w:t xml:space="preserve"> </w:t>
      </w:r>
      <w:r w:rsidRPr="00211413">
        <w:t xml:space="preserve">чл. </w:t>
      </w:r>
      <w:r w:rsidR="005A2A18" w:rsidRPr="00211413">
        <w:t>206</w:t>
      </w:r>
      <w:r w:rsidRPr="00211413">
        <w:t>,т. 5.</w:t>
      </w:r>
    </w:p>
    <w:p w14:paraId="0CC66927" w14:textId="6C2A53AB" w:rsidR="005A2A18" w:rsidRPr="00211413" w:rsidRDefault="00D83109" w:rsidP="00625D65">
      <w:pPr>
        <w:autoSpaceDE w:val="0"/>
        <w:autoSpaceDN w:val="0"/>
        <w:adjustRightInd w:val="0"/>
        <w:spacing w:line="280" w:lineRule="exact"/>
      </w:pPr>
      <w:r w:rsidRPr="00211413">
        <w:rPr>
          <w:b/>
        </w:rPr>
        <w:t xml:space="preserve">Чл. </w:t>
      </w:r>
      <w:r w:rsidR="00F314AF" w:rsidRPr="00211413">
        <w:rPr>
          <w:b/>
        </w:rPr>
        <w:t>21</w:t>
      </w:r>
      <w:r w:rsidR="003559AF">
        <w:rPr>
          <w:b/>
        </w:rPr>
        <w:t>1</w:t>
      </w:r>
      <w:r w:rsidRPr="00211413">
        <w:t>.</w:t>
      </w:r>
      <w:r w:rsidR="00E55389">
        <w:t xml:space="preserve"> </w:t>
      </w:r>
      <w:r w:rsidRPr="00211413">
        <w:t>Лицето</w:t>
      </w:r>
      <w:r w:rsidR="00E55389">
        <w:t xml:space="preserve"> </w:t>
      </w:r>
      <w:r w:rsidRPr="00211413">
        <w:t>по</w:t>
      </w:r>
      <w:r w:rsidR="00E55389">
        <w:t xml:space="preserve"> </w:t>
      </w:r>
      <w:r w:rsidRPr="00211413">
        <w:t xml:space="preserve">чл. </w:t>
      </w:r>
      <w:r w:rsidR="00F314AF" w:rsidRPr="00211413">
        <w:t>209</w:t>
      </w:r>
      <w:r w:rsidRPr="00211413">
        <w:t>,т. 1:</w:t>
      </w:r>
    </w:p>
    <w:p w14:paraId="32BCA9C0" w14:textId="63CAEDA4" w:rsidR="00221C01" w:rsidRPr="00211413" w:rsidRDefault="00E55389" w:rsidP="00625D65">
      <w:pPr>
        <w:numPr>
          <w:ilvl w:val="0"/>
          <w:numId w:val="54"/>
        </w:numPr>
        <w:autoSpaceDE w:val="0"/>
        <w:autoSpaceDN w:val="0"/>
        <w:adjustRightInd w:val="0"/>
        <w:spacing w:line="280" w:lineRule="exact"/>
      </w:pPr>
      <w:r w:rsidRPr="00211413">
        <w:t>О</w:t>
      </w:r>
      <w:r w:rsidR="00D83109" w:rsidRPr="00211413">
        <w:t>рганизира</w:t>
      </w:r>
      <w:r>
        <w:t xml:space="preserve"> </w:t>
      </w:r>
      <w:r w:rsidR="00D83109" w:rsidRPr="00211413">
        <w:t>работата на учителите или преподавателите, определени да участват</w:t>
      </w:r>
      <w:r>
        <w:t xml:space="preserve"> </w:t>
      </w:r>
      <w:r w:rsidR="00221C01" w:rsidRPr="00211413">
        <w:t>в</w:t>
      </w:r>
      <w:r>
        <w:t xml:space="preserve"> </w:t>
      </w:r>
      <w:r w:rsidR="00221C01" w:rsidRPr="00211413">
        <w:t>процедурите</w:t>
      </w:r>
      <w:r>
        <w:t xml:space="preserve"> </w:t>
      </w:r>
      <w:r w:rsidR="00221C01" w:rsidRPr="00211413">
        <w:t>по</w:t>
      </w:r>
      <w:r>
        <w:t xml:space="preserve"> </w:t>
      </w:r>
      <w:r w:rsidR="00221C01" w:rsidRPr="00211413">
        <w:t>валидиране;</w:t>
      </w:r>
    </w:p>
    <w:p w14:paraId="0AC90784" w14:textId="502B5BB9" w:rsidR="00221C01" w:rsidRPr="00211413" w:rsidRDefault="005D6B23" w:rsidP="00625D65">
      <w:pPr>
        <w:numPr>
          <w:ilvl w:val="0"/>
          <w:numId w:val="54"/>
        </w:numPr>
        <w:autoSpaceDE w:val="0"/>
        <w:autoSpaceDN w:val="0"/>
        <w:adjustRightInd w:val="0"/>
        <w:spacing w:line="280" w:lineRule="exact"/>
      </w:pPr>
      <w:r w:rsidRPr="00211413">
        <w:t>П</w:t>
      </w:r>
      <w:r w:rsidR="00D83109" w:rsidRPr="00211413">
        <w:t>редлага</w:t>
      </w:r>
      <w:r>
        <w:t xml:space="preserve"> </w:t>
      </w:r>
      <w:r w:rsidR="00D83109" w:rsidRPr="00211413">
        <w:t>на</w:t>
      </w:r>
      <w:r>
        <w:t xml:space="preserve"> </w:t>
      </w:r>
      <w:r w:rsidR="00D83109" w:rsidRPr="00211413">
        <w:t>директор</w:t>
      </w:r>
      <w:r>
        <w:t xml:space="preserve">а </w:t>
      </w:r>
      <w:r w:rsidR="00D83109" w:rsidRPr="00211413">
        <w:t>или</w:t>
      </w:r>
      <w:r w:rsidR="00F477BC">
        <w:t xml:space="preserve"> </w:t>
      </w:r>
      <w:r w:rsidR="00D83109" w:rsidRPr="00211413">
        <w:t>ръководителя</w:t>
      </w:r>
      <w:r w:rsidR="00F477BC">
        <w:t xml:space="preserve"> </w:t>
      </w:r>
      <w:r w:rsidR="00D83109" w:rsidRPr="00211413">
        <w:t>на</w:t>
      </w:r>
      <w:r w:rsidR="00F477BC">
        <w:t xml:space="preserve"> </w:t>
      </w:r>
      <w:r w:rsidR="00D83109" w:rsidRPr="00211413">
        <w:t>институцията</w:t>
      </w:r>
      <w:r w:rsidR="00F477BC">
        <w:t xml:space="preserve"> </w:t>
      </w:r>
      <w:r w:rsidR="00D83109" w:rsidRPr="00211413">
        <w:t>по</w:t>
      </w:r>
      <w:r w:rsidR="00F477BC">
        <w:t xml:space="preserve"> </w:t>
      </w:r>
      <w:r w:rsidR="00D83109" w:rsidRPr="00211413">
        <w:t xml:space="preserve">чл. </w:t>
      </w:r>
      <w:r w:rsidR="005A2A18" w:rsidRPr="00211413">
        <w:t>206</w:t>
      </w:r>
      <w:r w:rsidR="00625D65">
        <w:t>,</w:t>
      </w:r>
      <w:r w:rsidR="00F477BC">
        <w:t xml:space="preserve"> </w:t>
      </w:r>
      <w:r w:rsidR="00625D65">
        <w:t xml:space="preserve">ал. </w:t>
      </w:r>
      <w:r w:rsidR="00D83109" w:rsidRPr="00211413">
        <w:t>1</w:t>
      </w:r>
      <w:r w:rsidR="00F477BC">
        <w:t xml:space="preserve"> </w:t>
      </w:r>
      <w:r w:rsidR="00D83109" w:rsidRPr="00211413">
        <w:t>състава на</w:t>
      </w:r>
      <w:r w:rsidR="00F477BC">
        <w:t xml:space="preserve"> </w:t>
      </w:r>
      <w:r w:rsidR="00D83109" w:rsidRPr="00211413">
        <w:t>комисиите</w:t>
      </w:r>
      <w:r w:rsidR="00F477BC">
        <w:t xml:space="preserve"> </w:t>
      </w:r>
      <w:r w:rsidR="00D83109" w:rsidRPr="00211413">
        <w:t>по</w:t>
      </w:r>
      <w:r w:rsidR="00F477BC">
        <w:t xml:space="preserve"> </w:t>
      </w:r>
      <w:r w:rsidR="00D83109" w:rsidRPr="00211413">
        <w:t xml:space="preserve">чл. </w:t>
      </w:r>
      <w:r w:rsidR="00F314AF" w:rsidRPr="00211413">
        <w:t>209</w:t>
      </w:r>
      <w:r w:rsidR="00D83109" w:rsidRPr="00211413">
        <w:t>,</w:t>
      </w:r>
      <w:r w:rsidR="00F477BC">
        <w:t xml:space="preserve"> </w:t>
      </w:r>
      <w:r w:rsidR="00D83109" w:rsidRPr="00211413">
        <w:t>т. 2</w:t>
      </w:r>
      <w:r w:rsidR="00F477BC">
        <w:t xml:space="preserve"> </w:t>
      </w:r>
      <w:r w:rsidR="00D83109" w:rsidRPr="00211413">
        <w:t>и</w:t>
      </w:r>
      <w:r w:rsidR="00F477BC">
        <w:t xml:space="preserve"> </w:t>
      </w:r>
      <w:r w:rsidR="00D83109" w:rsidRPr="00211413">
        <w:t>3;</w:t>
      </w:r>
    </w:p>
    <w:p w14:paraId="5D32017B" w14:textId="130B67EB" w:rsidR="00221C01" w:rsidRPr="00211413" w:rsidRDefault="00D83109" w:rsidP="00625D65">
      <w:pPr>
        <w:numPr>
          <w:ilvl w:val="0"/>
          <w:numId w:val="54"/>
        </w:numPr>
        <w:autoSpaceDE w:val="0"/>
        <w:autoSpaceDN w:val="0"/>
        <w:adjustRightInd w:val="0"/>
        <w:spacing w:line="280" w:lineRule="exact"/>
      </w:pPr>
      <w:r w:rsidRPr="00211413">
        <w:t>ежегодно информира за извършеното от</w:t>
      </w:r>
      <w:r w:rsidR="00BB553F">
        <w:t xml:space="preserve"> </w:t>
      </w:r>
      <w:r w:rsidRPr="00211413">
        <w:t xml:space="preserve"> </w:t>
      </w:r>
      <w:r w:rsidR="00221C01" w:rsidRPr="00211413">
        <w:t>училището</w:t>
      </w:r>
      <w:r w:rsidR="00625D65">
        <w:t xml:space="preserve"> по валидирането педагогическ</w:t>
      </w:r>
      <w:r w:rsidRPr="00211413">
        <w:t>я съвет</w:t>
      </w:r>
    </w:p>
    <w:p w14:paraId="626FC42B" w14:textId="7D0A31A6" w:rsidR="00221C01" w:rsidRPr="00211413" w:rsidRDefault="00D83109" w:rsidP="00625D65">
      <w:pPr>
        <w:numPr>
          <w:ilvl w:val="0"/>
          <w:numId w:val="54"/>
        </w:numPr>
        <w:autoSpaceDE w:val="0"/>
        <w:autoSpaceDN w:val="0"/>
        <w:adjustRightInd w:val="0"/>
        <w:spacing w:line="280" w:lineRule="exact"/>
      </w:pPr>
      <w:r w:rsidRPr="00211413">
        <w:t>изготвя</w:t>
      </w:r>
      <w:r w:rsidR="00E32A7B">
        <w:t xml:space="preserve"> </w:t>
      </w:r>
      <w:r w:rsidRPr="00211413">
        <w:t>справки,анализи,доклади</w:t>
      </w:r>
      <w:r w:rsidR="00E32A7B">
        <w:t xml:space="preserve"> </w:t>
      </w:r>
      <w:r w:rsidRPr="00211413">
        <w:t>и</w:t>
      </w:r>
      <w:r w:rsidR="00E32A7B">
        <w:t xml:space="preserve"> </w:t>
      </w:r>
      <w:r w:rsidRPr="00211413">
        <w:t>други</w:t>
      </w:r>
      <w:r w:rsidR="00E32A7B">
        <w:t xml:space="preserve"> </w:t>
      </w:r>
      <w:r w:rsidRPr="00211413">
        <w:t>документи,свързани</w:t>
      </w:r>
      <w:r w:rsidR="00E32A7B">
        <w:t xml:space="preserve"> </w:t>
      </w:r>
      <w:r w:rsidRPr="00211413">
        <w:t>с</w:t>
      </w:r>
      <w:r w:rsidR="00E32A7B">
        <w:t xml:space="preserve"> </w:t>
      </w:r>
      <w:r w:rsidRPr="00211413">
        <w:t>валидирането.</w:t>
      </w:r>
    </w:p>
    <w:p w14:paraId="021F2E87" w14:textId="1EDA4D55" w:rsidR="00625D65" w:rsidRDefault="00D83109" w:rsidP="00625D65">
      <w:pPr>
        <w:autoSpaceDE w:val="0"/>
        <w:autoSpaceDN w:val="0"/>
        <w:adjustRightInd w:val="0"/>
        <w:spacing w:line="280" w:lineRule="exact"/>
        <w:ind w:left="60"/>
      </w:pPr>
      <w:r w:rsidRPr="00211413">
        <w:rPr>
          <w:b/>
        </w:rPr>
        <w:t xml:space="preserve">Чл. </w:t>
      </w:r>
      <w:r w:rsidR="003559AF">
        <w:rPr>
          <w:b/>
        </w:rPr>
        <w:t>211</w:t>
      </w:r>
      <w:r w:rsidRPr="00211413">
        <w:rPr>
          <w:b/>
        </w:rPr>
        <w:t>.</w:t>
      </w:r>
      <w:r w:rsidRPr="00211413">
        <w:t xml:space="preserve"> (1)Комисията</w:t>
      </w:r>
      <w:r w:rsidR="00E32A7B">
        <w:t xml:space="preserve"> </w:t>
      </w:r>
      <w:r w:rsidRPr="00211413">
        <w:t>по</w:t>
      </w:r>
      <w:r w:rsidR="00E32A7B">
        <w:t xml:space="preserve"> ч</w:t>
      </w:r>
      <w:r w:rsidRPr="00211413">
        <w:t xml:space="preserve">л. </w:t>
      </w:r>
      <w:r w:rsidR="00F314AF" w:rsidRPr="00211413">
        <w:t>209</w:t>
      </w:r>
      <w:r w:rsidRPr="00211413">
        <w:t>,</w:t>
      </w:r>
      <w:r w:rsidR="00E32A7B">
        <w:t xml:space="preserve"> </w:t>
      </w:r>
      <w:r w:rsidRPr="00211413">
        <w:t>т. 2</w:t>
      </w:r>
      <w:r w:rsidR="00AC3EE6">
        <w:t xml:space="preserve"> </w:t>
      </w:r>
      <w:r w:rsidRPr="00211413">
        <w:t>се</w:t>
      </w:r>
      <w:r w:rsidR="00AC3EE6">
        <w:t xml:space="preserve"> </w:t>
      </w:r>
      <w:r w:rsidRPr="00211413">
        <w:t>състои</w:t>
      </w:r>
      <w:r w:rsidR="00AC3EE6">
        <w:t xml:space="preserve"> </w:t>
      </w:r>
      <w:r w:rsidRPr="00211413">
        <w:t>най</w:t>
      </w:r>
      <w:r w:rsidRPr="00211413">
        <w:rPr>
          <w:rFonts w:ascii="Cambria Math" w:hAnsi="Cambria Math" w:cs="Cambria Math"/>
        </w:rPr>
        <w:t>‐</w:t>
      </w:r>
      <w:r w:rsidRPr="00211413">
        <w:t>малко</w:t>
      </w:r>
      <w:r w:rsidR="00AC3EE6">
        <w:t xml:space="preserve"> </w:t>
      </w:r>
      <w:r w:rsidRPr="00211413">
        <w:t>от</w:t>
      </w:r>
      <w:r w:rsidR="00AC3EE6">
        <w:t xml:space="preserve"> </w:t>
      </w:r>
      <w:r w:rsidRPr="00211413">
        <w:t>трима</w:t>
      </w:r>
      <w:r w:rsidR="00AC3EE6">
        <w:t xml:space="preserve"> </w:t>
      </w:r>
      <w:r w:rsidRPr="00211413">
        <w:t>членове.</w:t>
      </w:r>
    </w:p>
    <w:p w14:paraId="74C58274" w14:textId="50754A90" w:rsidR="00D83109" w:rsidRPr="00211413" w:rsidRDefault="00D83109" w:rsidP="00625D65">
      <w:pPr>
        <w:autoSpaceDE w:val="0"/>
        <w:autoSpaceDN w:val="0"/>
        <w:adjustRightInd w:val="0"/>
        <w:spacing w:line="280" w:lineRule="exact"/>
        <w:ind w:left="60"/>
      </w:pPr>
      <w:r w:rsidRPr="00211413">
        <w:t>(2)Комисията</w:t>
      </w:r>
      <w:r w:rsidR="00AC3EE6">
        <w:t xml:space="preserve"> </w:t>
      </w:r>
      <w:r w:rsidRPr="00211413">
        <w:t>включва</w:t>
      </w:r>
      <w:r w:rsidR="00AC3EE6">
        <w:t xml:space="preserve"> </w:t>
      </w:r>
      <w:r w:rsidRPr="00211413">
        <w:t>учители</w:t>
      </w:r>
      <w:r w:rsidR="00AC3EE6">
        <w:t xml:space="preserve"> </w:t>
      </w:r>
      <w:r w:rsidRPr="00211413">
        <w:t>от</w:t>
      </w:r>
      <w:r w:rsidR="00AC3EE6">
        <w:t xml:space="preserve"> </w:t>
      </w:r>
      <w:r w:rsidR="00954443" w:rsidRPr="00211413">
        <w:t>ПГО „Ана Май”</w:t>
      </w:r>
      <w:r w:rsidR="00AC3EE6">
        <w:t xml:space="preserve"> </w:t>
      </w:r>
      <w:r w:rsidRPr="00211413">
        <w:t>по</w:t>
      </w:r>
      <w:r w:rsidR="00AC3EE6">
        <w:t xml:space="preserve"> </w:t>
      </w:r>
      <w:r w:rsidRPr="00211413">
        <w:t xml:space="preserve">чл. </w:t>
      </w:r>
      <w:r w:rsidR="003B5D91" w:rsidRPr="00211413">
        <w:t>206</w:t>
      </w:r>
      <w:r w:rsidRPr="00211413">
        <w:t>,</w:t>
      </w:r>
      <w:r w:rsidR="00AC3EE6">
        <w:t xml:space="preserve"> </w:t>
      </w:r>
      <w:r w:rsidRPr="00211413">
        <w:t>ал. 1, отговарящи</w:t>
      </w:r>
      <w:r w:rsidR="00AC3EE6">
        <w:t xml:space="preserve"> </w:t>
      </w:r>
      <w:r w:rsidRPr="00211413">
        <w:t>на</w:t>
      </w:r>
      <w:r w:rsidR="00AC3EE6">
        <w:t xml:space="preserve"> </w:t>
      </w:r>
      <w:r w:rsidRPr="00211413">
        <w:t>изискванията</w:t>
      </w:r>
      <w:r w:rsidR="00AF5FF1">
        <w:t xml:space="preserve"> </w:t>
      </w:r>
      <w:r w:rsidRPr="00211413">
        <w:t>към</w:t>
      </w:r>
      <w:r w:rsidR="00AF5FF1">
        <w:t xml:space="preserve"> </w:t>
      </w:r>
      <w:r w:rsidRPr="00211413">
        <w:t>обучаващите,</w:t>
      </w:r>
      <w:r w:rsidR="00AF5FF1">
        <w:t xml:space="preserve"> </w:t>
      </w:r>
      <w:r w:rsidRPr="00211413">
        <w:t>посочени</w:t>
      </w:r>
      <w:r w:rsidR="00AF5FF1">
        <w:t xml:space="preserve"> </w:t>
      </w:r>
      <w:r w:rsidRPr="00211413">
        <w:t>в</w:t>
      </w:r>
      <w:r w:rsidR="00AF5FF1">
        <w:t xml:space="preserve"> </w:t>
      </w:r>
      <w:r w:rsidRPr="00211413">
        <w:t>държавното</w:t>
      </w:r>
      <w:r w:rsidR="00AF5FF1">
        <w:t xml:space="preserve"> </w:t>
      </w:r>
      <w:r w:rsidRPr="00211413">
        <w:t>образователн</w:t>
      </w:r>
      <w:r w:rsidR="00AF5FF1">
        <w:t>о</w:t>
      </w:r>
      <w:r w:rsidRPr="00211413">
        <w:t xml:space="preserve"> изискване</w:t>
      </w:r>
      <w:r w:rsidR="00AF5FF1">
        <w:t xml:space="preserve"> </w:t>
      </w:r>
      <w:r w:rsidRPr="00211413">
        <w:t>за</w:t>
      </w:r>
      <w:r w:rsidR="00AF5FF1">
        <w:t xml:space="preserve"> </w:t>
      </w:r>
      <w:r w:rsidRPr="00211413">
        <w:t>придобиване</w:t>
      </w:r>
      <w:r w:rsidR="00AF5FF1">
        <w:t xml:space="preserve"> </w:t>
      </w:r>
      <w:r w:rsidRPr="00211413">
        <w:t>на</w:t>
      </w:r>
      <w:r w:rsidR="00AF5FF1">
        <w:t xml:space="preserve"> </w:t>
      </w:r>
      <w:r w:rsidRPr="00211413">
        <w:t>квалификация по професията, по коя</w:t>
      </w:r>
      <w:r w:rsidR="00625D65">
        <w:t>то се извършва валидиране</w:t>
      </w:r>
    </w:p>
    <w:p w14:paraId="763C21F8" w14:textId="254EFEF6" w:rsidR="00625D65" w:rsidRDefault="00D83109" w:rsidP="00625D65">
      <w:pPr>
        <w:autoSpaceDE w:val="0"/>
        <w:autoSpaceDN w:val="0"/>
        <w:adjustRightInd w:val="0"/>
        <w:spacing w:line="280" w:lineRule="exact"/>
      </w:pPr>
      <w:r w:rsidRPr="00211413">
        <w:t>(3) В състава на комисията може</w:t>
      </w:r>
      <w:r w:rsidR="00093D5F">
        <w:t xml:space="preserve"> </w:t>
      </w:r>
      <w:r w:rsidRPr="00211413">
        <w:t>да се включват и външни за институцията специалисти, отговарящи на изискванията към обучаващите, посочени в държавното образователно</w:t>
      </w:r>
      <w:r w:rsidR="00DE639C">
        <w:t xml:space="preserve"> </w:t>
      </w:r>
      <w:r w:rsidRPr="00211413">
        <w:t>изискване</w:t>
      </w:r>
      <w:r w:rsidR="00DE639C">
        <w:t xml:space="preserve"> </w:t>
      </w:r>
      <w:r w:rsidRPr="00211413">
        <w:t>за</w:t>
      </w:r>
      <w:r w:rsidR="00DE639C">
        <w:t xml:space="preserve"> </w:t>
      </w:r>
      <w:r w:rsidRPr="00211413">
        <w:t>придобиване</w:t>
      </w:r>
      <w:r w:rsidR="00DE639C">
        <w:t xml:space="preserve"> </w:t>
      </w:r>
      <w:r w:rsidRPr="00211413">
        <w:t>на</w:t>
      </w:r>
      <w:r w:rsidR="00DE639C">
        <w:t xml:space="preserve"> </w:t>
      </w:r>
      <w:r w:rsidRPr="00211413">
        <w:t>квалификация</w:t>
      </w:r>
      <w:r w:rsidR="00F063B6">
        <w:t xml:space="preserve"> </w:t>
      </w:r>
      <w:r w:rsidRPr="00211413">
        <w:t>по</w:t>
      </w:r>
      <w:r w:rsidR="00F063B6">
        <w:t xml:space="preserve"> </w:t>
      </w:r>
      <w:r w:rsidRPr="00211413">
        <w:t>професията. (4)</w:t>
      </w:r>
      <w:r w:rsidR="00F063B6">
        <w:t xml:space="preserve"> </w:t>
      </w:r>
      <w:r w:rsidRPr="00211413">
        <w:t>За</w:t>
      </w:r>
      <w:r w:rsidR="00F063B6">
        <w:t xml:space="preserve"> </w:t>
      </w:r>
      <w:r w:rsidRPr="00211413">
        <w:t>всяко</w:t>
      </w:r>
      <w:r w:rsidR="00F063B6">
        <w:t xml:space="preserve"> </w:t>
      </w:r>
      <w:r w:rsidRPr="00211413">
        <w:t>лице,</w:t>
      </w:r>
      <w:r w:rsidR="00F063B6">
        <w:t xml:space="preserve"> </w:t>
      </w:r>
      <w:r w:rsidRPr="00211413">
        <w:t>заявило</w:t>
      </w:r>
      <w:r w:rsidR="00F063B6">
        <w:t xml:space="preserve"> </w:t>
      </w:r>
      <w:r w:rsidRPr="00211413">
        <w:t>желание</w:t>
      </w:r>
      <w:r w:rsidR="00F063B6">
        <w:t xml:space="preserve"> </w:t>
      </w:r>
      <w:r w:rsidRPr="00211413">
        <w:t>за</w:t>
      </w:r>
      <w:r w:rsidR="00F063B6">
        <w:t xml:space="preserve"> </w:t>
      </w:r>
      <w:r w:rsidRPr="00211413">
        <w:t>валидиране,</w:t>
      </w:r>
      <w:r w:rsidR="00F063B6">
        <w:t xml:space="preserve"> </w:t>
      </w:r>
      <w:r w:rsidRPr="00211413">
        <w:t>се</w:t>
      </w:r>
      <w:r w:rsidR="00F063B6">
        <w:t xml:space="preserve"> </w:t>
      </w:r>
      <w:r w:rsidRPr="00211413">
        <w:t>определя</w:t>
      </w:r>
      <w:r w:rsidR="00F063B6">
        <w:t xml:space="preserve"> </w:t>
      </w:r>
      <w:r w:rsidRPr="00211413">
        <w:t>консултант</w:t>
      </w:r>
      <w:r w:rsidR="00F063B6">
        <w:t xml:space="preserve"> </w:t>
      </w:r>
      <w:r w:rsidRPr="00211413">
        <w:rPr>
          <w:rFonts w:ascii="Cambria Math" w:hAnsi="Cambria Math" w:cs="Cambria Math"/>
        </w:rPr>
        <w:t>‐</w:t>
      </w:r>
      <w:r w:rsidR="00CA4E31" w:rsidRPr="00211413">
        <w:t>един</w:t>
      </w:r>
      <w:r w:rsidR="00F063B6">
        <w:t xml:space="preserve"> </w:t>
      </w:r>
      <w:r w:rsidRPr="00211413">
        <w:t>о</w:t>
      </w:r>
      <w:r w:rsidR="00625D65">
        <w:t>т</w:t>
      </w:r>
      <w:r w:rsidR="00F063B6">
        <w:t xml:space="preserve"> </w:t>
      </w:r>
      <w:r w:rsidR="00625D65">
        <w:t>членовете</w:t>
      </w:r>
      <w:r w:rsidR="00F063B6">
        <w:t xml:space="preserve"> </w:t>
      </w:r>
      <w:r w:rsidR="00625D65">
        <w:t>на</w:t>
      </w:r>
      <w:r w:rsidR="00F063B6">
        <w:t xml:space="preserve"> </w:t>
      </w:r>
      <w:r w:rsidR="00625D65">
        <w:t>комисията</w:t>
      </w:r>
      <w:r w:rsidR="00823A43">
        <w:t xml:space="preserve"> </w:t>
      </w:r>
      <w:r w:rsidR="00625D65">
        <w:t>по</w:t>
      </w:r>
      <w:r w:rsidR="00823A43">
        <w:t xml:space="preserve"> </w:t>
      </w:r>
      <w:r w:rsidR="00625D65">
        <w:t>ал.</w:t>
      </w:r>
      <w:r w:rsidRPr="00211413">
        <w:t>1,</w:t>
      </w:r>
      <w:r w:rsidR="00823A43">
        <w:t xml:space="preserve"> </w:t>
      </w:r>
      <w:r w:rsidRPr="00211413">
        <w:t>който:</w:t>
      </w:r>
    </w:p>
    <w:p w14:paraId="582A9E5D" w14:textId="1C0AF89C" w:rsidR="00954443" w:rsidRPr="00211413" w:rsidRDefault="00D83109" w:rsidP="00625D65">
      <w:pPr>
        <w:autoSpaceDE w:val="0"/>
        <w:autoSpaceDN w:val="0"/>
        <w:adjustRightInd w:val="0"/>
        <w:spacing w:line="280" w:lineRule="exact"/>
      </w:pPr>
      <w:r w:rsidRPr="00211413">
        <w:t>1.</w:t>
      </w:r>
      <w:r w:rsidR="00823A43">
        <w:t xml:space="preserve"> </w:t>
      </w:r>
      <w:r w:rsidRPr="00211413">
        <w:t>подпомага</w:t>
      </w:r>
      <w:r w:rsidR="00823A43">
        <w:t xml:space="preserve"> </w:t>
      </w:r>
      <w:r w:rsidRPr="00211413">
        <w:t>лицето</w:t>
      </w:r>
      <w:r w:rsidR="00823A43">
        <w:t xml:space="preserve"> </w:t>
      </w:r>
      <w:r w:rsidRPr="00211413">
        <w:t>по</w:t>
      </w:r>
      <w:r w:rsidR="00823A43">
        <w:t xml:space="preserve"> </w:t>
      </w:r>
      <w:r w:rsidRPr="00211413">
        <w:t>време</w:t>
      </w:r>
      <w:r w:rsidR="00823A43">
        <w:t xml:space="preserve"> </w:t>
      </w:r>
      <w:r w:rsidRPr="00211413">
        <w:t>на</w:t>
      </w:r>
      <w:r w:rsidR="00823A43">
        <w:t xml:space="preserve"> </w:t>
      </w:r>
      <w:r w:rsidRPr="00211413">
        <w:t>целия</w:t>
      </w:r>
      <w:r w:rsidR="00823A43">
        <w:t xml:space="preserve"> </w:t>
      </w:r>
      <w:r w:rsidRPr="00211413">
        <w:t>процес</w:t>
      </w:r>
      <w:r w:rsidR="00823A43">
        <w:t xml:space="preserve"> </w:t>
      </w:r>
      <w:r w:rsidRPr="00211413">
        <w:t>на</w:t>
      </w:r>
      <w:r w:rsidR="00823A43">
        <w:t xml:space="preserve"> </w:t>
      </w:r>
      <w:r w:rsidRPr="00211413">
        <w:t>валидиране;</w:t>
      </w:r>
    </w:p>
    <w:p w14:paraId="00D8CF9B" w14:textId="55C40B99" w:rsidR="00625D65" w:rsidRDefault="00D83109" w:rsidP="00625D65">
      <w:pPr>
        <w:autoSpaceDE w:val="0"/>
        <w:autoSpaceDN w:val="0"/>
        <w:adjustRightInd w:val="0"/>
        <w:spacing w:line="280" w:lineRule="exact"/>
      </w:pPr>
      <w:r w:rsidRPr="00211413">
        <w:t>2.</w:t>
      </w:r>
      <w:r w:rsidR="00823A43">
        <w:t xml:space="preserve"> </w:t>
      </w:r>
      <w:r w:rsidRPr="00211413">
        <w:t>отговаря за изготвянето, попълването и предаването</w:t>
      </w:r>
      <w:r w:rsidR="00823A43">
        <w:t xml:space="preserve"> </w:t>
      </w:r>
      <w:r w:rsidRPr="00211413">
        <w:t>в</w:t>
      </w:r>
      <w:r w:rsidR="00467197">
        <w:t xml:space="preserve"> </w:t>
      </w:r>
      <w:r w:rsidRPr="00211413">
        <w:t>архива н</w:t>
      </w:r>
      <w:r w:rsidR="006E72B0" w:rsidRPr="00211413">
        <w:t xml:space="preserve">а ПГО „Ана Май” </w:t>
      </w:r>
      <w:r w:rsidRPr="00211413">
        <w:t>на</w:t>
      </w:r>
      <w:r w:rsidR="00467197">
        <w:t xml:space="preserve"> </w:t>
      </w:r>
      <w:r w:rsidRPr="00211413">
        <w:t>портфолиото</w:t>
      </w:r>
      <w:r w:rsidR="00467197">
        <w:t xml:space="preserve"> </w:t>
      </w:r>
      <w:r w:rsidRPr="00211413">
        <w:t>и</w:t>
      </w:r>
      <w:r w:rsidR="00467197">
        <w:t xml:space="preserve"> </w:t>
      </w:r>
      <w:r w:rsidRPr="00211413">
        <w:t>личния</w:t>
      </w:r>
      <w:r w:rsidR="00467197">
        <w:t xml:space="preserve"> </w:t>
      </w:r>
      <w:r w:rsidRPr="00211413">
        <w:t>картон</w:t>
      </w:r>
      <w:r w:rsidR="00467197">
        <w:t xml:space="preserve"> </w:t>
      </w:r>
      <w:r w:rsidRPr="00211413">
        <w:t>на</w:t>
      </w:r>
      <w:r w:rsidR="00467197">
        <w:t xml:space="preserve"> </w:t>
      </w:r>
      <w:r w:rsidRPr="00211413">
        <w:t>лицето;</w:t>
      </w:r>
    </w:p>
    <w:p w14:paraId="435C69F1" w14:textId="12EE0EC4" w:rsidR="00625D65" w:rsidRDefault="00D83109" w:rsidP="00625D65">
      <w:pPr>
        <w:autoSpaceDE w:val="0"/>
        <w:autoSpaceDN w:val="0"/>
        <w:adjustRightInd w:val="0"/>
        <w:spacing w:line="280" w:lineRule="exact"/>
      </w:pPr>
      <w:r w:rsidRPr="00211413">
        <w:t>3.</w:t>
      </w:r>
      <w:r w:rsidR="00467197">
        <w:t xml:space="preserve"> </w:t>
      </w:r>
      <w:r w:rsidRPr="00211413">
        <w:t>изготвя</w:t>
      </w:r>
      <w:r w:rsidR="00467197">
        <w:t xml:space="preserve"> </w:t>
      </w:r>
      <w:r w:rsidRPr="00211413">
        <w:t>и</w:t>
      </w:r>
      <w:r w:rsidR="00467197">
        <w:t xml:space="preserve"> </w:t>
      </w:r>
      <w:r w:rsidRPr="00211413">
        <w:t>регистрира</w:t>
      </w:r>
      <w:r w:rsidR="00467197">
        <w:t xml:space="preserve"> </w:t>
      </w:r>
      <w:r w:rsidRPr="00211413">
        <w:t>издадените</w:t>
      </w:r>
      <w:r w:rsidR="00467197">
        <w:t xml:space="preserve"> </w:t>
      </w:r>
      <w:r w:rsidRPr="00211413">
        <w:t>документи</w:t>
      </w:r>
    </w:p>
    <w:p w14:paraId="760A4A4C" w14:textId="1D8C2452" w:rsidR="00CA4E31" w:rsidRPr="00211413" w:rsidRDefault="00D83109" w:rsidP="00625D65">
      <w:pPr>
        <w:autoSpaceDE w:val="0"/>
        <w:autoSpaceDN w:val="0"/>
        <w:adjustRightInd w:val="0"/>
        <w:spacing w:line="280" w:lineRule="exact"/>
        <w:rPr>
          <w:lang w:val="ru-RU"/>
        </w:rPr>
      </w:pPr>
      <w:r w:rsidRPr="00211413">
        <w:t>(5)</w:t>
      </w:r>
      <w:r w:rsidR="00467197">
        <w:t xml:space="preserve"> </w:t>
      </w:r>
      <w:r w:rsidRPr="00211413">
        <w:t>Комисията</w:t>
      </w:r>
      <w:r w:rsidR="00467197">
        <w:t xml:space="preserve"> </w:t>
      </w:r>
      <w:r w:rsidRPr="00211413">
        <w:t>по</w:t>
      </w:r>
      <w:r w:rsidR="00467197">
        <w:t xml:space="preserve"> </w:t>
      </w:r>
      <w:r w:rsidRPr="00211413">
        <w:t>ал. 1</w:t>
      </w:r>
      <w:r w:rsidR="00467197">
        <w:t xml:space="preserve"> </w:t>
      </w:r>
      <w:r w:rsidRPr="00211413">
        <w:t>извършва</w:t>
      </w:r>
      <w:r w:rsidR="00371FFF">
        <w:t xml:space="preserve"> </w:t>
      </w:r>
      <w:r w:rsidRPr="00211413">
        <w:t>следните</w:t>
      </w:r>
      <w:r w:rsidR="00371FFF">
        <w:t xml:space="preserve"> </w:t>
      </w:r>
      <w:r w:rsidRPr="00211413">
        <w:t>процедури:</w:t>
      </w:r>
    </w:p>
    <w:p w14:paraId="03D130C3" w14:textId="7C589615" w:rsidR="006E72B0" w:rsidRPr="00211413" w:rsidRDefault="00D83109" w:rsidP="00625D65">
      <w:pPr>
        <w:autoSpaceDE w:val="0"/>
        <w:autoSpaceDN w:val="0"/>
        <w:adjustRightInd w:val="0"/>
        <w:spacing w:line="280" w:lineRule="exact"/>
      </w:pPr>
      <w:r w:rsidRPr="00211413">
        <w:t>1.установява</w:t>
      </w:r>
      <w:r w:rsidR="00371FFF">
        <w:t xml:space="preserve"> </w:t>
      </w:r>
      <w:r w:rsidRPr="00211413">
        <w:t>наличието</w:t>
      </w:r>
      <w:r w:rsidR="00371FFF">
        <w:t xml:space="preserve"> </w:t>
      </w:r>
      <w:r w:rsidRPr="00211413">
        <w:t>на</w:t>
      </w:r>
      <w:r w:rsidR="00371FFF">
        <w:t xml:space="preserve"> </w:t>
      </w:r>
      <w:r w:rsidRPr="00211413">
        <w:t>необходимото</w:t>
      </w:r>
      <w:r w:rsidR="00371FFF">
        <w:t xml:space="preserve"> </w:t>
      </w:r>
      <w:r w:rsidRPr="00211413">
        <w:t>образователно</w:t>
      </w:r>
      <w:r w:rsidR="00371FFF">
        <w:t xml:space="preserve"> </w:t>
      </w:r>
      <w:r w:rsidRPr="00211413">
        <w:t>равнище</w:t>
      </w:r>
      <w:r w:rsidR="00371FFF">
        <w:t xml:space="preserve"> </w:t>
      </w:r>
      <w:r w:rsidRPr="00211413">
        <w:t>по</w:t>
      </w:r>
      <w:r w:rsidR="00371FFF">
        <w:t xml:space="preserve"> </w:t>
      </w:r>
      <w:r w:rsidRPr="00211413">
        <w:t>чл. 40,</w:t>
      </w:r>
      <w:r w:rsidR="00371FFF">
        <w:t xml:space="preserve"> </w:t>
      </w:r>
      <w:r w:rsidRPr="00211413">
        <w:t>ал. 3 ЗПОО;</w:t>
      </w:r>
    </w:p>
    <w:p w14:paraId="22155963" w14:textId="7045CFAE" w:rsidR="00625D65" w:rsidRDefault="00D83109" w:rsidP="00625D65">
      <w:pPr>
        <w:autoSpaceDE w:val="0"/>
        <w:autoSpaceDN w:val="0"/>
        <w:adjustRightInd w:val="0"/>
        <w:spacing w:line="280" w:lineRule="exact"/>
      </w:pPr>
      <w:r w:rsidRPr="00211413">
        <w:t>2.</w:t>
      </w:r>
      <w:r w:rsidR="00371FFF">
        <w:t xml:space="preserve"> </w:t>
      </w:r>
      <w:r w:rsidRPr="00211413">
        <w:t>съпоставя</w:t>
      </w:r>
      <w:r w:rsidR="00371FFF">
        <w:t xml:space="preserve"> </w:t>
      </w:r>
      <w:r w:rsidRPr="00211413">
        <w:t>представените</w:t>
      </w:r>
      <w:r w:rsidR="00371FFF">
        <w:t xml:space="preserve"> </w:t>
      </w:r>
      <w:r w:rsidRPr="00211413">
        <w:t>от</w:t>
      </w:r>
      <w:r w:rsidR="00371FFF">
        <w:t xml:space="preserve"> </w:t>
      </w:r>
      <w:r w:rsidRPr="00211413">
        <w:t>лицето</w:t>
      </w:r>
      <w:r w:rsidR="00371FFF">
        <w:t xml:space="preserve"> </w:t>
      </w:r>
      <w:r w:rsidRPr="00211413">
        <w:t xml:space="preserve"> доказателства</w:t>
      </w:r>
      <w:r w:rsidR="00371FFF">
        <w:t xml:space="preserve"> </w:t>
      </w:r>
      <w:r w:rsidRPr="00211413">
        <w:t xml:space="preserve"> за</w:t>
      </w:r>
      <w:r w:rsidR="00371FFF">
        <w:t xml:space="preserve"> </w:t>
      </w:r>
      <w:r w:rsidRPr="00211413">
        <w:t xml:space="preserve"> придобити</w:t>
      </w:r>
      <w:r w:rsidR="00371FFF">
        <w:t xml:space="preserve"> </w:t>
      </w:r>
      <w:r w:rsidRPr="00211413">
        <w:t xml:space="preserve"> чрез</w:t>
      </w:r>
      <w:r w:rsidR="00371FFF">
        <w:t xml:space="preserve"> </w:t>
      </w:r>
      <w:r w:rsidRPr="00211413">
        <w:t xml:space="preserve"> неформално</w:t>
      </w:r>
      <w:r w:rsidR="00371FFF">
        <w:t xml:space="preserve"> </w:t>
      </w:r>
      <w:r w:rsidRPr="00211413">
        <w:t xml:space="preserve"> обучение или самостоятелно учене професионални знания, умения и компетентности с резултатите от ученето в държав</w:t>
      </w:r>
      <w:r w:rsidR="00625D65">
        <w:t>нот образователно</w:t>
      </w:r>
      <w:r w:rsidR="00A06624">
        <w:t xml:space="preserve"> </w:t>
      </w:r>
      <w:r w:rsidR="00625D65">
        <w:t>изискване</w:t>
      </w:r>
      <w:r w:rsidR="00A06624">
        <w:t xml:space="preserve"> </w:t>
      </w:r>
      <w:r w:rsidRPr="00211413">
        <w:t>за придобиване</w:t>
      </w:r>
      <w:r w:rsidR="00A06624">
        <w:t xml:space="preserve"> </w:t>
      </w:r>
      <w:r w:rsidRPr="00211413">
        <w:t>на</w:t>
      </w:r>
      <w:r w:rsidR="00A06624">
        <w:t xml:space="preserve"> </w:t>
      </w:r>
      <w:r w:rsidRPr="00211413">
        <w:t>квалификация</w:t>
      </w:r>
      <w:r w:rsidR="00A06624">
        <w:t xml:space="preserve"> </w:t>
      </w:r>
      <w:r w:rsidRPr="00211413">
        <w:t>по</w:t>
      </w:r>
      <w:r w:rsidR="00A06624">
        <w:t xml:space="preserve"> </w:t>
      </w:r>
      <w:r w:rsidRPr="00211413">
        <w:t>професия</w:t>
      </w:r>
      <w:r w:rsidR="00A06624">
        <w:t xml:space="preserve"> </w:t>
      </w:r>
      <w:r w:rsidRPr="00211413">
        <w:t>и</w:t>
      </w:r>
      <w:r w:rsidR="00A06624">
        <w:t xml:space="preserve"> </w:t>
      </w:r>
      <w:r w:rsidRPr="00211413">
        <w:t>изготвя</w:t>
      </w:r>
      <w:r w:rsidR="00A06624">
        <w:t xml:space="preserve"> </w:t>
      </w:r>
      <w:r w:rsidRPr="00211413">
        <w:t>протокол</w:t>
      </w:r>
      <w:r w:rsidR="00A06624">
        <w:t xml:space="preserve"> </w:t>
      </w:r>
      <w:r w:rsidRPr="00211413">
        <w:t>за</w:t>
      </w:r>
      <w:r w:rsidR="00A06624">
        <w:t xml:space="preserve"> </w:t>
      </w:r>
      <w:r w:rsidRPr="00211413">
        <w:t>съпоставяне;</w:t>
      </w:r>
    </w:p>
    <w:p w14:paraId="0B4852BA" w14:textId="1291364C" w:rsidR="006E72B0" w:rsidRPr="00211413" w:rsidRDefault="00D83109" w:rsidP="00625D65">
      <w:pPr>
        <w:autoSpaceDE w:val="0"/>
        <w:autoSpaceDN w:val="0"/>
        <w:adjustRightInd w:val="0"/>
        <w:spacing w:line="280" w:lineRule="exact"/>
      </w:pPr>
      <w:r w:rsidRPr="00211413">
        <w:t>3.</w:t>
      </w:r>
      <w:r w:rsidR="00A06624">
        <w:t>из</w:t>
      </w:r>
      <w:r w:rsidRPr="00211413">
        <w:t>готвя</w:t>
      </w:r>
      <w:r w:rsidR="00DF4FA0">
        <w:t xml:space="preserve"> </w:t>
      </w:r>
      <w:r w:rsidRPr="00211413">
        <w:t>индивидуален</w:t>
      </w:r>
      <w:r w:rsidR="00DF4FA0">
        <w:t xml:space="preserve"> </w:t>
      </w:r>
      <w:r w:rsidRPr="00211413">
        <w:t>план</w:t>
      </w:r>
      <w:r w:rsidRPr="00211413">
        <w:rPr>
          <w:rFonts w:ascii="Cambria Math" w:hAnsi="Cambria Math" w:cs="Cambria Math"/>
        </w:rPr>
        <w:t>‐</w:t>
      </w:r>
      <w:r w:rsidRPr="00211413">
        <w:t>график</w:t>
      </w:r>
      <w:r w:rsidR="00DF4FA0">
        <w:t xml:space="preserve"> </w:t>
      </w:r>
      <w:r w:rsidRPr="00211413">
        <w:t>за</w:t>
      </w:r>
      <w:r w:rsidR="00DF4FA0">
        <w:t xml:space="preserve"> </w:t>
      </w:r>
      <w:r w:rsidRPr="00211413">
        <w:t>провеждане</w:t>
      </w:r>
      <w:r w:rsidR="00DF4FA0">
        <w:t xml:space="preserve"> </w:t>
      </w:r>
      <w:r w:rsidRPr="00211413">
        <w:t>на</w:t>
      </w:r>
      <w:r w:rsidR="00DF4FA0">
        <w:t xml:space="preserve"> </w:t>
      </w:r>
      <w:r w:rsidRPr="00211413">
        <w:t>валидирането;</w:t>
      </w:r>
    </w:p>
    <w:p w14:paraId="32734AE5" w14:textId="77777777" w:rsidR="00F54DAC" w:rsidRDefault="00D83109" w:rsidP="007B1462">
      <w:pPr>
        <w:autoSpaceDE w:val="0"/>
        <w:autoSpaceDN w:val="0"/>
        <w:adjustRightInd w:val="0"/>
        <w:spacing w:line="280" w:lineRule="exact"/>
        <w:jc w:val="both"/>
      </w:pPr>
      <w:r w:rsidRPr="00211413">
        <w:t>4. определя начина за проверка на</w:t>
      </w:r>
      <w:r w:rsidR="00F54DAC">
        <w:t xml:space="preserve"> </w:t>
      </w:r>
      <w:r w:rsidRPr="00211413">
        <w:t>заявените за валидиране от лицето професионални знания, умения и компетентности, за които</w:t>
      </w:r>
      <w:r w:rsidR="00F54DAC">
        <w:t xml:space="preserve"> </w:t>
      </w:r>
      <w:r w:rsidRPr="00211413">
        <w:t xml:space="preserve">то не представя доказателства или представените такива </w:t>
      </w:r>
      <w:r w:rsidRPr="00211413">
        <w:lastRenderedPageBreak/>
        <w:t>не съответстват на резултатите от ученето в държавното образователно изискване за придобиване на квалификация п</w:t>
      </w:r>
      <w:r w:rsidR="00F54DAC">
        <w:t xml:space="preserve">о </w:t>
      </w:r>
      <w:r w:rsidRPr="00211413">
        <w:t>професията;</w:t>
      </w:r>
    </w:p>
    <w:p w14:paraId="7CF6121C" w14:textId="1CDD4CE1" w:rsidR="00D2258B" w:rsidRPr="00211413" w:rsidRDefault="00D83109" w:rsidP="007B1462">
      <w:pPr>
        <w:autoSpaceDE w:val="0"/>
        <w:autoSpaceDN w:val="0"/>
        <w:adjustRightInd w:val="0"/>
        <w:spacing w:line="280" w:lineRule="exact"/>
        <w:jc w:val="both"/>
      </w:pPr>
      <w:r w:rsidRPr="00211413">
        <w:t>5.определя</w:t>
      </w:r>
      <w:r w:rsidR="00F54DAC">
        <w:t xml:space="preserve"> </w:t>
      </w:r>
      <w:r w:rsidRPr="00211413">
        <w:t>вида</w:t>
      </w:r>
      <w:r w:rsidR="00F54DAC">
        <w:t xml:space="preserve"> </w:t>
      </w:r>
      <w:r w:rsidRPr="00211413">
        <w:t>и</w:t>
      </w:r>
      <w:r w:rsidR="00F54DAC">
        <w:t xml:space="preserve"> </w:t>
      </w:r>
      <w:r w:rsidRPr="00211413">
        <w:t>начина</w:t>
      </w:r>
      <w:r w:rsidR="00D2258B">
        <w:t xml:space="preserve"> </w:t>
      </w:r>
      <w:r w:rsidRPr="00211413">
        <w:t>за</w:t>
      </w:r>
      <w:r w:rsidR="00D2258B">
        <w:t xml:space="preserve"> </w:t>
      </w:r>
      <w:r w:rsidRPr="00211413">
        <w:t>провеждане</w:t>
      </w:r>
      <w:r w:rsidR="00D2258B">
        <w:t xml:space="preserve"> </w:t>
      </w:r>
      <w:r w:rsidRPr="00211413">
        <w:t>на</w:t>
      </w:r>
      <w:r w:rsidR="00D2258B">
        <w:t xml:space="preserve"> </w:t>
      </w:r>
      <w:r w:rsidRPr="00211413">
        <w:t>допълнително</w:t>
      </w:r>
      <w:r w:rsidR="00D2258B">
        <w:t xml:space="preserve"> </w:t>
      </w:r>
      <w:r w:rsidRPr="00211413">
        <w:t>обучение;</w:t>
      </w:r>
    </w:p>
    <w:p w14:paraId="74C7050A" w14:textId="77777777" w:rsidR="00001548" w:rsidRDefault="00D83109" w:rsidP="00DE5D5A">
      <w:pPr>
        <w:autoSpaceDE w:val="0"/>
        <w:autoSpaceDN w:val="0"/>
        <w:adjustRightInd w:val="0"/>
        <w:spacing w:line="280" w:lineRule="exact"/>
        <w:jc w:val="both"/>
      </w:pPr>
      <w:r w:rsidRPr="00211413">
        <w:t xml:space="preserve"> 6.проверява чрез изпитване равнището на придобитите професионални знания, умения</w:t>
      </w:r>
      <w:r w:rsidR="00DE5D5A">
        <w:t xml:space="preserve"> </w:t>
      </w:r>
      <w:r w:rsidRPr="00211413">
        <w:t>и</w:t>
      </w:r>
      <w:r w:rsidR="00DE5D5A">
        <w:t xml:space="preserve"> </w:t>
      </w:r>
      <w:r w:rsidRPr="00211413">
        <w:t>компетентности,</w:t>
      </w:r>
      <w:r w:rsidR="00DE5D5A">
        <w:t xml:space="preserve"> </w:t>
      </w:r>
      <w:r w:rsidRPr="00211413">
        <w:t>заявени</w:t>
      </w:r>
      <w:r w:rsidR="00DE5D5A">
        <w:t xml:space="preserve"> </w:t>
      </w:r>
      <w:r w:rsidRPr="00211413">
        <w:t>за</w:t>
      </w:r>
      <w:r w:rsidR="00DE5D5A">
        <w:t xml:space="preserve"> </w:t>
      </w:r>
      <w:r w:rsidRPr="00211413">
        <w:t>валидиране</w:t>
      </w:r>
      <w:r w:rsidR="00DE5D5A">
        <w:t xml:space="preserve"> </w:t>
      </w:r>
      <w:r w:rsidRPr="00211413">
        <w:t>от лицето,</w:t>
      </w:r>
      <w:r w:rsidR="00DE5D5A">
        <w:t xml:space="preserve"> </w:t>
      </w:r>
      <w:r w:rsidRPr="00211413">
        <w:t>в</w:t>
      </w:r>
      <w:r w:rsidR="00DE5D5A">
        <w:t xml:space="preserve"> </w:t>
      </w:r>
      <w:r w:rsidRPr="00211413">
        <w:t>случаите</w:t>
      </w:r>
      <w:r w:rsidR="00DE5D5A">
        <w:t xml:space="preserve"> </w:t>
      </w:r>
      <w:r w:rsidRPr="00211413">
        <w:t>по</w:t>
      </w:r>
      <w:r w:rsidR="00DE5D5A">
        <w:t xml:space="preserve"> </w:t>
      </w:r>
      <w:r w:rsidRPr="00211413">
        <w:t xml:space="preserve">чл. </w:t>
      </w:r>
      <w:r w:rsidR="006E72B0" w:rsidRPr="00211413">
        <w:t>206</w:t>
      </w:r>
      <w:r w:rsidRPr="00211413">
        <w:t>, т. 2, буква„б",</w:t>
      </w:r>
      <w:r w:rsidR="00DE5D5A">
        <w:t xml:space="preserve"> </w:t>
      </w:r>
      <w:r w:rsidRPr="00211413">
        <w:t>както</w:t>
      </w:r>
      <w:r w:rsidR="00DE5D5A">
        <w:t xml:space="preserve"> </w:t>
      </w:r>
      <w:r w:rsidRPr="00211413">
        <w:t>и</w:t>
      </w:r>
      <w:r w:rsidR="00DE5D5A">
        <w:t xml:space="preserve"> </w:t>
      </w:r>
      <w:r w:rsidRPr="00211413">
        <w:t>резултатите</w:t>
      </w:r>
      <w:r w:rsidR="00DE5D5A">
        <w:t xml:space="preserve"> </w:t>
      </w:r>
      <w:r w:rsidRPr="00211413">
        <w:t>от</w:t>
      </w:r>
      <w:r w:rsidR="00DE5D5A">
        <w:t xml:space="preserve"> </w:t>
      </w:r>
      <w:r w:rsidRPr="00211413">
        <w:t>проведеното</w:t>
      </w:r>
      <w:r w:rsidR="00DE5D5A">
        <w:t xml:space="preserve"> </w:t>
      </w:r>
      <w:r w:rsidRPr="00211413">
        <w:t>допълнително</w:t>
      </w:r>
      <w:r w:rsidR="00DE5D5A">
        <w:t xml:space="preserve"> </w:t>
      </w:r>
      <w:r w:rsidRPr="00211413">
        <w:t xml:space="preserve">обучение; </w:t>
      </w:r>
    </w:p>
    <w:p w14:paraId="5351374D" w14:textId="185E4D45" w:rsidR="006E72B0" w:rsidRPr="00211413" w:rsidRDefault="00D83109" w:rsidP="00DE5D5A">
      <w:pPr>
        <w:autoSpaceDE w:val="0"/>
        <w:autoSpaceDN w:val="0"/>
        <w:adjustRightInd w:val="0"/>
        <w:spacing w:line="280" w:lineRule="exact"/>
        <w:jc w:val="both"/>
        <w:rPr>
          <w:lang w:val="ru-RU"/>
        </w:rPr>
      </w:pPr>
      <w:r w:rsidRPr="00211413">
        <w:t>7.</w:t>
      </w:r>
      <w:r w:rsidR="00DE5D5A">
        <w:t xml:space="preserve"> </w:t>
      </w:r>
      <w:r w:rsidR="00DE5D5A" w:rsidRPr="00211413">
        <w:t>П</w:t>
      </w:r>
      <w:r w:rsidRPr="00211413">
        <w:t>одготвя</w:t>
      </w:r>
      <w:r w:rsidR="00DE5D5A">
        <w:t xml:space="preserve"> </w:t>
      </w:r>
      <w:r w:rsidRPr="00211413">
        <w:t>необходимите</w:t>
      </w:r>
      <w:r w:rsidR="00DE5D5A">
        <w:t xml:space="preserve"> </w:t>
      </w:r>
      <w:r w:rsidRPr="00211413">
        <w:t>материали</w:t>
      </w:r>
      <w:r w:rsidR="00DE5D5A">
        <w:t xml:space="preserve"> </w:t>
      </w:r>
      <w:r w:rsidRPr="00211413">
        <w:t>за</w:t>
      </w:r>
      <w:r w:rsidR="00DE5D5A">
        <w:t xml:space="preserve"> </w:t>
      </w:r>
      <w:r w:rsidRPr="00211413">
        <w:t>изпитването</w:t>
      </w:r>
      <w:r w:rsidR="00DE5D5A">
        <w:t xml:space="preserve"> </w:t>
      </w:r>
      <w:r w:rsidRPr="00211413">
        <w:t>по</w:t>
      </w:r>
      <w:r w:rsidR="00DE5D5A">
        <w:t xml:space="preserve"> </w:t>
      </w:r>
      <w:r w:rsidRPr="00211413">
        <w:t>т. 6 (тест,</w:t>
      </w:r>
      <w:r w:rsidR="00DE5D5A">
        <w:t xml:space="preserve"> </w:t>
      </w:r>
      <w:r w:rsidRPr="00211413">
        <w:t>казус,</w:t>
      </w:r>
      <w:r w:rsidR="00DE5D5A">
        <w:t xml:space="preserve"> </w:t>
      </w:r>
      <w:r w:rsidRPr="00211413">
        <w:t>въпроси, практическо</w:t>
      </w:r>
      <w:r w:rsidR="00001548">
        <w:t xml:space="preserve"> </w:t>
      </w:r>
      <w:r w:rsidRPr="00211413">
        <w:t>задание</w:t>
      </w:r>
      <w:r w:rsidR="00001548">
        <w:t xml:space="preserve"> </w:t>
      </w:r>
      <w:r w:rsidRPr="00211413">
        <w:t>и</w:t>
      </w:r>
      <w:r w:rsidR="00001548">
        <w:t xml:space="preserve"> </w:t>
      </w:r>
      <w:r w:rsidRPr="00211413">
        <w:t>др.),</w:t>
      </w:r>
      <w:r w:rsidR="00001548">
        <w:t xml:space="preserve"> </w:t>
      </w:r>
      <w:r w:rsidRPr="00211413">
        <w:t>както</w:t>
      </w:r>
      <w:r w:rsidR="00001548">
        <w:t xml:space="preserve"> </w:t>
      </w:r>
      <w:r w:rsidRPr="00211413">
        <w:t>и</w:t>
      </w:r>
      <w:r w:rsidR="00001548">
        <w:t xml:space="preserve"> </w:t>
      </w:r>
      <w:r w:rsidRPr="00211413">
        <w:t>критериите</w:t>
      </w:r>
      <w:r w:rsidR="00001548">
        <w:t xml:space="preserve"> </w:t>
      </w:r>
      <w:r w:rsidRPr="00211413">
        <w:t>и</w:t>
      </w:r>
      <w:r w:rsidR="00001548">
        <w:t xml:space="preserve"> </w:t>
      </w:r>
      <w:r w:rsidRPr="00211413">
        <w:t>средствата</w:t>
      </w:r>
      <w:r w:rsidR="00001548">
        <w:t xml:space="preserve"> з</w:t>
      </w:r>
      <w:r w:rsidRPr="00211413">
        <w:t>а</w:t>
      </w:r>
      <w:r w:rsidR="00001548">
        <w:t xml:space="preserve"> </w:t>
      </w:r>
      <w:r w:rsidRPr="00211413">
        <w:t>оценяване</w:t>
      </w:r>
      <w:r w:rsidR="00001548">
        <w:t xml:space="preserve"> </w:t>
      </w:r>
      <w:r w:rsidRPr="00211413">
        <w:t xml:space="preserve"> (карти,</w:t>
      </w:r>
      <w:r w:rsidR="00001548">
        <w:t xml:space="preserve"> </w:t>
      </w:r>
      <w:r w:rsidRPr="00211413">
        <w:t xml:space="preserve"> скали за</w:t>
      </w:r>
      <w:r w:rsidR="00001548">
        <w:t xml:space="preserve"> </w:t>
      </w:r>
      <w:r w:rsidRPr="00211413">
        <w:t>оценяване и</w:t>
      </w:r>
      <w:r w:rsidR="00001548">
        <w:t xml:space="preserve"> </w:t>
      </w:r>
      <w:r w:rsidRPr="00211413">
        <w:t xml:space="preserve"> др.); резултатът от</w:t>
      </w:r>
      <w:r w:rsidR="00001548">
        <w:t xml:space="preserve"> </w:t>
      </w:r>
      <w:r w:rsidRPr="00211413">
        <w:t xml:space="preserve"> изпитването се вписва</w:t>
      </w:r>
      <w:r w:rsidR="00001548">
        <w:t xml:space="preserve"> </w:t>
      </w:r>
      <w:r w:rsidRPr="00211413">
        <w:t xml:space="preserve"> в протокол с качествени оценки „признава се" или „не се признава"; при резултат от изпитването „не</w:t>
      </w:r>
      <w:r w:rsidR="00001548">
        <w:t xml:space="preserve"> с</w:t>
      </w:r>
      <w:r w:rsidRPr="00211413">
        <w:t>е</w:t>
      </w:r>
      <w:r w:rsidR="00001548">
        <w:t xml:space="preserve"> </w:t>
      </w:r>
      <w:r w:rsidRPr="00211413">
        <w:t>признава"</w:t>
      </w:r>
      <w:r w:rsidR="00001548">
        <w:t xml:space="preserve"> </w:t>
      </w:r>
      <w:r w:rsidRPr="00211413">
        <w:t>лицето</w:t>
      </w:r>
      <w:r w:rsidR="00001548">
        <w:t xml:space="preserve"> </w:t>
      </w:r>
      <w:r w:rsidRPr="00211413">
        <w:t>има</w:t>
      </w:r>
      <w:r w:rsidR="00001548">
        <w:t xml:space="preserve"> </w:t>
      </w:r>
      <w:r w:rsidRPr="00211413">
        <w:t>право</w:t>
      </w:r>
      <w:r w:rsidR="00001548">
        <w:t xml:space="preserve"> </w:t>
      </w:r>
      <w:r w:rsidRPr="00211413">
        <w:t>на</w:t>
      </w:r>
      <w:r w:rsidR="00001548">
        <w:t xml:space="preserve"> </w:t>
      </w:r>
      <w:r w:rsidRPr="00211413">
        <w:t>следващи</w:t>
      </w:r>
      <w:r w:rsidR="00001548">
        <w:t xml:space="preserve"> </w:t>
      </w:r>
      <w:r w:rsidRPr="00211413">
        <w:t>изпитвания</w:t>
      </w:r>
      <w:r w:rsidR="00001548">
        <w:t xml:space="preserve"> </w:t>
      </w:r>
      <w:r w:rsidRPr="00211413">
        <w:t>в</w:t>
      </w:r>
      <w:r w:rsidR="00001548">
        <w:t xml:space="preserve"> </w:t>
      </w:r>
      <w:r w:rsidRPr="00211413">
        <w:t>срокове,</w:t>
      </w:r>
      <w:r w:rsidR="00001548">
        <w:t xml:space="preserve"> </w:t>
      </w:r>
      <w:r w:rsidRPr="00211413">
        <w:t>определени</w:t>
      </w:r>
      <w:r w:rsidR="00001548">
        <w:t xml:space="preserve"> </w:t>
      </w:r>
      <w:r w:rsidRPr="00211413">
        <w:t xml:space="preserve">от </w:t>
      </w:r>
      <w:r w:rsidR="006E72B0" w:rsidRPr="00211413">
        <w:t>ПГО „Ана Май”</w:t>
      </w:r>
    </w:p>
    <w:p w14:paraId="6DC3748A" w14:textId="6FF4A9F4" w:rsidR="00D83109" w:rsidRPr="00211413" w:rsidRDefault="00D83109" w:rsidP="00CB2181">
      <w:pPr>
        <w:autoSpaceDE w:val="0"/>
        <w:autoSpaceDN w:val="0"/>
        <w:adjustRightInd w:val="0"/>
        <w:spacing w:line="280" w:lineRule="exact"/>
      </w:pPr>
      <w:r w:rsidRPr="00211413">
        <w:t>8.взема</w:t>
      </w:r>
      <w:r w:rsidR="00001548">
        <w:t xml:space="preserve"> </w:t>
      </w:r>
      <w:r w:rsidRPr="00211413">
        <w:t>решение</w:t>
      </w:r>
      <w:r w:rsidR="00FA4F8C">
        <w:t xml:space="preserve"> </w:t>
      </w:r>
      <w:r w:rsidRPr="00211413">
        <w:t>и</w:t>
      </w:r>
      <w:r w:rsidR="00FA4F8C">
        <w:t xml:space="preserve"> </w:t>
      </w:r>
      <w:r w:rsidRPr="00211413">
        <w:t>изготвя</w:t>
      </w:r>
      <w:r w:rsidR="00FA4F8C">
        <w:t xml:space="preserve"> </w:t>
      </w:r>
      <w:r w:rsidRPr="00211413">
        <w:t>протокол</w:t>
      </w:r>
      <w:r w:rsidR="00FA4F8C">
        <w:t xml:space="preserve"> </w:t>
      </w:r>
      <w:r w:rsidRPr="00211413">
        <w:t>за</w:t>
      </w:r>
      <w:r w:rsidR="00FA4F8C">
        <w:t xml:space="preserve"> </w:t>
      </w:r>
      <w:r w:rsidRPr="00211413">
        <w:t>допускане</w:t>
      </w:r>
      <w:r w:rsidR="00FA4F8C">
        <w:t xml:space="preserve"> </w:t>
      </w:r>
      <w:r w:rsidRPr="00211413">
        <w:t>до</w:t>
      </w:r>
      <w:r w:rsidR="00FA4F8C">
        <w:t xml:space="preserve"> </w:t>
      </w:r>
      <w:r w:rsidRPr="00211413">
        <w:t>изпити</w:t>
      </w:r>
      <w:r w:rsidR="00FA4F8C">
        <w:t xml:space="preserve"> </w:t>
      </w:r>
      <w:r w:rsidRPr="00211413">
        <w:t>по</w:t>
      </w:r>
      <w:r w:rsidR="00FA4F8C">
        <w:t xml:space="preserve"> ч</w:t>
      </w:r>
      <w:r w:rsidRPr="00211413">
        <w:t xml:space="preserve">л. </w:t>
      </w:r>
      <w:r w:rsidR="003B5D91" w:rsidRPr="00211413">
        <w:t>206</w:t>
      </w:r>
      <w:r w:rsidRPr="00211413">
        <w:t>,</w:t>
      </w:r>
      <w:r w:rsidR="00FA4F8C">
        <w:t xml:space="preserve"> </w:t>
      </w:r>
      <w:r w:rsidRPr="00211413">
        <w:t>т. 5</w:t>
      </w:r>
      <w:r w:rsidR="00FA4F8C">
        <w:t xml:space="preserve"> </w:t>
      </w:r>
      <w:r w:rsidRPr="00211413">
        <w:t xml:space="preserve">съгласно държавното образователно изискване за документите </w:t>
      </w:r>
      <w:r w:rsidR="00FA4F8C">
        <w:t xml:space="preserve">в </w:t>
      </w:r>
      <w:r w:rsidRPr="00211413">
        <w:t>системата на</w:t>
      </w:r>
      <w:r w:rsidR="00FA4F8C">
        <w:t xml:space="preserve"> образованието</w:t>
      </w:r>
      <w:r w:rsidRPr="00211413">
        <w:t>.</w:t>
      </w:r>
    </w:p>
    <w:p w14:paraId="7E5ABDBA" w14:textId="77C6AB51" w:rsidR="00D83109" w:rsidRPr="00211413" w:rsidRDefault="00D83109" w:rsidP="00625D65">
      <w:pPr>
        <w:autoSpaceDE w:val="0"/>
        <w:autoSpaceDN w:val="0"/>
        <w:adjustRightInd w:val="0"/>
        <w:spacing w:line="280" w:lineRule="exact"/>
      </w:pPr>
      <w:r w:rsidRPr="00211413">
        <w:rPr>
          <w:b/>
        </w:rPr>
        <w:t xml:space="preserve">Чл. </w:t>
      </w:r>
      <w:r w:rsidR="006E72B0" w:rsidRPr="00211413">
        <w:rPr>
          <w:b/>
        </w:rPr>
        <w:t>21</w:t>
      </w:r>
      <w:r w:rsidR="003559AF">
        <w:rPr>
          <w:b/>
        </w:rPr>
        <w:t>2</w:t>
      </w:r>
      <w:r w:rsidRPr="00211413">
        <w:t>. Съставът и задълженията</w:t>
      </w:r>
      <w:r w:rsidR="006E72B0" w:rsidRPr="00211413">
        <w:t xml:space="preserve"> на комисиите</w:t>
      </w:r>
      <w:r w:rsidRPr="00211413">
        <w:t xml:space="preserve"> за подготовка, организиране и провеждане на държавни изпити по теория и по практика на професията</w:t>
      </w:r>
      <w:r w:rsidR="00DC51BB">
        <w:t xml:space="preserve"> </w:t>
      </w:r>
      <w:r w:rsidRPr="00211413">
        <w:t>или</w:t>
      </w:r>
      <w:r w:rsidR="00DC51BB">
        <w:t xml:space="preserve"> </w:t>
      </w:r>
      <w:r w:rsidRPr="00211413">
        <w:t>на</w:t>
      </w:r>
      <w:r w:rsidR="00DC51BB">
        <w:t xml:space="preserve"> </w:t>
      </w:r>
      <w:r w:rsidRPr="00211413">
        <w:t>изпити</w:t>
      </w:r>
      <w:r w:rsidR="00DC51BB">
        <w:t xml:space="preserve"> </w:t>
      </w:r>
      <w:r w:rsidRPr="00211413">
        <w:t>по</w:t>
      </w:r>
      <w:r w:rsidR="00DC51BB">
        <w:t xml:space="preserve"> </w:t>
      </w:r>
      <w:r w:rsidRPr="00211413">
        <w:t>теория</w:t>
      </w:r>
      <w:r w:rsidR="00DC51BB">
        <w:t xml:space="preserve"> </w:t>
      </w:r>
      <w:r w:rsidRPr="00211413">
        <w:t>и</w:t>
      </w:r>
      <w:r w:rsidR="00DC51BB">
        <w:t xml:space="preserve"> </w:t>
      </w:r>
      <w:r w:rsidRPr="00211413">
        <w:t>по</w:t>
      </w:r>
      <w:r w:rsidR="00DC51BB">
        <w:t xml:space="preserve"> </w:t>
      </w:r>
      <w:r w:rsidRPr="00211413">
        <w:t>практика</w:t>
      </w:r>
      <w:r w:rsidR="00DC51BB">
        <w:t xml:space="preserve"> </w:t>
      </w:r>
      <w:r w:rsidRPr="00211413">
        <w:t>на</w:t>
      </w:r>
      <w:r w:rsidR="00DC51BB">
        <w:t xml:space="preserve"> </w:t>
      </w:r>
      <w:r w:rsidRPr="00211413">
        <w:t>професията</w:t>
      </w:r>
      <w:r w:rsidR="00DC51BB">
        <w:t xml:space="preserve"> </w:t>
      </w:r>
      <w:r w:rsidRPr="00211413">
        <w:t>за</w:t>
      </w:r>
      <w:r w:rsidR="00DC51BB">
        <w:t xml:space="preserve"> </w:t>
      </w:r>
      <w:r w:rsidRPr="00211413">
        <w:t>придобив</w:t>
      </w:r>
      <w:r w:rsidR="00CB2181">
        <w:t>ане</w:t>
      </w:r>
      <w:r w:rsidR="00DC51BB">
        <w:t xml:space="preserve"> </w:t>
      </w:r>
      <w:r w:rsidR="00CB2181">
        <w:t>на</w:t>
      </w:r>
      <w:r w:rsidR="00DC51BB">
        <w:t xml:space="preserve"> </w:t>
      </w:r>
      <w:r w:rsidR="00CB2181">
        <w:t xml:space="preserve"> квалификация по част</w:t>
      </w:r>
      <w:r w:rsidR="00DC51BB">
        <w:t xml:space="preserve"> </w:t>
      </w:r>
      <w:r w:rsidR="00CB2181">
        <w:t>от</w:t>
      </w:r>
      <w:r w:rsidR="00DC51BB">
        <w:t xml:space="preserve"> </w:t>
      </w:r>
      <w:r w:rsidR="00CB2181">
        <w:t xml:space="preserve"> професията</w:t>
      </w:r>
      <w:r w:rsidR="00DC51BB">
        <w:t xml:space="preserve"> </w:t>
      </w:r>
      <w:r w:rsidR="00CB2181">
        <w:t>се</w:t>
      </w:r>
      <w:r w:rsidR="00DC51BB">
        <w:t xml:space="preserve"> </w:t>
      </w:r>
      <w:r w:rsidRPr="00211413">
        <w:t>определят в</w:t>
      </w:r>
      <w:r w:rsidR="00DC51BB">
        <w:t xml:space="preserve"> </w:t>
      </w:r>
      <w:r w:rsidRPr="00211413">
        <w:t xml:space="preserve"> съответствие с чл. 35</w:t>
      </w:r>
      <w:r w:rsidR="00DC51BB">
        <w:t xml:space="preserve"> </w:t>
      </w:r>
      <w:r w:rsidRPr="00211413">
        <w:t>ЗПОО</w:t>
      </w:r>
      <w:r w:rsidR="00DC51BB">
        <w:t xml:space="preserve"> </w:t>
      </w:r>
      <w:r w:rsidRPr="00211413">
        <w:t xml:space="preserve"> и държавното</w:t>
      </w:r>
      <w:r w:rsidR="00DC51BB">
        <w:t xml:space="preserve"> </w:t>
      </w:r>
      <w:r w:rsidRPr="00211413">
        <w:t>образователно</w:t>
      </w:r>
      <w:r w:rsidR="00DC51BB">
        <w:t xml:space="preserve"> </w:t>
      </w:r>
      <w:r w:rsidRPr="00211413">
        <w:t>изискване</w:t>
      </w:r>
      <w:r w:rsidR="00DC51BB">
        <w:t xml:space="preserve"> </w:t>
      </w:r>
      <w:r w:rsidRPr="00211413">
        <w:t>за</w:t>
      </w:r>
      <w:r w:rsidR="00DC51BB">
        <w:t xml:space="preserve"> </w:t>
      </w:r>
      <w:r w:rsidRPr="00211413">
        <w:t>системата</w:t>
      </w:r>
      <w:r w:rsidR="00DC51BB">
        <w:t xml:space="preserve"> </w:t>
      </w:r>
      <w:r w:rsidRPr="00211413">
        <w:t>за</w:t>
      </w:r>
      <w:r w:rsidR="00DC51BB">
        <w:t xml:space="preserve"> </w:t>
      </w:r>
      <w:r w:rsidRPr="00211413">
        <w:t>оценяване.</w:t>
      </w:r>
    </w:p>
    <w:p w14:paraId="3EF3708A" w14:textId="3409FFCB" w:rsidR="006E72B0" w:rsidRPr="00211413" w:rsidRDefault="00CB2181" w:rsidP="00625D65">
      <w:pPr>
        <w:autoSpaceDE w:val="0"/>
        <w:autoSpaceDN w:val="0"/>
        <w:adjustRightInd w:val="0"/>
        <w:spacing w:line="280" w:lineRule="exact"/>
        <w:rPr>
          <w:lang w:val="ru-RU"/>
        </w:rPr>
      </w:pPr>
      <w:r>
        <w:rPr>
          <w:b/>
        </w:rPr>
        <w:t>Чл.</w:t>
      </w:r>
      <w:r w:rsidR="003559AF">
        <w:rPr>
          <w:b/>
        </w:rPr>
        <w:t>213</w:t>
      </w:r>
      <w:r w:rsidR="00D83109" w:rsidRPr="00211413">
        <w:rPr>
          <w:b/>
        </w:rPr>
        <w:t>.</w:t>
      </w:r>
      <w:r w:rsidR="00625D65">
        <w:t xml:space="preserve"> </w:t>
      </w:r>
      <w:r w:rsidR="00D83109" w:rsidRPr="00211413">
        <w:t>(1)Процедурите по валидиране се организират след подадено от лицето заявление</w:t>
      </w:r>
      <w:r w:rsidR="00A91198">
        <w:t xml:space="preserve"> </w:t>
      </w:r>
      <w:r w:rsidR="00D83109" w:rsidRPr="00211413">
        <w:t>по</w:t>
      </w:r>
      <w:r w:rsidR="00A91198">
        <w:t xml:space="preserve"> </w:t>
      </w:r>
      <w:r w:rsidR="00D83109" w:rsidRPr="00211413">
        <w:t>образец</w:t>
      </w:r>
      <w:r w:rsidR="00A91198">
        <w:t xml:space="preserve"> </w:t>
      </w:r>
      <w:r w:rsidR="00D83109" w:rsidRPr="00211413">
        <w:t>до</w:t>
      </w:r>
      <w:r w:rsidR="00A91198">
        <w:t xml:space="preserve"> </w:t>
      </w:r>
      <w:r w:rsidR="00D83109" w:rsidRPr="00211413">
        <w:t>директора</w:t>
      </w:r>
      <w:r w:rsidR="00A91198">
        <w:t xml:space="preserve"> </w:t>
      </w:r>
      <w:r w:rsidR="00D83109" w:rsidRPr="00211413">
        <w:t>на</w:t>
      </w:r>
      <w:r w:rsidR="00A91198">
        <w:t xml:space="preserve"> </w:t>
      </w:r>
      <w:r w:rsidR="006E72B0" w:rsidRPr="00211413">
        <w:t>ПГО „Ана Май”</w:t>
      </w:r>
      <w:r w:rsidR="00D83109" w:rsidRPr="00211413">
        <w:t xml:space="preserve"> </w:t>
      </w:r>
      <w:r w:rsidR="00A91198">
        <w:rPr>
          <w:lang w:val="ru-RU"/>
        </w:rPr>
        <w:t>с</w:t>
      </w:r>
      <w:r w:rsidR="00D83109" w:rsidRPr="00211413">
        <w:t>ъгласно</w:t>
      </w:r>
      <w:r w:rsidR="00A91198">
        <w:t xml:space="preserve"> </w:t>
      </w:r>
      <w:r w:rsidR="00D83109" w:rsidRPr="00211413">
        <w:t>приложението.</w:t>
      </w:r>
    </w:p>
    <w:p w14:paraId="1C313F78" w14:textId="486E82C3" w:rsidR="006E72B0" w:rsidRPr="00211413" w:rsidRDefault="00D83109" w:rsidP="00625D65">
      <w:pPr>
        <w:autoSpaceDE w:val="0"/>
        <w:autoSpaceDN w:val="0"/>
        <w:adjustRightInd w:val="0"/>
        <w:spacing w:line="280" w:lineRule="exact"/>
      </w:pPr>
      <w:r w:rsidRPr="00211413">
        <w:t>(2)За</w:t>
      </w:r>
      <w:r w:rsidR="00A91198">
        <w:t xml:space="preserve"> </w:t>
      </w:r>
      <w:r w:rsidRPr="00211413">
        <w:t>доказване на придобитите професионални знания,</w:t>
      </w:r>
      <w:r w:rsidR="00A91198">
        <w:t xml:space="preserve"> </w:t>
      </w:r>
      <w:r w:rsidRPr="00211413">
        <w:t>умения</w:t>
      </w:r>
      <w:r w:rsidR="00A91198">
        <w:t xml:space="preserve"> </w:t>
      </w:r>
      <w:r w:rsidRPr="00211413">
        <w:t xml:space="preserve"> и</w:t>
      </w:r>
      <w:r w:rsidR="00A91198">
        <w:t xml:space="preserve"> </w:t>
      </w:r>
      <w:r w:rsidRPr="00211413">
        <w:t xml:space="preserve"> компетентности, заявени за валидиране, лицето представя копия на притежавани от него документи</w:t>
      </w:r>
      <w:r w:rsidR="00A91198">
        <w:t xml:space="preserve"> </w:t>
      </w:r>
      <w:r w:rsidRPr="00211413">
        <w:t xml:space="preserve"> заедно с</w:t>
      </w:r>
      <w:r w:rsidR="00A91198">
        <w:t xml:space="preserve"> </w:t>
      </w:r>
      <w:r w:rsidRPr="00211413">
        <w:t xml:space="preserve">оригиналите за сверяване </w:t>
      </w:r>
      <w:r w:rsidRPr="00211413">
        <w:rPr>
          <w:rFonts w:ascii="Cambria Math" w:hAnsi="Cambria Math" w:cs="Cambria Math"/>
        </w:rPr>
        <w:t>‐</w:t>
      </w:r>
      <w:r w:rsidRPr="00211413">
        <w:t xml:space="preserve"> трудова книжка ил</w:t>
      </w:r>
      <w:r w:rsidR="002A5830">
        <w:t>и</w:t>
      </w:r>
      <w:r w:rsidRPr="00211413">
        <w:t xml:space="preserve"> препис</w:t>
      </w:r>
      <w:r w:rsidRPr="00211413">
        <w:rPr>
          <w:rFonts w:ascii="Cambria Math" w:hAnsi="Cambria Math" w:cs="Cambria Math"/>
        </w:rPr>
        <w:t>‐</w:t>
      </w:r>
      <w:r w:rsidRPr="00211413">
        <w:t xml:space="preserve"> извлечение</w:t>
      </w:r>
      <w:r w:rsidR="002A5830">
        <w:t xml:space="preserve"> от </w:t>
      </w:r>
      <w:r w:rsidRPr="00211413">
        <w:t>трудовата</w:t>
      </w:r>
      <w:r w:rsidR="002A5830">
        <w:t xml:space="preserve"> </w:t>
      </w:r>
      <w:r w:rsidRPr="00211413">
        <w:t>книжка,</w:t>
      </w:r>
      <w:r w:rsidR="002A5830">
        <w:t xml:space="preserve"> </w:t>
      </w:r>
      <w:r w:rsidRPr="00211413">
        <w:t>служебна</w:t>
      </w:r>
      <w:r w:rsidR="002A5830">
        <w:t xml:space="preserve"> </w:t>
      </w:r>
      <w:r w:rsidRPr="00211413">
        <w:t>книжка,</w:t>
      </w:r>
      <w:r w:rsidR="002A5830">
        <w:t xml:space="preserve"> </w:t>
      </w:r>
      <w:r w:rsidRPr="00211413">
        <w:t>осигурителна</w:t>
      </w:r>
      <w:r w:rsidR="002A5830">
        <w:t xml:space="preserve"> </w:t>
      </w:r>
      <w:r w:rsidRPr="00211413">
        <w:t>книжка,</w:t>
      </w:r>
      <w:r w:rsidR="002A5830">
        <w:t xml:space="preserve"> </w:t>
      </w:r>
      <w:r w:rsidRPr="00211413">
        <w:t>документ</w:t>
      </w:r>
      <w:r w:rsidR="002A5830">
        <w:t xml:space="preserve"> </w:t>
      </w:r>
      <w:r w:rsidRPr="00211413">
        <w:t>за</w:t>
      </w:r>
      <w:r w:rsidR="002A5830">
        <w:t xml:space="preserve"> </w:t>
      </w:r>
      <w:r w:rsidRPr="00211413">
        <w:t xml:space="preserve"> образователно равнище, атестации, референции,</w:t>
      </w:r>
      <w:r w:rsidR="002A5830">
        <w:t xml:space="preserve"> </w:t>
      </w:r>
      <w:r w:rsidRPr="00211413">
        <w:t>свидетелства и удостоверения от предишни</w:t>
      </w:r>
      <w:r w:rsidR="002A5830">
        <w:t xml:space="preserve"> </w:t>
      </w:r>
      <w:r w:rsidRPr="00211413">
        <w:t>професионални</w:t>
      </w:r>
      <w:r w:rsidR="002A5830">
        <w:t xml:space="preserve"> </w:t>
      </w:r>
      <w:r w:rsidRPr="00211413">
        <w:t>обучения,</w:t>
      </w:r>
      <w:r w:rsidR="002A5830">
        <w:t xml:space="preserve"> </w:t>
      </w:r>
      <w:r w:rsidRPr="00211413">
        <w:t>артефакти,</w:t>
      </w:r>
      <w:r w:rsidR="002A5830">
        <w:t xml:space="preserve"> </w:t>
      </w:r>
      <w:r w:rsidRPr="00211413">
        <w:t>снимки</w:t>
      </w:r>
      <w:r w:rsidR="002A5830">
        <w:t xml:space="preserve"> </w:t>
      </w:r>
      <w:r w:rsidRPr="00211413">
        <w:t>на</w:t>
      </w:r>
      <w:r w:rsidR="002A5830">
        <w:t xml:space="preserve"> </w:t>
      </w:r>
      <w:r w:rsidRPr="00211413">
        <w:t>артефакти</w:t>
      </w:r>
      <w:r w:rsidR="002A5830">
        <w:t xml:space="preserve"> </w:t>
      </w:r>
      <w:r w:rsidRPr="00211413">
        <w:t>и</w:t>
      </w:r>
      <w:r w:rsidR="002A5830">
        <w:t xml:space="preserve"> </w:t>
      </w:r>
      <w:r w:rsidRPr="00211413">
        <w:t>др</w:t>
      </w:r>
      <w:r w:rsidR="002A5830">
        <w:t>.</w:t>
      </w:r>
    </w:p>
    <w:p w14:paraId="285C9033" w14:textId="6E7BEBB7" w:rsidR="006E72B0" w:rsidRPr="00211413" w:rsidRDefault="00CB2181" w:rsidP="00625D65">
      <w:pPr>
        <w:autoSpaceDE w:val="0"/>
        <w:autoSpaceDN w:val="0"/>
        <w:adjustRightInd w:val="0"/>
        <w:spacing w:line="276" w:lineRule="auto"/>
      </w:pPr>
      <w:r>
        <w:t>(3)Заявлението</w:t>
      </w:r>
      <w:r w:rsidR="002A5830">
        <w:t xml:space="preserve"> </w:t>
      </w:r>
      <w:r>
        <w:t>и</w:t>
      </w:r>
      <w:r w:rsidR="002A5830">
        <w:t xml:space="preserve"> </w:t>
      </w:r>
      <w:r>
        <w:t>документите</w:t>
      </w:r>
      <w:r w:rsidR="002A5830">
        <w:t xml:space="preserve"> </w:t>
      </w:r>
      <w:r>
        <w:t>по</w:t>
      </w:r>
      <w:r w:rsidR="002A5830">
        <w:t xml:space="preserve"> </w:t>
      </w:r>
      <w:r>
        <w:t>ал.</w:t>
      </w:r>
      <w:r w:rsidR="00D83109" w:rsidRPr="00211413">
        <w:t>2</w:t>
      </w:r>
      <w:r w:rsidR="002A5830">
        <w:t xml:space="preserve"> </w:t>
      </w:r>
      <w:r w:rsidR="00D83109" w:rsidRPr="00211413">
        <w:t>се</w:t>
      </w:r>
      <w:r w:rsidR="002A5830">
        <w:t xml:space="preserve"> </w:t>
      </w:r>
      <w:r w:rsidR="00D83109" w:rsidRPr="00211413">
        <w:t>регистрират</w:t>
      </w:r>
      <w:r w:rsidR="002A5830">
        <w:t xml:space="preserve"> </w:t>
      </w:r>
      <w:r w:rsidR="00D83109" w:rsidRPr="00211413">
        <w:t>във</w:t>
      </w:r>
      <w:r w:rsidR="002A5830">
        <w:t xml:space="preserve"> </w:t>
      </w:r>
      <w:r w:rsidR="00D83109" w:rsidRPr="00211413">
        <w:t>входящия</w:t>
      </w:r>
      <w:r w:rsidR="002A5830">
        <w:t xml:space="preserve"> </w:t>
      </w:r>
      <w:r w:rsidR="00D83109" w:rsidRPr="00211413">
        <w:t>дневник</w:t>
      </w:r>
      <w:r w:rsidR="002A5830">
        <w:t xml:space="preserve"> </w:t>
      </w:r>
      <w:r w:rsidR="00D83109" w:rsidRPr="00211413">
        <w:t>на</w:t>
      </w:r>
      <w:r w:rsidR="002A5830">
        <w:t xml:space="preserve"> </w:t>
      </w:r>
      <w:r w:rsidR="00D83109" w:rsidRPr="00211413">
        <w:t>институцията</w:t>
      </w:r>
      <w:r w:rsidR="002A5830">
        <w:t xml:space="preserve"> </w:t>
      </w:r>
      <w:r w:rsidR="00D83109" w:rsidRPr="00211413">
        <w:t>по</w:t>
      </w:r>
      <w:r w:rsidR="002A5830">
        <w:t xml:space="preserve"> </w:t>
      </w:r>
      <w:r w:rsidR="00D83109" w:rsidRPr="00211413">
        <w:t>чл. 5,</w:t>
      </w:r>
      <w:r w:rsidR="002A5830">
        <w:t xml:space="preserve"> </w:t>
      </w:r>
      <w:r w:rsidR="00D83109" w:rsidRPr="00211413">
        <w:t>ал. 1,</w:t>
      </w:r>
      <w:r w:rsidR="002A5830">
        <w:t xml:space="preserve"> </w:t>
      </w:r>
      <w:r w:rsidR="00D83109" w:rsidRPr="00211413">
        <w:t>като</w:t>
      </w:r>
      <w:r w:rsidR="002A5830">
        <w:t xml:space="preserve"> </w:t>
      </w:r>
      <w:r w:rsidR="00D83109" w:rsidRPr="00211413">
        <w:t>оригиналите</w:t>
      </w:r>
      <w:r w:rsidR="002A5830">
        <w:t xml:space="preserve"> </w:t>
      </w:r>
      <w:r w:rsidR="00D83109" w:rsidRPr="00211413">
        <w:t>на</w:t>
      </w:r>
      <w:r w:rsidR="002A5830">
        <w:t xml:space="preserve"> </w:t>
      </w:r>
      <w:r w:rsidR="00D83109" w:rsidRPr="00211413">
        <w:t>документите</w:t>
      </w:r>
      <w:r w:rsidR="002A5830">
        <w:t xml:space="preserve"> </w:t>
      </w:r>
      <w:r w:rsidR="00D83109" w:rsidRPr="00211413">
        <w:t>се</w:t>
      </w:r>
      <w:r w:rsidR="002A5830">
        <w:t xml:space="preserve"> </w:t>
      </w:r>
      <w:r w:rsidR="00D83109" w:rsidRPr="00211413">
        <w:t>връщат</w:t>
      </w:r>
      <w:r w:rsidR="002A5830">
        <w:t xml:space="preserve"> </w:t>
      </w:r>
      <w:r w:rsidR="00D83109" w:rsidRPr="00211413">
        <w:t>на</w:t>
      </w:r>
      <w:r w:rsidR="002A5830">
        <w:t xml:space="preserve"> </w:t>
      </w:r>
      <w:r w:rsidR="00D83109" w:rsidRPr="00211413">
        <w:t>лицето.</w:t>
      </w:r>
      <w:r w:rsidR="00087346">
        <w:t>(</w:t>
      </w:r>
    </w:p>
    <w:p w14:paraId="08437CF3" w14:textId="63C183A6" w:rsidR="00625D65" w:rsidRPr="00625D65" w:rsidRDefault="00087346" w:rsidP="00087346">
      <w:pPr>
        <w:autoSpaceDE w:val="0"/>
        <w:autoSpaceDN w:val="0"/>
        <w:adjustRightInd w:val="0"/>
        <w:spacing w:line="280" w:lineRule="exact"/>
        <w:rPr>
          <w:lang w:val="ru-RU"/>
        </w:rPr>
      </w:pPr>
      <w:r>
        <w:t>(4)</w:t>
      </w:r>
      <w:r w:rsidR="00CB2181">
        <w:t>Заявлението</w:t>
      </w:r>
      <w:r>
        <w:t xml:space="preserve"> </w:t>
      </w:r>
      <w:r w:rsidR="00CB2181">
        <w:t>по</w:t>
      </w:r>
      <w:r>
        <w:t xml:space="preserve"> </w:t>
      </w:r>
      <w:r w:rsidR="00CB2181">
        <w:t>ал.</w:t>
      </w:r>
      <w:r w:rsidR="00D83109" w:rsidRPr="00211413">
        <w:t>1, заверените от</w:t>
      </w:r>
      <w:r>
        <w:t xml:space="preserve"> </w:t>
      </w:r>
      <w:r w:rsidR="00D83109" w:rsidRPr="00211413">
        <w:t>лицето</w:t>
      </w:r>
      <w:r>
        <w:t xml:space="preserve"> </w:t>
      </w:r>
      <w:r w:rsidR="00D83109" w:rsidRPr="00211413">
        <w:t xml:space="preserve"> копия на документите, други</w:t>
      </w:r>
      <w:r w:rsidR="00CB2181">
        <w:t xml:space="preserve"> доказателства</w:t>
      </w:r>
      <w:r>
        <w:t xml:space="preserve"> </w:t>
      </w:r>
      <w:r w:rsidR="00CB2181">
        <w:t>по</w:t>
      </w:r>
      <w:r>
        <w:t xml:space="preserve"> </w:t>
      </w:r>
      <w:r w:rsidR="00CB2181">
        <w:t>ал.</w:t>
      </w:r>
      <w:r w:rsidR="00D83109" w:rsidRPr="00211413">
        <w:t>2</w:t>
      </w:r>
      <w:r>
        <w:t xml:space="preserve"> </w:t>
      </w:r>
      <w:r w:rsidR="00D83109" w:rsidRPr="00211413">
        <w:t>и</w:t>
      </w:r>
      <w:r>
        <w:t xml:space="preserve"> </w:t>
      </w:r>
      <w:r w:rsidR="00D83109" w:rsidRPr="00211413">
        <w:t>попълнена</w:t>
      </w:r>
      <w:r>
        <w:t xml:space="preserve"> </w:t>
      </w:r>
      <w:r w:rsidR="00D83109" w:rsidRPr="00211413">
        <w:t>от</w:t>
      </w:r>
      <w:r>
        <w:t xml:space="preserve"> </w:t>
      </w:r>
      <w:r w:rsidR="00D83109" w:rsidRPr="00211413">
        <w:t>него</w:t>
      </w:r>
      <w:r>
        <w:t xml:space="preserve"> </w:t>
      </w:r>
      <w:r w:rsidR="00D83109" w:rsidRPr="00211413">
        <w:t>професионална</w:t>
      </w:r>
      <w:r>
        <w:t xml:space="preserve"> </w:t>
      </w:r>
      <w:r w:rsidR="00D83109" w:rsidRPr="00211413">
        <w:t>автобиография</w:t>
      </w:r>
      <w:r>
        <w:t xml:space="preserve"> </w:t>
      </w:r>
      <w:r w:rsidR="00D83109" w:rsidRPr="00211413">
        <w:t>се</w:t>
      </w:r>
      <w:r>
        <w:t xml:space="preserve"> </w:t>
      </w:r>
      <w:r w:rsidR="00D83109" w:rsidRPr="00211413">
        <w:t>вкл</w:t>
      </w:r>
      <w:r w:rsidR="006E72B0" w:rsidRPr="00211413">
        <w:t>юч</w:t>
      </w:r>
      <w:r w:rsidR="00CB2181">
        <w:t>ват</w:t>
      </w:r>
      <w:r>
        <w:t xml:space="preserve"> </w:t>
      </w:r>
      <w:r w:rsidR="00CB2181">
        <w:t xml:space="preserve"> в създадено</w:t>
      </w:r>
      <w:r>
        <w:t xml:space="preserve"> </w:t>
      </w:r>
      <w:r w:rsidR="00CB2181">
        <w:t xml:space="preserve"> от</w:t>
      </w:r>
      <w:r>
        <w:t xml:space="preserve"> </w:t>
      </w:r>
      <w:r w:rsidR="00CB2181">
        <w:t>ПГО„Ана</w:t>
      </w:r>
      <w:r w:rsidR="00625D65">
        <w:t xml:space="preserve"> </w:t>
      </w:r>
      <w:r w:rsidR="006E72B0" w:rsidRPr="00211413">
        <w:t>Май”</w:t>
      </w:r>
      <w:r>
        <w:t xml:space="preserve"> </w:t>
      </w:r>
      <w:r w:rsidR="00D83109" w:rsidRPr="00211413">
        <w:t xml:space="preserve"> портфолио. </w:t>
      </w:r>
    </w:p>
    <w:p w14:paraId="6EE82FBD" w14:textId="4ED7C367" w:rsidR="00AD67E8" w:rsidRPr="00087346" w:rsidRDefault="00087346" w:rsidP="00087346">
      <w:pPr>
        <w:autoSpaceDE w:val="0"/>
        <w:autoSpaceDN w:val="0"/>
        <w:adjustRightInd w:val="0"/>
        <w:spacing w:line="280" w:lineRule="exact"/>
        <w:rPr>
          <w:lang w:val="ru-RU"/>
        </w:rPr>
      </w:pPr>
      <w:r>
        <w:t>(5)</w:t>
      </w:r>
      <w:r w:rsidR="00625D65">
        <w:t xml:space="preserve">За </w:t>
      </w:r>
      <w:r w:rsidR="00D83109" w:rsidRPr="00211413">
        <w:t>съдържанието на портфолио</w:t>
      </w:r>
      <w:r w:rsidR="00625D65">
        <w:t>то се</w:t>
      </w:r>
      <w:r>
        <w:t xml:space="preserve"> </w:t>
      </w:r>
      <w:r w:rsidR="00625D65">
        <w:t>изготвя</w:t>
      </w:r>
      <w:r w:rsidR="00CB2181">
        <w:t xml:space="preserve"> опис с наиме</w:t>
      </w:r>
      <w:r w:rsidR="00625D65">
        <w:t>нов</w:t>
      </w:r>
      <w:r w:rsidR="00D83109" w:rsidRPr="00211413">
        <w:t>анието и</w:t>
      </w:r>
      <w:r w:rsidR="00625D65">
        <w:t xml:space="preserve"> датата на</w:t>
      </w:r>
      <w:r w:rsidR="006E72B0" w:rsidRPr="00211413">
        <w:t xml:space="preserve"> представянето на</w:t>
      </w:r>
      <w:r>
        <w:rPr>
          <w:lang w:val="ru-RU"/>
        </w:rPr>
        <w:t xml:space="preserve"> д</w:t>
      </w:r>
      <w:r w:rsidR="00D83109" w:rsidRPr="00211413">
        <w:t>окументите</w:t>
      </w:r>
      <w:r>
        <w:t xml:space="preserve"> </w:t>
      </w:r>
      <w:r w:rsidR="00D83109" w:rsidRPr="00211413">
        <w:t>и</w:t>
      </w:r>
      <w:r>
        <w:t xml:space="preserve"> </w:t>
      </w:r>
      <w:r w:rsidR="00D83109" w:rsidRPr="00211413">
        <w:t>другите</w:t>
      </w:r>
      <w:r>
        <w:t xml:space="preserve"> </w:t>
      </w:r>
      <w:r w:rsidR="00D83109" w:rsidRPr="00211413">
        <w:t>доказателства.</w:t>
      </w:r>
    </w:p>
    <w:p w14:paraId="5E425131" w14:textId="7B50B66A" w:rsidR="00625D65" w:rsidRDefault="00D83109" w:rsidP="00087346">
      <w:pPr>
        <w:autoSpaceDE w:val="0"/>
        <w:autoSpaceDN w:val="0"/>
        <w:adjustRightInd w:val="0"/>
        <w:spacing w:line="280" w:lineRule="exact"/>
      </w:pPr>
      <w:r w:rsidRPr="00211413">
        <w:t>(</w:t>
      </w:r>
      <w:r w:rsidR="00087346">
        <w:t>6</w:t>
      </w:r>
      <w:r w:rsidRPr="00211413">
        <w:t>)В</w:t>
      </w:r>
      <w:r w:rsidR="00087346">
        <w:t xml:space="preserve"> </w:t>
      </w:r>
      <w:r w:rsidRPr="00211413">
        <w:t>портфолиото</w:t>
      </w:r>
      <w:r w:rsidR="00087346">
        <w:t xml:space="preserve"> </w:t>
      </w:r>
      <w:r w:rsidRPr="00211413">
        <w:t>на</w:t>
      </w:r>
      <w:r w:rsidR="00087346">
        <w:t xml:space="preserve"> </w:t>
      </w:r>
      <w:r w:rsidRPr="00211413">
        <w:t>лицето</w:t>
      </w:r>
      <w:r w:rsidR="00087346">
        <w:t xml:space="preserve"> </w:t>
      </w:r>
      <w:r w:rsidRPr="00211413">
        <w:t>се</w:t>
      </w:r>
      <w:r w:rsidR="00087346">
        <w:t xml:space="preserve"> в</w:t>
      </w:r>
      <w:r w:rsidRPr="00211413">
        <w:t>ключват</w:t>
      </w:r>
      <w:r w:rsidR="00087346">
        <w:t xml:space="preserve"> </w:t>
      </w:r>
      <w:r w:rsidRPr="00211413">
        <w:t>и</w:t>
      </w:r>
      <w:r w:rsidR="00087346">
        <w:t xml:space="preserve"> </w:t>
      </w:r>
      <w:r w:rsidRPr="00211413">
        <w:t>създа</w:t>
      </w:r>
      <w:r w:rsidR="00AD67E8" w:rsidRPr="00211413">
        <w:t>дените</w:t>
      </w:r>
      <w:r w:rsidR="00087346">
        <w:t xml:space="preserve"> </w:t>
      </w:r>
      <w:r w:rsidR="00AD67E8" w:rsidRPr="00211413">
        <w:t>по</w:t>
      </w:r>
      <w:r w:rsidR="00087346">
        <w:t xml:space="preserve"> </w:t>
      </w:r>
      <w:r w:rsidR="00AD67E8" w:rsidRPr="00211413">
        <w:t>време</w:t>
      </w:r>
      <w:r w:rsidR="00087346">
        <w:t xml:space="preserve"> </w:t>
      </w:r>
      <w:r w:rsidR="00AD67E8" w:rsidRPr="00211413">
        <w:t>на</w:t>
      </w:r>
      <w:r w:rsidR="00087346">
        <w:t xml:space="preserve"> </w:t>
      </w:r>
      <w:r w:rsidR="00AD67E8" w:rsidRPr="00211413">
        <w:t>процедурите</w:t>
      </w:r>
      <w:r w:rsidR="00087346">
        <w:t xml:space="preserve"> </w:t>
      </w:r>
      <w:r w:rsidRPr="00211413">
        <w:t>за</w:t>
      </w:r>
      <w:r w:rsidR="00087346">
        <w:t xml:space="preserve"> </w:t>
      </w:r>
      <w:r w:rsidRPr="00211413">
        <w:t>валидиране</w:t>
      </w:r>
      <w:r w:rsidR="00087346">
        <w:t xml:space="preserve"> </w:t>
      </w:r>
      <w:r w:rsidRPr="00211413">
        <w:t xml:space="preserve"> документи </w:t>
      </w:r>
      <w:r w:rsidRPr="00211413">
        <w:rPr>
          <w:rFonts w:ascii="Cambria Math" w:hAnsi="Cambria Math" w:cs="Cambria Math"/>
        </w:rPr>
        <w:t>‐</w:t>
      </w:r>
      <w:r w:rsidR="00087346">
        <w:t xml:space="preserve"> </w:t>
      </w:r>
      <w:r w:rsidRPr="00211413">
        <w:t>план</w:t>
      </w:r>
      <w:r w:rsidR="00087346">
        <w:t>-</w:t>
      </w:r>
      <w:r w:rsidRPr="00211413">
        <w:t>график за провеждане на валидирането,</w:t>
      </w:r>
      <w:r w:rsidR="00087346">
        <w:t xml:space="preserve"> </w:t>
      </w:r>
      <w:r w:rsidRPr="00211413">
        <w:t>темите</w:t>
      </w:r>
      <w:r w:rsidR="00087346">
        <w:t xml:space="preserve"> </w:t>
      </w:r>
      <w:r w:rsidRPr="00211413">
        <w:t xml:space="preserve"> за</w:t>
      </w:r>
      <w:r w:rsidR="00087346">
        <w:t xml:space="preserve"> </w:t>
      </w:r>
      <w:r w:rsidRPr="00211413">
        <w:t>допълнителното</w:t>
      </w:r>
      <w:r w:rsidR="00087346">
        <w:t xml:space="preserve"> </w:t>
      </w:r>
      <w:r w:rsidRPr="00211413">
        <w:t>обучение</w:t>
      </w:r>
      <w:r w:rsidR="00FF01C9">
        <w:t xml:space="preserve"> </w:t>
      </w:r>
      <w:r w:rsidRPr="00211413">
        <w:t>и</w:t>
      </w:r>
      <w:r w:rsidR="00FF01C9">
        <w:t xml:space="preserve"> </w:t>
      </w:r>
      <w:r w:rsidRPr="00211413">
        <w:t>др.</w:t>
      </w:r>
    </w:p>
    <w:p w14:paraId="2837DC2C" w14:textId="433A9DA0" w:rsidR="006E72B0" w:rsidRPr="00625D65" w:rsidRDefault="00FF01C9" w:rsidP="00FF01C9">
      <w:pPr>
        <w:autoSpaceDE w:val="0"/>
        <w:autoSpaceDN w:val="0"/>
        <w:adjustRightInd w:val="0"/>
        <w:spacing w:line="280" w:lineRule="exact"/>
        <w:rPr>
          <w:lang w:val="ru-RU"/>
        </w:rPr>
      </w:pPr>
      <w:r>
        <w:t>(7</w:t>
      </w:r>
      <w:r w:rsidR="00D83109" w:rsidRPr="00211413">
        <w:t>)Портфолиото</w:t>
      </w:r>
      <w:r>
        <w:t xml:space="preserve"> </w:t>
      </w:r>
      <w:r w:rsidR="00D83109" w:rsidRPr="00211413">
        <w:t>на</w:t>
      </w:r>
      <w:r>
        <w:t xml:space="preserve"> </w:t>
      </w:r>
      <w:r w:rsidR="00D83109" w:rsidRPr="00211413">
        <w:t>лицето</w:t>
      </w:r>
      <w:r>
        <w:t xml:space="preserve"> </w:t>
      </w:r>
      <w:r w:rsidR="00D83109" w:rsidRPr="00211413">
        <w:t>се</w:t>
      </w:r>
      <w:r>
        <w:t xml:space="preserve"> </w:t>
      </w:r>
      <w:r w:rsidR="00D83109" w:rsidRPr="00211413">
        <w:t>съхранява</w:t>
      </w:r>
      <w:r>
        <w:t xml:space="preserve"> </w:t>
      </w:r>
      <w:r w:rsidR="00D83109" w:rsidRPr="00211413">
        <w:t>в</w:t>
      </w:r>
      <w:r>
        <w:t xml:space="preserve"> </w:t>
      </w:r>
      <w:r w:rsidR="00D83109" w:rsidRPr="00211413">
        <w:t>папка</w:t>
      </w:r>
      <w:r>
        <w:t xml:space="preserve"> </w:t>
      </w:r>
      <w:r w:rsidR="00D83109" w:rsidRPr="00211413">
        <w:t>на</w:t>
      </w:r>
      <w:r>
        <w:t xml:space="preserve"> </w:t>
      </w:r>
      <w:r w:rsidR="00AD67E8" w:rsidRPr="00211413">
        <w:t>място,</w:t>
      </w:r>
      <w:r>
        <w:t xml:space="preserve"> </w:t>
      </w:r>
      <w:r w:rsidR="00AD67E8" w:rsidRPr="00211413">
        <w:t>определено</w:t>
      </w:r>
      <w:r>
        <w:t xml:space="preserve"> </w:t>
      </w:r>
      <w:r w:rsidR="00AD67E8" w:rsidRPr="00211413">
        <w:t>със</w:t>
      </w:r>
      <w:r>
        <w:t xml:space="preserve"> </w:t>
      </w:r>
      <w:r w:rsidR="00AD67E8" w:rsidRPr="00211413">
        <w:t>заповед</w:t>
      </w:r>
      <w:r>
        <w:t xml:space="preserve"> </w:t>
      </w:r>
      <w:r w:rsidR="00D83109" w:rsidRPr="00211413">
        <w:t>на</w:t>
      </w:r>
      <w:r>
        <w:t xml:space="preserve"> </w:t>
      </w:r>
      <w:r w:rsidR="00D83109" w:rsidRPr="00211413">
        <w:t xml:space="preserve"> директора</w:t>
      </w:r>
      <w:r>
        <w:t xml:space="preserve"> </w:t>
      </w:r>
      <w:r w:rsidR="00D83109" w:rsidRPr="00211413">
        <w:t xml:space="preserve"> или ръководителя на институцията, а след приключването на валидиранет</w:t>
      </w:r>
      <w:r>
        <w:t>о</w:t>
      </w:r>
      <w:r w:rsidR="00D83109" w:rsidRPr="00211413">
        <w:rPr>
          <w:rFonts w:ascii="Cambria Math" w:hAnsi="Cambria Math" w:cs="Cambria Math"/>
        </w:rPr>
        <w:t>‐</w:t>
      </w:r>
      <w:r w:rsidR="00D83109" w:rsidRPr="00211413">
        <w:t>в</w:t>
      </w:r>
      <w:r>
        <w:t xml:space="preserve"> </w:t>
      </w:r>
      <w:r w:rsidR="00D83109" w:rsidRPr="00211413">
        <w:t>архива</w:t>
      </w:r>
      <w:r>
        <w:t xml:space="preserve"> </w:t>
      </w:r>
      <w:r w:rsidR="00D83109" w:rsidRPr="00211413">
        <w:t>на</w:t>
      </w:r>
      <w:r>
        <w:t xml:space="preserve"> </w:t>
      </w:r>
      <w:r w:rsidR="00D83109" w:rsidRPr="00211413">
        <w:t>институцията</w:t>
      </w:r>
      <w:r>
        <w:t xml:space="preserve"> </w:t>
      </w:r>
      <w:r w:rsidR="00D83109" w:rsidRPr="00211413">
        <w:t>със</w:t>
      </w:r>
      <w:r>
        <w:t xml:space="preserve"> </w:t>
      </w:r>
      <w:r w:rsidR="00D83109" w:rsidRPr="00211413">
        <w:t>срок</w:t>
      </w:r>
      <w:r>
        <w:t xml:space="preserve"> </w:t>
      </w:r>
      <w:r w:rsidR="00D83109" w:rsidRPr="00211413">
        <w:t>постоянен.</w:t>
      </w:r>
    </w:p>
    <w:p w14:paraId="0206574F" w14:textId="03A3D317" w:rsidR="007F464F" w:rsidRPr="00211413" w:rsidRDefault="00FF01C9" w:rsidP="00FF01C9">
      <w:pPr>
        <w:autoSpaceDE w:val="0"/>
        <w:autoSpaceDN w:val="0"/>
        <w:adjustRightInd w:val="0"/>
        <w:spacing w:line="280" w:lineRule="exact"/>
      </w:pPr>
      <w:r>
        <w:t>(8)</w:t>
      </w:r>
      <w:r w:rsidR="00D83109" w:rsidRPr="00211413">
        <w:t>За извършване на процедурите по валидиране се</w:t>
      </w:r>
      <w:r w:rsidR="00841D6A">
        <w:t xml:space="preserve"> </w:t>
      </w:r>
      <w:r w:rsidR="00D83109" w:rsidRPr="00211413">
        <w:t xml:space="preserve">сключва договор между </w:t>
      </w:r>
      <w:r w:rsidR="006E72B0" w:rsidRPr="00211413">
        <w:t>ПГО „Ана Май”</w:t>
      </w:r>
      <w:r w:rsidR="00D83109" w:rsidRPr="00211413">
        <w:t xml:space="preserve"> и</w:t>
      </w:r>
      <w:r w:rsidR="00841D6A">
        <w:t xml:space="preserve"> </w:t>
      </w:r>
      <w:r w:rsidR="00D83109" w:rsidRPr="00211413">
        <w:t xml:space="preserve"> лицето</w:t>
      </w:r>
      <w:r w:rsidR="00625D65">
        <w:rPr>
          <w:rFonts w:ascii="Cambria Math" w:hAnsi="Cambria Math" w:cs="Cambria Math"/>
        </w:rPr>
        <w:t xml:space="preserve"> </w:t>
      </w:r>
      <w:r w:rsidR="00D83109" w:rsidRPr="00211413">
        <w:t>заявител, в</w:t>
      </w:r>
      <w:r w:rsidR="00A8556A">
        <w:t xml:space="preserve"> </w:t>
      </w:r>
      <w:r w:rsidR="00D83109" w:rsidRPr="00211413">
        <w:t>който се уреждат правата и задълженията на страните, организацията, провеждането, материалното и финансовото</w:t>
      </w:r>
      <w:r w:rsidR="00A8556A">
        <w:t xml:space="preserve"> </w:t>
      </w:r>
      <w:r w:rsidR="00D83109" w:rsidRPr="00211413">
        <w:t>осигуряване.</w:t>
      </w:r>
    </w:p>
    <w:p w14:paraId="48502493" w14:textId="4BF8DD02" w:rsidR="007F464F" w:rsidRPr="00211413" w:rsidRDefault="00D83109" w:rsidP="007B1462">
      <w:pPr>
        <w:autoSpaceDE w:val="0"/>
        <w:autoSpaceDN w:val="0"/>
        <w:adjustRightInd w:val="0"/>
        <w:spacing w:line="280" w:lineRule="exact"/>
      </w:pPr>
      <w:r w:rsidRPr="00211413">
        <w:rPr>
          <w:b/>
        </w:rPr>
        <w:t>Чл.</w:t>
      </w:r>
      <w:r w:rsidR="00D014DD">
        <w:rPr>
          <w:b/>
        </w:rPr>
        <w:t>214</w:t>
      </w:r>
      <w:r w:rsidRPr="00211413">
        <w:rPr>
          <w:b/>
        </w:rPr>
        <w:t>.</w:t>
      </w:r>
      <w:r w:rsidRPr="00211413">
        <w:t>(1)</w:t>
      </w:r>
      <w:r w:rsidR="00A8556A">
        <w:t xml:space="preserve"> </w:t>
      </w:r>
      <w:r w:rsidRPr="00211413">
        <w:t>Допъ</w:t>
      </w:r>
      <w:r w:rsidR="00863AC8" w:rsidRPr="00211413">
        <w:t>лнително</w:t>
      </w:r>
      <w:r w:rsidR="00A8556A">
        <w:t xml:space="preserve"> </w:t>
      </w:r>
      <w:r w:rsidR="00863AC8" w:rsidRPr="00211413">
        <w:t>обучение</w:t>
      </w:r>
      <w:r w:rsidR="00A8556A">
        <w:t xml:space="preserve"> </w:t>
      </w:r>
      <w:r w:rsidRPr="00211413">
        <w:t>може</w:t>
      </w:r>
      <w:r w:rsidR="00A8556A">
        <w:t xml:space="preserve"> </w:t>
      </w:r>
      <w:r w:rsidRPr="00211413">
        <w:t>да</w:t>
      </w:r>
      <w:r w:rsidR="00A8556A">
        <w:t xml:space="preserve"> </w:t>
      </w:r>
      <w:r w:rsidRPr="00211413">
        <w:t>се</w:t>
      </w:r>
      <w:r w:rsidR="00A8556A">
        <w:t xml:space="preserve"> </w:t>
      </w:r>
      <w:r w:rsidRPr="00211413">
        <w:t>организира:</w:t>
      </w:r>
    </w:p>
    <w:p w14:paraId="4598020E" w14:textId="536E92EE" w:rsidR="007F464F" w:rsidRPr="00211413" w:rsidRDefault="00D83109" w:rsidP="009276A1">
      <w:pPr>
        <w:autoSpaceDE w:val="0"/>
        <w:autoSpaceDN w:val="0"/>
        <w:adjustRightInd w:val="0"/>
        <w:spacing w:line="280" w:lineRule="exact"/>
        <w:ind w:left="405"/>
      </w:pPr>
      <w:r w:rsidRPr="00211413">
        <w:t>По</w:t>
      </w:r>
      <w:r w:rsidR="00A8556A">
        <w:t xml:space="preserve"> </w:t>
      </w:r>
      <w:r w:rsidRPr="00211413">
        <w:t>теория</w:t>
      </w:r>
      <w:r w:rsidR="00A8556A">
        <w:t xml:space="preserve"> </w:t>
      </w:r>
      <w:r w:rsidRPr="00211413">
        <w:t>чрез:</w:t>
      </w:r>
    </w:p>
    <w:p w14:paraId="7393BE15" w14:textId="7D7E2DAD" w:rsidR="007F464F" w:rsidRPr="00211413" w:rsidRDefault="00D83109" w:rsidP="007B1462">
      <w:pPr>
        <w:autoSpaceDE w:val="0"/>
        <w:autoSpaceDN w:val="0"/>
        <w:adjustRightInd w:val="0"/>
        <w:spacing w:line="280" w:lineRule="exact"/>
        <w:ind w:left="45"/>
      </w:pPr>
      <w:r w:rsidRPr="00211413">
        <w:t>а)</w:t>
      </w:r>
      <w:r w:rsidR="00A8556A">
        <w:t xml:space="preserve"> </w:t>
      </w:r>
      <w:r w:rsidRPr="00211413">
        <w:t>самостоятелна</w:t>
      </w:r>
      <w:r w:rsidR="00A8556A">
        <w:t xml:space="preserve"> </w:t>
      </w:r>
      <w:r w:rsidRPr="00211413">
        <w:t>подготовка;</w:t>
      </w:r>
    </w:p>
    <w:p w14:paraId="034C4C12" w14:textId="77777777" w:rsidR="009276A1" w:rsidRDefault="00D83109" w:rsidP="007B1462">
      <w:pPr>
        <w:autoSpaceDE w:val="0"/>
        <w:autoSpaceDN w:val="0"/>
        <w:adjustRightInd w:val="0"/>
        <w:spacing w:line="280" w:lineRule="exact"/>
        <w:ind w:left="45"/>
      </w:pPr>
      <w:r w:rsidRPr="00211413">
        <w:t>б)</w:t>
      </w:r>
      <w:r w:rsidR="009276A1">
        <w:t xml:space="preserve"> </w:t>
      </w:r>
      <w:r w:rsidRPr="00211413">
        <w:t>участие</w:t>
      </w:r>
      <w:r w:rsidR="009276A1">
        <w:t xml:space="preserve"> </w:t>
      </w:r>
      <w:r w:rsidRPr="00211413">
        <w:t>в</w:t>
      </w:r>
      <w:r w:rsidR="009276A1">
        <w:t xml:space="preserve"> </w:t>
      </w:r>
      <w:r w:rsidRPr="00211413">
        <w:t>курс,</w:t>
      </w:r>
      <w:r w:rsidR="009276A1">
        <w:t xml:space="preserve"> </w:t>
      </w:r>
      <w:r w:rsidRPr="00211413">
        <w:t>когато</w:t>
      </w:r>
      <w:r w:rsidR="009276A1">
        <w:t xml:space="preserve"> </w:t>
      </w:r>
      <w:r w:rsidRPr="00211413">
        <w:t>институцията</w:t>
      </w:r>
      <w:r w:rsidR="009276A1">
        <w:t xml:space="preserve"> </w:t>
      </w:r>
      <w:r w:rsidRPr="00211413">
        <w:t>по</w:t>
      </w:r>
      <w:r w:rsidR="009276A1">
        <w:t xml:space="preserve"> </w:t>
      </w:r>
      <w:r w:rsidRPr="00211413">
        <w:t>предлага</w:t>
      </w:r>
      <w:r w:rsidR="009276A1">
        <w:t xml:space="preserve"> </w:t>
      </w:r>
      <w:r w:rsidRPr="00211413">
        <w:t>такава</w:t>
      </w:r>
      <w:r w:rsidR="009276A1">
        <w:t xml:space="preserve"> </w:t>
      </w:r>
      <w:r w:rsidRPr="00211413">
        <w:t>възможност;</w:t>
      </w:r>
    </w:p>
    <w:p w14:paraId="6C08F1B4" w14:textId="77777777" w:rsidR="009276A1" w:rsidRDefault="00D83109" w:rsidP="007B1462">
      <w:pPr>
        <w:autoSpaceDE w:val="0"/>
        <w:autoSpaceDN w:val="0"/>
        <w:adjustRightInd w:val="0"/>
        <w:spacing w:line="280" w:lineRule="exact"/>
        <w:ind w:left="45"/>
      </w:pPr>
      <w:r w:rsidRPr="00211413">
        <w:t>в)комбиниран</w:t>
      </w:r>
      <w:r w:rsidR="009276A1">
        <w:t xml:space="preserve">е </w:t>
      </w:r>
      <w:r w:rsidRPr="00211413">
        <w:t>на</w:t>
      </w:r>
      <w:r w:rsidR="009276A1">
        <w:t xml:space="preserve"> </w:t>
      </w:r>
      <w:r w:rsidRPr="00211413">
        <w:t>видовете</w:t>
      </w:r>
      <w:r w:rsidR="009276A1">
        <w:t xml:space="preserve"> </w:t>
      </w:r>
      <w:r w:rsidRPr="00211413">
        <w:t>обучение</w:t>
      </w:r>
      <w:r w:rsidR="009276A1">
        <w:t xml:space="preserve"> </w:t>
      </w:r>
      <w:r w:rsidRPr="00211413">
        <w:t>по</w:t>
      </w:r>
      <w:r w:rsidR="009276A1">
        <w:t xml:space="preserve"> </w:t>
      </w:r>
      <w:r w:rsidRPr="00211413">
        <w:t>буква</w:t>
      </w:r>
      <w:r w:rsidR="009276A1">
        <w:t xml:space="preserve"> </w:t>
      </w:r>
      <w:r w:rsidRPr="00211413">
        <w:t>„а"</w:t>
      </w:r>
      <w:r w:rsidR="009276A1">
        <w:t xml:space="preserve"> </w:t>
      </w:r>
      <w:r w:rsidRPr="00211413">
        <w:t>и</w:t>
      </w:r>
      <w:r w:rsidR="009276A1">
        <w:t xml:space="preserve"> </w:t>
      </w:r>
      <w:r w:rsidRPr="00211413">
        <w:t>буква</w:t>
      </w:r>
      <w:r w:rsidR="009276A1">
        <w:t xml:space="preserve"> </w:t>
      </w:r>
      <w:r w:rsidRPr="00211413">
        <w:t>„б".</w:t>
      </w:r>
    </w:p>
    <w:p w14:paraId="720FE574" w14:textId="77777777" w:rsidR="009276A1" w:rsidRDefault="00D83109" w:rsidP="007B1462">
      <w:pPr>
        <w:autoSpaceDE w:val="0"/>
        <w:autoSpaceDN w:val="0"/>
        <w:adjustRightInd w:val="0"/>
        <w:spacing w:line="280" w:lineRule="exact"/>
        <w:ind w:left="45"/>
      </w:pPr>
      <w:r w:rsidRPr="00211413">
        <w:t>2.</w:t>
      </w:r>
      <w:r w:rsidR="009276A1">
        <w:t xml:space="preserve"> </w:t>
      </w:r>
      <w:r w:rsidRPr="00211413">
        <w:t>По</w:t>
      </w:r>
      <w:r w:rsidR="009276A1">
        <w:t xml:space="preserve"> </w:t>
      </w:r>
      <w:r w:rsidRPr="00211413">
        <w:t>практика</w:t>
      </w:r>
      <w:r w:rsidR="009276A1">
        <w:t xml:space="preserve"> </w:t>
      </w:r>
      <w:r w:rsidRPr="00211413">
        <w:t>в</w:t>
      </w:r>
      <w:r w:rsidR="009276A1">
        <w:t xml:space="preserve"> </w:t>
      </w:r>
      <w:r w:rsidRPr="00211413">
        <w:t>зависимост</w:t>
      </w:r>
      <w:r w:rsidR="009276A1">
        <w:t xml:space="preserve"> </w:t>
      </w:r>
      <w:r w:rsidRPr="00211413">
        <w:t>от</w:t>
      </w:r>
      <w:r w:rsidR="009276A1">
        <w:t xml:space="preserve"> </w:t>
      </w:r>
      <w:r w:rsidRPr="00211413">
        <w:t>възможностите</w:t>
      </w:r>
      <w:r w:rsidR="009276A1">
        <w:t xml:space="preserve"> </w:t>
      </w:r>
      <w:r w:rsidRPr="00211413">
        <w:t>на</w:t>
      </w:r>
      <w:r w:rsidR="009276A1">
        <w:t xml:space="preserve"> </w:t>
      </w:r>
      <w:r w:rsidR="007F464F" w:rsidRPr="00211413">
        <w:t>ПГО „Ана Май</w:t>
      </w:r>
      <w:r w:rsidR="009276A1">
        <w:t xml:space="preserve">“ и </w:t>
      </w:r>
      <w:r w:rsidRPr="00211413">
        <w:t>на лицето</w:t>
      </w:r>
      <w:r w:rsidRPr="00211413">
        <w:rPr>
          <w:rFonts w:ascii="Cambria Math" w:hAnsi="Cambria Math" w:cs="Cambria Math"/>
        </w:rPr>
        <w:t>‐</w:t>
      </w:r>
      <w:r w:rsidRPr="00211413">
        <w:t>заявител:</w:t>
      </w:r>
    </w:p>
    <w:p w14:paraId="05F01428" w14:textId="631D2C87" w:rsidR="007F464F" w:rsidRPr="00211413" w:rsidRDefault="00D83109" w:rsidP="007B1462">
      <w:pPr>
        <w:autoSpaceDE w:val="0"/>
        <w:autoSpaceDN w:val="0"/>
        <w:adjustRightInd w:val="0"/>
        <w:spacing w:line="280" w:lineRule="exact"/>
        <w:ind w:left="45"/>
      </w:pPr>
      <w:r w:rsidRPr="00211413">
        <w:t>а)</w:t>
      </w:r>
      <w:r w:rsidR="009276A1">
        <w:t xml:space="preserve"> </w:t>
      </w:r>
      <w:r w:rsidRPr="00211413">
        <w:t>в</w:t>
      </w:r>
      <w:r w:rsidR="009276A1">
        <w:t xml:space="preserve"> </w:t>
      </w:r>
      <w:r w:rsidRPr="00211413">
        <w:t>институцията,</w:t>
      </w:r>
      <w:r w:rsidR="009276A1">
        <w:t xml:space="preserve"> </w:t>
      </w:r>
      <w:r w:rsidRPr="00211413">
        <w:t>която</w:t>
      </w:r>
      <w:r w:rsidR="009276A1">
        <w:t xml:space="preserve"> </w:t>
      </w:r>
      <w:r w:rsidRPr="00211413">
        <w:t>провежда</w:t>
      </w:r>
      <w:r w:rsidR="009276A1">
        <w:t xml:space="preserve"> </w:t>
      </w:r>
      <w:r w:rsidRPr="00211413">
        <w:t>валидирането;</w:t>
      </w:r>
    </w:p>
    <w:p w14:paraId="20492EC3" w14:textId="77777777" w:rsidR="009276A1" w:rsidRDefault="00D83109" w:rsidP="007B1462">
      <w:pPr>
        <w:autoSpaceDE w:val="0"/>
        <w:autoSpaceDN w:val="0"/>
        <w:adjustRightInd w:val="0"/>
        <w:spacing w:line="280" w:lineRule="exact"/>
        <w:ind w:left="45"/>
      </w:pPr>
      <w:r w:rsidRPr="00211413">
        <w:t>б) на</w:t>
      </w:r>
      <w:r w:rsidR="009276A1">
        <w:t xml:space="preserve"> </w:t>
      </w:r>
      <w:r w:rsidRPr="00211413">
        <w:t xml:space="preserve"> работното</w:t>
      </w:r>
      <w:r w:rsidR="009276A1">
        <w:t xml:space="preserve"> </w:t>
      </w:r>
      <w:r w:rsidRPr="00211413">
        <w:t xml:space="preserve"> място на лицето или на</w:t>
      </w:r>
      <w:r w:rsidR="009276A1">
        <w:t xml:space="preserve"> </w:t>
      </w:r>
      <w:r w:rsidRPr="00211413">
        <w:t>друго</w:t>
      </w:r>
      <w:r w:rsidR="009276A1">
        <w:t xml:space="preserve"> </w:t>
      </w:r>
      <w:r w:rsidRPr="00211413">
        <w:t xml:space="preserve"> работно място при</w:t>
      </w:r>
      <w:r w:rsidR="009276A1">
        <w:t xml:space="preserve"> </w:t>
      </w:r>
      <w:r w:rsidRPr="00211413">
        <w:t>същия</w:t>
      </w:r>
      <w:r w:rsidR="009276A1">
        <w:t xml:space="preserve"> </w:t>
      </w:r>
      <w:r w:rsidRPr="00211413">
        <w:t xml:space="preserve"> работодател;</w:t>
      </w:r>
    </w:p>
    <w:p w14:paraId="497608FF" w14:textId="77777777" w:rsidR="009276A1" w:rsidRDefault="00D83109" w:rsidP="007B1462">
      <w:pPr>
        <w:autoSpaceDE w:val="0"/>
        <w:autoSpaceDN w:val="0"/>
        <w:adjustRightInd w:val="0"/>
        <w:spacing w:line="280" w:lineRule="exact"/>
        <w:ind w:left="45"/>
      </w:pPr>
      <w:r w:rsidRPr="00211413">
        <w:lastRenderedPageBreak/>
        <w:t>в)</w:t>
      </w:r>
      <w:r w:rsidR="009276A1">
        <w:t xml:space="preserve"> </w:t>
      </w:r>
      <w:r w:rsidRPr="00211413">
        <w:t>на</w:t>
      </w:r>
      <w:r w:rsidR="009276A1">
        <w:t xml:space="preserve"> </w:t>
      </w:r>
      <w:r w:rsidRPr="00211413">
        <w:t>подходящо</w:t>
      </w:r>
      <w:r w:rsidR="009276A1">
        <w:t xml:space="preserve"> </w:t>
      </w:r>
      <w:r w:rsidRPr="00211413">
        <w:t>работно</w:t>
      </w:r>
      <w:r w:rsidR="009276A1">
        <w:t xml:space="preserve"> </w:t>
      </w:r>
      <w:r w:rsidRPr="00211413">
        <w:t>място</w:t>
      </w:r>
      <w:r w:rsidR="009276A1">
        <w:t xml:space="preserve"> </w:t>
      </w:r>
      <w:r w:rsidRPr="00211413">
        <w:t>при</w:t>
      </w:r>
      <w:r w:rsidR="009276A1">
        <w:t xml:space="preserve"> </w:t>
      </w:r>
      <w:r w:rsidRPr="00211413">
        <w:t>друг</w:t>
      </w:r>
      <w:r w:rsidR="009276A1">
        <w:t xml:space="preserve"> </w:t>
      </w:r>
      <w:r w:rsidRPr="00211413">
        <w:t xml:space="preserve">работодател; </w:t>
      </w:r>
    </w:p>
    <w:p w14:paraId="664204FE" w14:textId="2AEFB817" w:rsidR="007F464F" w:rsidRPr="00211413" w:rsidRDefault="00D83109" w:rsidP="007B1462">
      <w:pPr>
        <w:autoSpaceDE w:val="0"/>
        <w:autoSpaceDN w:val="0"/>
        <w:adjustRightInd w:val="0"/>
        <w:spacing w:line="280" w:lineRule="exact"/>
        <w:ind w:left="45"/>
      </w:pPr>
      <w:r w:rsidRPr="00211413">
        <w:t>г)комбиниране</w:t>
      </w:r>
      <w:r w:rsidR="009276A1">
        <w:t xml:space="preserve"> </w:t>
      </w:r>
      <w:r w:rsidRPr="00211413">
        <w:t>на</w:t>
      </w:r>
      <w:r w:rsidR="009276A1">
        <w:t xml:space="preserve"> </w:t>
      </w:r>
      <w:r w:rsidRPr="00211413">
        <w:t>видовете</w:t>
      </w:r>
      <w:r w:rsidR="009276A1">
        <w:t xml:space="preserve"> </w:t>
      </w:r>
      <w:r w:rsidRPr="00211413">
        <w:t>обучение</w:t>
      </w:r>
      <w:r w:rsidR="009276A1">
        <w:t xml:space="preserve"> </w:t>
      </w:r>
      <w:r w:rsidRPr="00211413">
        <w:t>по</w:t>
      </w:r>
      <w:r w:rsidR="009276A1">
        <w:t xml:space="preserve"> </w:t>
      </w:r>
      <w:r w:rsidRPr="00211413">
        <w:t>букви</w:t>
      </w:r>
      <w:r w:rsidR="009276A1">
        <w:t xml:space="preserve"> </w:t>
      </w:r>
      <w:r w:rsidRPr="00211413">
        <w:t>„а"</w:t>
      </w:r>
      <w:r w:rsidRPr="00211413">
        <w:rPr>
          <w:rFonts w:ascii="Cambria Math" w:hAnsi="Cambria Math" w:cs="Cambria Math"/>
        </w:rPr>
        <w:t>‐</w:t>
      </w:r>
      <w:r w:rsidRPr="00211413">
        <w:t>„в".</w:t>
      </w:r>
    </w:p>
    <w:p w14:paraId="0DC66289" w14:textId="450A79B0" w:rsidR="007F464F" w:rsidRPr="00211413" w:rsidRDefault="00D83109" w:rsidP="00625D65">
      <w:pPr>
        <w:autoSpaceDE w:val="0"/>
        <w:autoSpaceDN w:val="0"/>
        <w:adjustRightInd w:val="0"/>
        <w:spacing w:line="280" w:lineRule="exact"/>
        <w:ind w:left="45"/>
      </w:pPr>
      <w:r w:rsidRPr="00211413">
        <w:t>(2) Допълните</w:t>
      </w:r>
      <w:r w:rsidR="00625D65">
        <w:t xml:space="preserve">лното обучение по ал. 1, т. </w:t>
      </w:r>
      <w:r w:rsidRPr="00211413">
        <w:t>1 и 2 може да се организира</w:t>
      </w:r>
      <w:r w:rsidR="009276A1">
        <w:t xml:space="preserve"> </w:t>
      </w:r>
      <w:r w:rsidRPr="00211413">
        <w:t>индивидуално</w:t>
      </w:r>
      <w:r w:rsidR="009276A1">
        <w:t xml:space="preserve"> </w:t>
      </w:r>
      <w:r w:rsidRPr="00211413">
        <w:t>или</w:t>
      </w:r>
      <w:r w:rsidR="009276A1">
        <w:t xml:space="preserve"> </w:t>
      </w:r>
      <w:r w:rsidRPr="00211413">
        <w:t>в</w:t>
      </w:r>
      <w:r w:rsidR="009276A1">
        <w:t xml:space="preserve"> </w:t>
      </w:r>
      <w:r w:rsidRPr="00211413">
        <w:t>група.</w:t>
      </w:r>
    </w:p>
    <w:p w14:paraId="0EBEE895" w14:textId="537ACA98" w:rsidR="00731400" w:rsidRPr="00211413" w:rsidRDefault="00D83109" w:rsidP="00625D65">
      <w:pPr>
        <w:autoSpaceDE w:val="0"/>
        <w:autoSpaceDN w:val="0"/>
        <w:adjustRightInd w:val="0"/>
        <w:spacing w:line="280" w:lineRule="exact"/>
        <w:ind w:left="45"/>
      </w:pPr>
      <w:r w:rsidRPr="00211413">
        <w:t>(3) Лицето</w:t>
      </w:r>
      <w:r w:rsidR="009276A1">
        <w:t xml:space="preserve"> </w:t>
      </w:r>
      <w:r w:rsidRPr="00211413">
        <w:t>заявява писмено пред комисията по своя избор за вида</w:t>
      </w:r>
      <w:r w:rsidR="009276A1">
        <w:t xml:space="preserve"> </w:t>
      </w:r>
      <w:r w:rsidRPr="00211413">
        <w:t>на допълнителното</w:t>
      </w:r>
      <w:r w:rsidR="009276A1">
        <w:t xml:space="preserve"> </w:t>
      </w:r>
      <w:r w:rsidRPr="00211413">
        <w:t>обучение</w:t>
      </w:r>
      <w:r w:rsidR="009276A1">
        <w:t xml:space="preserve"> </w:t>
      </w:r>
      <w:r w:rsidRPr="00211413">
        <w:t>по</w:t>
      </w:r>
      <w:r w:rsidR="009276A1">
        <w:t xml:space="preserve"> </w:t>
      </w:r>
      <w:r w:rsidRPr="00211413">
        <w:t>ал. 1,т. 1</w:t>
      </w:r>
      <w:r w:rsidR="009276A1">
        <w:t xml:space="preserve"> </w:t>
      </w:r>
      <w:r w:rsidRPr="00211413">
        <w:t>и/или</w:t>
      </w:r>
      <w:r w:rsidR="009276A1">
        <w:t xml:space="preserve"> </w:t>
      </w:r>
      <w:r w:rsidRPr="00211413">
        <w:t>ал. 1,</w:t>
      </w:r>
      <w:r w:rsidR="009276A1">
        <w:t xml:space="preserve"> </w:t>
      </w:r>
      <w:r w:rsidRPr="00211413">
        <w:t>т. 2.</w:t>
      </w:r>
    </w:p>
    <w:p w14:paraId="45113621" w14:textId="3F254C01" w:rsidR="00731400" w:rsidRPr="00211413" w:rsidRDefault="009276A1" w:rsidP="009276A1">
      <w:pPr>
        <w:autoSpaceDE w:val="0"/>
        <w:autoSpaceDN w:val="0"/>
        <w:adjustRightInd w:val="0"/>
        <w:spacing w:line="280" w:lineRule="exact"/>
      </w:pPr>
      <w:r>
        <w:t>(4)</w:t>
      </w:r>
      <w:r w:rsidR="00D83109" w:rsidRPr="00211413">
        <w:t>Допълнителното обучение по ал. 1, т. 1</w:t>
      </w:r>
      <w:r>
        <w:t xml:space="preserve"> </w:t>
      </w:r>
      <w:r w:rsidR="00D83109" w:rsidRPr="00211413">
        <w:t>и/или ал. 1, т. 2 се организира по</w:t>
      </w:r>
      <w:r>
        <w:t xml:space="preserve"> </w:t>
      </w:r>
      <w:r w:rsidR="00D83109" w:rsidRPr="00211413">
        <w:t>индивидуалния план</w:t>
      </w:r>
      <w:r w:rsidR="00D83109" w:rsidRPr="00211413">
        <w:rPr>
          <w:rFonts w:ascii="Cambria Math" w:hAnsi="Cambria Math" w:cs="Cambria Math"/>
        </w:rPr>
        <w:t>‐</w:t>
      </w:r>
      <w:r w:rsidR="00D83109" w:rsidRPr="00211413">
        <w:t>график за провеждане на валидирането</w:t>
      </w:r>
      <w:r>
        <w:t xml:space="preserve"> </w:t>
      </w:r>
      <w:r w:rsidR="00D83109" w:rsidRPr="00211413">
        <w:t>на професионални знания,</w:t>
      </w:r>
      <w:r>
        <w:t xml:space="preserve"> </w:t>
      </w:r>
      <w:r w:rsidR="00D83109" w:rsidRPr="00211413">
        <w:t>умения</w:t>
      </w:r>
      <w:r>
        <w:t xml:space="preserve"> </w:t>
      </w:r>
      <w:r w:rsidR="00D83109" w:rsidRPr="00211413">
        <w:t>и</w:t>
      </w:r>
      <w:r>
        <w:t xml:space="preserve"> </w:t>
      </w:r>
      <w:r w:rsidR="00D83109" w:rsidRPr="00211413">
        <w:t>компетентности.</w:t>
      </w:r>
      <w:r>
        <w:t xml:space="preserve"> </w:t>
      </w:r>
      <w:r w:rsidR="00D83109" w:rsidRPr="00211413">
        <w:t>За</w:t>
      </w:r>
      <w:r>
        <w:t xml:space="preserve"> </w:t>
      </w:r>
      <w:r w:rsidR="00D83109" w:rsidRPr="00211413">
        <w:t>подготовката</w:t>
      </w:r>
      <w:r>
        <w:t xml:space="preserve"> </w:t>
      </w:r>
      <w:r w:rsidR="00D83109" w:rsidRPr="00211413">
        <w:t>на</w:t>
      </w:r>
      <w:r>
        <w:t xml:space="preserve"> </w:t>
      </w:r>
      <w:r w:rsidR="00D83109" w:rsidRPr="00211413">
        <w:t>избраното</w:t>
      </w:r>
      <w:r>
        <w:t xml:space="preserve"> </w:t>
      </w:r>
      <w:r w:rsidR="00D83109" w:rsidRPr="00211413">
        <w:t>допълнително</w:t>
      </w:r>
      <w:r>
        <w:t xml:space="preserve"> </w:t>
      </w:r>
      <w:r w:rsidR="00D83109" w:rsidRPr="00211413">
        <w:t>обучение</w:t>
      </w:r>
      <w:r>
        <w:t xml:space="preserve"> </w:t>
      </w:r>
      <w:r w:rsidR="00D83109" w:rsidRPr="00211413">
        <w:t>коми</w:t>
      </w:r>
      <w:r w:rsidR="00731400" w:rsidRPr="00211413">
        <w:t>сията</w:t>
      </w:r>
      <w:r>
        <w:t xml:space="preserve"> </w:t>
      </w:r>
      <w:r w:rsidR="00D83109" w:rsidRPr="00211413">
        <w:t>предоставя на лицето</w:t>
      </w:r>
      <w:r w:rsidR="00625D65">
        <w:rPr>
          <w:rFonts w:ascii="Cambria Math" w:hAnsi="Cambria Math" w:cs="Cambria Math"/>
        </w:rPr>
        <w:t xml:space="preserve"> </w:t>
      </w:r>
      <w:r w:rsidR="00D83109" w:rsidRPr="00211413">
        <w:t>заявител описание на съдържанието на допълнителното обучение по теори</w:t>
      </w:r>
      <w:r>
        <w:t>я</w:t>
      </w:r>
      <w:r w:rsidR="00D83109" w:rsidRPr="00211413">
        <w:t xml:space="preserve"> и/или</w:t>
      </w:r>
      <w:r>
        <w:t xml:space="preserve"> </w:t>
      </w:r>
      <w:r w:rsidR="00D83109" w:rsidRPr="00211413">
        <w:t>по практика,</w:t>
      </w:r>
      <w:r>
        <w:t xml:space="preserve"> </w:t>
      </w:r>
      <w:r w:rsidR="00D83109" w:rsidRPr="00211413">
        <w:t>както</w:t>
      </w:r>
      <w:r>
        <w:t xml:space="preserve"> </w:t>
      </w:r>
      <w:r w:rsidR="00D83109" w:rsidRPr="00211413">
        <w:t xml:space="preserve"> и препоръчителни източници за информация.</w:t>
      </w:r>
    </w:p>
    <w:p w14:paraId="794BA4D2" w14:textId="42053DD2" w:rsidR="009276A1" w:rsidRDefault="00731400" w:rsidP="009276A1">
      <w:pPr>
        <w:autoSpaceDE w:val="0"/>
        <w:autoSpaceDN w:val="0"/>
        <w:adjustRightInd w:val="0"/>
        <w:spacing w:line="280" w:lineRule="exact"/>
      </w:pPr>
      <w:r w:rsidRPr="00211413">
        <w:rPr>
          <w:b/>
        </w:rPr>
        <w:t>Чл.21</w:t>
      </w:r>
      <w:r w:rsidR="00D014DD">
        <w:rPr>
          <w:b/>
        </w:rPr>
        <w:t>5</w:t>
      </w:r>
      <w:r w:rsidRPr="00211413">
        <w:t>.</w:t>
      </w:r>
      <w:r w:rsidR="00D83109" w:rsidRPr="00211413">
        <w:t>(1)</w:t>
      </w:r>
      <w:r w:rsidR="009276A1">
        <w:t xml:space="preserve"> </w:t>
      </w:r>
      <w:r w:rsidR="00D83109" w:rsidRPr="00211413">
        <w:t>Държавните</w:t>
      </w:r>
      <w:r w:rsidR="009276A1">
        <w:t xml:space="preserve"> </w:t>
      </w:r>
      <w:r w:rsidRPr="00211413">
        <w:t>изпити</w:t>
      </w:r>
      <w:r w:rsidR="009276A1">
        <w:t xml:space="preserve"> </w:t>
      </w:r>
      <w:r w:rsidRPr="00211413">
        <w:t>по</w:t>
      </w:r>
      <w:r w:rsidR="009276A1">
        <w:t xml:space="preserve"> </w:t>
      </w:r>
      <w:r w:rsidR="00D83109" w:rsidRPr="00211413">
        <w:t>могат</w:t>
      </w:r>
      <w:r w:rsidR="009276A1">
        <w:t xml:space="preserve"> </w:t>
      </w:r>
      <w:r w:rsidR="00D83109" w:rsidRPr="00211413">
        <w:t>да</w:t>
      </w:r>
      <w:r w:rsidR="009276A1">
        <w:t xml:space="preserve"> </w:t>
      </w:r>
      <w:r w:rsidR="00D83109" w:rsidRPr="00211413">
        <w:t>се</w:t>
      </w:r>
      <w:r w:rsidR="009276A1">
        <w:t xml:space="preserve"> </w:t>
      </w:r>
      <w:r w:rsidR="00D83109" w:rsidRPr="00211413">
        <w:t>провеждат</w:t>
      </w:r>
      <w:r w:rsidR="009276A1">
        <w:t xml:space="preserve"> </w:t>
      </w:r>
      <w:r w:rsidR="00D83109" w:rsidRPr="00211413">
        <w:t>не</w:t>
      </w:r>
      <w:r w:rsidR="009276A1">
        <w:t xml:space="preserve"> </w:t>
      </w:r>
      <w:r w:rsidR="00D83109" w:rsidRPr="00211413">
        <w:t>повече</w:t>
      </w:r>
      <w:r w:rsidR="009276A1">
        <w:t xml:space="preserve"> </w:t>
      </w:r>
      <w:r w:rsidR="00D83109" w:rsidRPr="00211413">
        <w:t>от</w:t>
      </w:r>
      <w:r w:rsidR="009276A1">
        <w:t xml:space="preserve"> </w:t>
      </w:r>
      <w:r w:rsidR="00D83109" w:rsidRPr="00211413">
        <w:t>един</w:t>
      </w:r>
      <w:r w:rsidR="009276A1">
        <w:t xml:space="preserve"> </w:t>
      </w:r>
      <w:r w:rsidR="00D83109" w:rsidRPr="00211413">
        <w:t>път</w:t>
      </w:r>
      <w:r w:rsidR="009276A1">
        <w:t xml:space="preserve"> в</w:t>
      </w:r>
      <w:r w:rsidR="00D83109" w:rsidRPr="00211413">
        <w:t>секи</w:t>
      </w:r>
      <w:r w:rsidR="009276A1">
        <w:t xml:space="preserve"> </w:t>
      </w:r>
      <w:r w:rsidR="00D83109" w:rsidRPr="00211413">
        <w:t>месец.</w:t>
      </w:r>
    </w:p>
    <w:p w14:paraId="40567225" w14:textId="79654D6B" w:rsidR="00731400" w:rsidRPr="00211413" w:rsidRDefault="00D83109" w:rsidP="009276A1">
      <w:pPr>
        <w:autoSpaceDE w:val="0"/>
        <w:autoSpaceDN w:val="0"/>
        <w:adjustRightInd w:val="0"/>
        <w:spacing w:line="280" w:lineRule="exact"/>
      </w:pPr>
      <w:r w:rsidRPr="00211413">
        <w:t xml:space="preserve">(2) За датите на изпитите </w:t>
      </w:r>
      <w:r w:rsidR="00731400" w:rsidRPr="00211413">
        <w:t>училището</w:t>
      </w:r>
      <w:r w:rsidRPr="00211413">
        <w:t xml:space="preserve"> по чл.</w:t>
      </w:r>
      <w:r w:rsidR="00731400" w:rsidRPr="00211413">
        <w:t>206</w:t>
      </w:r>
      <w:r w:rsidRPr="00211413">
        <w:t xml:space="preserve">, т. 1 </w:t>
      </w:r>
      <w:r w:rsidRPr="00211413">
        <w:rPr>
          <w:rFonts w:ascii="Cambria Math" w:hAnsi="Cambria Math" w:cs="Cambria Math"/>
        </w:rPr>
        <w:t>‐</w:t>
      </w:r>
      <w:r w:rsidRPr="00211413">
        <w:t xml:space="preserve"> 5 уведомяват писмено регионалн</w:t>
      </w:r>
      <w:r w:rsidR="00807C34">
        <w:t>ото управление</w:t>
      </w:r>
      <w:r w:rsidR="009276A1">
        <w:t xml:space="preserve"> </w:t>
      </w:r>
      <w:r w:rsidRPr="00211413">
        <w:t>по</w:t>
      </w:r>
      <w:r w:rsidR="00807C34">
        <w:t xml:space="preserve"> </w:t>
      </w:r>
      <w:r w:rsidRPr="00211413">
        <w:t>образованието</w:t>
      </w:r>
      <w:r w:rsidR="00807C34">
        <w:t xml:space="preserve"> </w:t>
      </w:r>
      <w:r w:rsidRPr="00211413">
        <w:t>най</w:t>
      </w:r>
      <w:r w:rsidRPr="00211413">
        <w:rPr>
          <w:rFonts w:ascii="Cambria Math" w:hAnsi="Cambria Math" w:cs="Cambria Math"/>
        </w:rPr>
        <w:t>‐</w:t>
      </w:r>
      <w:r w:rsidRPr="00211413">
        <w:t>малко</w:t>
      </w:r>
      <w:r w:rsidR="00807C34">
        <w:t xml:space="preserve"> </w:t>
      </w:r>
      <w:r w:rsidRPr="00211413">
        <w:t>една</w:t>
      </w:r>
      <w:r w:rsidR="00807C34">
        <w:t xml:space="preserve"> </w:t>
      </w:r>
      <w:r w:rsidRPr="00211413">
        <w:t>седмица</w:t>
      </w:r>
      <w:r w:rsidR="00807C34">
        <w:t xml:space="preserve"> </w:t>
      </w:r>
      <w:r w:rsidRPr="00211413">
        <w:t>преди</w:t>
      </w:r>
      <w:r w:rsidR="00807C34">
        <w:t xml:space="preserve"> </w:t>
      </w:r>
      <w:r w:rsidRPr="00211413">
        <w:t>датите</w:t>
      </w:r>
      <w:r w:rsidR="00807C34">
        <w:t xml:space="preserve"> </w:t>
      </w:r>
      <w:r w:rsidRPr="00211413">
        <w:t>за</w:t>
      </w:r>
      <w:r w:rsidR="00807C34">
        <w:t xml:space="preserve"> </w:t>
      </w:r>
      <w:r w:rsidRPr="00211413">
        <w:t xml:space="preserve"> провеждането</w:t>
      </w:r>
      <w:r w:rsidR="00807C34">
        <w:t xml:space="preserve"> </w:t>
      </w:r>
      <w:r w:rsidRPr="00211413">
        <w:t>им.</w:t>
      </w:r>
    </w:p>
    <w:p w14:paraId="4F65CD55" w14:textId="7CEC5F45" w:rsidR="00731400" w:rsidRPr="00211413" w:rsidRDefault="00807C34" w:rsidP="00807C34">
      <w:pPr>
        <w:autoSpaceDE w:val="0"/>
        <w:autoSpaceDN w:val="0"/>
        <w:adjustRightInd w:val="0"/>
        <w:spacing w:line="280" w:lineRule="exact"/>
      </w:pPr>
      <w:r>
        <w:t>(3)</w:t>
      </w:r>
      <w:r w:rsidR="00D83109" w:rsidRPr="00211413">
        <w:t>За датите</w:t>
      </w:r>
      <w:r>
        <w:t xml:space="preserve"> </w:t>
      </w:r>
      <w:r w:rsidR="00D83109" w:rsidRPr="00211413">
        <w:t>на изпитите институциите по чл.</w:t>
      </w:r>
      <w:r w:rsidR="00731400" w:rsidRPr="00211413">
        <w:t>206</w:t>
      </w:r>
      <w:r w:rsidR="00D83109" w:rsidRPr="00211413">
        <w:t>, т. 6 уведомяват</w:t>
      </w:r>
      <w:r>
        <w:t xml:space="preserve"> </w:t>
      </w:r>
      <w:r w:rsidR="00D83109" w:rsidRPr="00211413">
        <w:t>писмено Националната агенция за професионално образование и обучение най</w:t>
      </w:r>
      <w:r w:rsidR="00D83109" w:rsidRPr="00807C34">
        <w:rPr>
          <w:rFonts w:ascii="Cambria Math" w:hAnsi="Cambria Math" w:cs="Cambria Math"/>
        </w:rPr>
        <w:t>‐</w:t>
      </w:r>
      <w:r w:rsidR="00D83109" w:rsidRPr="00211413">
        <w:t>малко една седмица</w:t>
      </w:r>
      <w:r>
        <w:t xml:space="preserve"> </w:t>
      </w:r>
      <w:r w:rsidR="00D83109" w:rsidRPr="00211413">
        <w:t>преди</w:t>
      </w:r>
      <w:r>
        <w:t xml:space="preserve"> </w:t>
      </w:r>
      <w:r w:rsidR="00D83109" w:rsidRPr="00211413">
        <w:t>датит</w:t>
      </w:r>
      <w:r w:rsidR="00C44CEE">
        <w:t xml:space="preserve">е </w:t>
      </w:r>
      <w:r w:rsidR="00D83109" w:rsidRPr="00211413">
        <w:t>за</w:t>
      </w:r>
      <w:r w:rsidR="00C44CEE">
        <w:t xml:space="preserve"> </w:t>
      </w:r>
      <w:r w:rsidR="00D83109" w:rsidRPr="00211413">
        <w:t>провеждането</w:t>
      </w:r>
      <w:r w:rsidR="00C44CEE">
        <w:t xml:space="preserve"> </w:t>
      </w:r>
      <w:r w:rsidR="00D83109" w:rsidRPr="00211413">
        <w:t>им.</w:t>
      </w:r>
    </w:p>
    <w:p w14:paraId="0F831232" w14:textId="3D4CE80A" w:rsidR="00731400" w:rsidRPr="00211413" w:rsidRDefault="00D83109" w:rsidP="00C44CEE">
      <w:pPr>
        <w:autoSpaceDE w:val="0"/>
        <w:autoSpaceDN w:val="0"/>
        <w:adjustRightInd w:val="0"/>
        <w:spacing w:line="280" w:lineRule="exact"/>
      </w:pPr>
      <w:r w:rsidRPr="00211413">
        <w:t>(4) Датите на изпитите и сроковете за подаване</w:t>
      </w:r>
      <w:r w:rsidR="00E96C6F">
        <w:t xml:space="preserve"> </w:t>
      </w:r>
      <w:r w:rsidRPr="00211413">
        <w:t>на заявленията за явяване се определят</w:t>
      </w:r>
      <w:r w:rsidR="00E96C6F">
        <w:t xml:space="preserve"> </w:t>
      </w:r>
      <w:r w:rsidRPr="00211413">
        <w:t>по</w:t>
      </w:r>
      <w:r w:rsidR="00E96C6F">
        <w:t xml:space="preserve"> </w:t>
      </w:r>
      <w:r w:rsidRPr="00211413">
        <w:t>график,</w:t>
      </w:r>
      <w:r w:rsidR="00E96C6F">
        <w:t xml:space="preserve"> </w:t>
      </w:r>
      <w:r w:rsidRPr="00211413">
        <w:t>утвърден</w:t>
      </w:r>
      <w:r w:rsidR="00E96C6F">
        <w:t xml:space="preserve"> </w:t>
      </w:r>
      <w:r w:rsidRPr="00211413">
        <w:t>от</w:t>
      </w:r>
      <w:r w:rsidR="00E96C6F">
        <w:t xml:space="preserve"> </w:t>
      </w:r>
      <w:r w:rsidRPr="00211413">
        <w:t>директора</w:t>
      </w:r>
      <w:r w:rsidR="00E96C6F">
        <w:t xml:space="preserve"> </w:t>
      </w:r>
      <w:r w:rsidRPr="00211413">
        <w:t>наи</w:t>
      </w:r>
      <w:r w:rsidR="00E96C6F">
        <w:t xml:space="preserve"> </w:t>
      </w:r>
      <w:r w:rsidRPr="00211413">
        <w:t>нституцията</w:t>
      </w:r>
    </w:p>
    <w:p w14:paraId="325DB340" w14:textId="3C753546" w:rsidR="00731400" w:rsidRPr="00211413" w:rsidRDefault="00E96C6F" w:rsidP="00E96C6F">
      <w:pPr>
        <w:autoSpaceDE w:val="0"/>
        <w:autoSpaceDN w:val="0"/>
        <w:adjustRightInd w:val="0"/>
        <w:spacing w:line="280" w:lineRule="exact"/>
      </w:pPr>
      <w:r>
        <w:t>(5)</w:t>
      </w:r>
      <w:r w:rsidR="00D83109" w:rsidRPr="00211413">
        <w:t>Лицата, заявили за валидиране професионални знания, умени</w:t>
      </w:r>
      <w:r>
        <w:t>я</w:t>
      </w:r>
      <w:r w:rsidR="00D83109" w:rsidRPr="00211413">
        <w:t xml:space="preserve"> и компетентности,</w:t>
      </w:r>
      <w:r>
        <w:t xml:space="preserve"> </w:t>
      </w:r>
      <w:r w:rsidR="00D83109" w:rsidRPr="00211413">
        <w:t>придобити</w:t>
      </w:r>
      <w:r>
        <w:t xml:space="preserve"> </w:t>
      </w:r>
      <w:r w:rsidR="00D83109" w:rsidRPr="00211413">
        <w:t>чрез</w:t>
      </w:r>
      <w:r>
        <w:t xml:space="preserve"> </w:t>
      </w:r>
      <w:r w:rsidR="00D83109" w:rsidRPr="00211413">
        <w:t>неформално</w:t>
      </w:r>
      <w:r>
        <w:t xml:space="preserve"> </w:t>
      </w:r>
      <w:r w:rsidR="00D83109" w:rsidRPr="00211413">
        <w:t>обучение</w:t>
      </w:r>
      <w:r>
        <w:t xml:space="preserve"> </w:t>
      </w:r>
      <w:r w:rsidR="00D83109" w:rsidRPr="00211413">
        <w:t>или</w:t>
      </w:r>
      <w:r>
        <w:t xml:space="preserve"> </w:t>
      </w:r>
      <w:r w:rsidR="00D83109" w:rsidRPr="00211413">
        <w:t>самостоятелно</w:t>
      </w:r>
      <w:r>
        <w:t xml:space="preserve"> </w:t>
      </w:r>
      <w:r w:rsidR="00D83109" w:rsidRPr="00211413">
        <w:t>учене,</w:t>
      </w:r>
      <w:r>
        <w:t xml:space="preserve"> </w:t>
      </w:r>
      <w:r w:rsidR="00D83109" w:rsidRPr="00211413">
        <w:t>имат право</w:t>
      </w:r>
      <w:r>
        <w:t xml:space="preserve"> </w:t>
      </w:r>
      <w:r w:rsidR="00D83109" w:rsidRPr="00211413">
        <w:t>да</w:t>
      </w:r>
      <w:r>
        <w:t xml:space="preserve"> </w:t>
      </w:r>
      <w:r w:rsidR="00D83109" w:rsidRPr="00211413">
        <w:t>се</w:t>
      </w:r>
      <w:r>
        <w:t xml:space="preserve"> </w:t>
      </w:r>
      <w:r w:rsidR="00D83109" w:rsidRPr="00211413">
        <w:t>явяват</w:t>
      </w:r>
      <w:r>
        <w:t xml:space="preserve"> </w:t>
      </w:r>
      <w:r w:rsidR="00D83109" w:rsidRPr="00211413">
        <w:t>неограничен</w:t>
      </w:r>
      <w:r>
        <w:t xml:space="preserve"> </w:t>
      </w:r>
      <w:r w:rsidR="00D83109" w:rsidRPr="00211413">
        <w:t>брой</w:t>
      </w:r>
      <w:r>
        <w:t xml:space="preserve"> </w:t>
      </w:r>
      <w:r w:rsidR="00D83109" w:rsidRPr="00211413">
        <w:t>пъти</w:t>
      </w:r>
      <w:r>
        <w:t xml:space="preserve"> </w:t>
      </w:r>
      <w:r w:rsidR="00D83109" w:rsidRPr="00211413">
        <w:t>до</w:t>
      </w:r>
      <w:r>
        <w:t xml:space="preserve"> </w:t>
      </w:r>
      <w:r w:rsidR="00D83109" w:rsidRPr="00211413">
        <w:t>успешно</w:t>
      </w:r>
      <w:r>
        <w:t xml:space="preserve"> </w:t>
      </w:r>
      <w:r w:rsidR="00D83109" w:rsidRPr="00211413">
        <w:t>полага</w:t>
      </w:r>
      <w:r w:rsidR="00731400" w:rsidRPr="00211413">
        <w:t>не</w:t>
      </w:r>
      <w:r>
        <w:t xml:space="preserve"> </w:t>
      </w:r>
      <w:r w:rsidR="00731400" w:rsidRPr="00211413">
        <w:t>на</w:t>
      </w:r>
      <w:r>
        <w:t xml:space="preserve"> </w:t>
      </w:r>
      <w:r w:rsidR="00731400" w:rsidRPr="00211413">
        <w:t>изпитите</w:t>
      </w:r>
    </w:p>
    <w:p w14:paraId="4FB262BC" w14:textId="6C928D9F" w:rsidR="00731400" w:rsidRPr="00211413" w:rsidRDefault="00D83109" w:rsidP="00E96C6F">
      <w:pPr>
        <w:autoSpaceDE w:val="0"/>
        <w:autoSpaceDN w:val="0"/>
        <w:adjustRightInd w:val="0"/>
        <w:spacing w:line="280" w:lineRule="exact"/>
      </w:pPr>
      <w:r w:rsidRPr="00211413">
        <w:rPr>
          <w:b/>
        </w:rPr>
        <w:t xml:space="preserve">Чл. </w:t>
      </w:r>
      <w:r w:rsidR="00D014DD">
        <w:rPr>
          <w:b/>
        </w:rPr>
        <w:t>216</w:t>
      </w:r>
      <w:r w:rsidRPr="00211413">
        <w:rPr>
          <w:b/>
        </w:rPr>
        <w:t>.</w:t>
      </w:r>
      <w:r w:rsidRPr="00211413">
        <w:t xml:space="preserve"> (1)Лицата,получили</w:t>
      </w:r>
      <w:r w:rsidR="003F3C79">
        <w:t xml:space="preserve"> </w:t>
      </w:r>
      <w:r w:rsidRPr="00211413">
        <w:t>свидетелство</w:t>
      </w:r>
      <w:r w:rsidR="003F3C79">
        <w:t xml:space="preserve"> </w:t>
      </w:r>
      <w:r w:rsidRPr="00211413">
        <w:t>по</w:t>
      </w:r>
      <w:r w:rsidR="003F3C79">
        <w:t xml:space="preserve"> </w:t>
      </w:r>
      <w:r w:rsidRPr="00211413">
        <w:t xml:space="preserve">чл. </w:t>
      </w:r>
      <w:r w:rsidR="00731400" w:rsidRPr="00211413">
        <w:t>207</w:t>
      </w:r>
      <w:r w:rsidRPr="00211413">
        <w:t>,</w:t>
      </w:r>
      <w:r w:rsidR="003F3C79">
        <w:t xml:space="preserve"> </w:t>
      </w:r>
      <w:r w:rsidRPr="00211413">
        <w:t>т. 1,</w:t>
      </w:r>
      <w:r w:rsidR="003F3C79">
        <w:t xml:space="preserve"> </w:t>
      </w:r>
      <w:r w:rsidRPr="00211413">
        <w:t>ползват</w:t>
      </w:r>
      <w:r w:rsidR="003F3C79">
        <w:t xml:space="preserve"> </w:t>
      </w:r>
      <w:r w:rsidRPr="00211413">
        <w:t>правата</w:t>
      </w:r>
      <w:r w:rsidR="003F3C79">
        <w:t xml:space="preserve"> </w:t>
      </w:r>
      <w:r w:rsidRPr="00211413">
        <w:t>н</w:t>
      </w:r>
      <w:r w:rsidR="003F3C79">
        <w:t xml:space="preserve">а </w:t>
      </w:r>
      <w:r w:rsidRPr="00211413">
        <w:t>лицата, получили</w:t>
      </w:r>
      <w:r w:rsidR="003F3C79">
        <w:t xml:space="preserve"> </w:t>
      </w:r>
      <w:r w:rsidRPr="00211413">
        <w:t>свидетелство</w:t>
      </w:r>
      <w:r w:rsidR="003F3C79">
        <w:t xml:space="preserve"> </w:t>
      </w:r>
      <w:r w:rsidRPr="00211413">
        <w:t>за</w:t>
      </w:r>
      <w:r w:rsidR="003F3C79">
        <w:t xml:space="preserve"> </w:t>
      </w:r>
      <w:r w:rsidRPr="00211413">
        <w:t>професионална</w:t>
      </w:r>
      <w:r w:rsidR="003F3C79">
        <w:t xml:space="preserve"> </w:t>
      </w:r>
      <w:r w:rsidRPr="00211413">
        <w:t>квалификация</w:t>
      </w:r>
      <w:r w:rsidR="003F3C79">
        <w:t xml:space="preserve"> </w:t>
      </w:r>
      <w:r w:rsidRPr="00211413">
        <w:t>по</w:t>
      </w:r>
      <w:r w:rsidR="003F3C79">
        <w:t xml:space="preserve"> </w:t>
      </w:r>
      <w:r w:rsidRPr="00211413">
        <w:t>чл. 38,</w:t>
      </w:r>
      <w:r w:rsidR="003F3C79">
        <w:t xml:space="preserve"> </w:t>
      </w:r>
      <w:r w:rsidRPr="00211413">
        <w:t>ал. 2,</w:t>
      </w:r>
      <w:r w:rsidR="003F3C79">
        <w:t xml:space="preserve"> </w:t>
      </w:r>
      <w:r w:rsidRPr="00211413">
        <w:t>т. 2</w:t>
      </w:r>
      <w:r w:rsidR="003F3C79">
        <w:t xml:space="preserve"> </w:t>
      </w:r>
      <w:r w:rsidRPr="00211413">
        <w:t>ЗПОО.</w:t>
      </w:r>
    </w:p>
    <w:p w14:paraId="245EECB1" w14:textId="77777777" w:rsidR="003F3C79" w:rsidRDefault="00D83109" w:rsidP="00625D65">
      <w:pPr>
        <w:autoSpaceDE w:val="0"/>
        <w:autoSpaceDN w:val="0"/>
        <w:adjustRightInd w:val="0"/>
        <w:spacing w:line="280" w:lineRule="exact"/>
      </w:pPr>
      <w:r w:rsidRPr="00211413">
        <w:t xml:space="preserve">(2) Лицата, получили удостоверение по чл. </w:t>
      </w:r>
      <w:r w:rsidR="00731400" w:rsidRPr="00211413">
        <w:t>207</w:t>
      </w:r>
      <w:r w:rsidRPr="00211413">
        <w:t>,</w:t>
      </w:r>
      <w:r w:rsidR="003F3C79">
        <w:t xml:space="preserve"> </w:t>
      </w:r>
      <w:r w:rsidRPr="00211413">
        <w:t>т. 2, ползват правата на лицата, получили</w:t>
      </w:r>
      <w:r w:rsidR="003F3C79">
        <w:t xml:space="preserve"> </w:t>
      </w:r>
      <w:r w:rsidRPr="00211413">
        <w:t>удостоверение</w:t>
      </w:r>
      <w:r w:rsidR="003F3C79">
        <w:t xml:space="preserve"> </w:t>
      </w:r>
      <w:r w:rsidRPr="00211413">
        <w:t>за</w:t>
      </w:r>
      <w:r w:rsidR="003F3C79">
        <w:t xml:space="preserve"> </w:t>
      </w:r>
      <w:r w:rsidRPr="00211413">
        <w:t>професионално</w:t>
      </w:r>
      <w:r w:rsidR="003F3C79">
        <w:t xml:space="preserve"> </w:t>
      </w:r>
      <w:r w:rsidRPr="00211413">
        <w:t>обучение</w:t>
      </w:r>
      <w:r w:rsidR="003F3C79">
        <w:t xml:space="preserve"> </w:t>
      </w:r>
      <w:r w:rsidRPr="00211413">
        <w:t>по</w:t>
      </w:r>
      <w:r w:rsidR="003F3C79">
        <w:t xml:space="preserve"> </w:t>
      </w:r>
      <w:r w:rsidRPr="00211413">
        <w:t>чл. 38,</w:t>
      </w:r>
      <w:r w:rsidR="003F3C79">
        <w:t xml:space="preserve"> </w:t>
      </w:r>
      <w:r w:rsidRPr="00211413">
        <w:t>ал. 3</w:t>
      </w:r>
      <w:r w:rsidR="003F3C79">
        <w:t xml:space="preserve"> </w:t>
      </w:r>
      <w:r w:rsidRPr="00211413">
        <w:t>ЗПОО.</w:t>
      </w:r>
    </w:p>
    <w:p w14:paraId="0904348A" w14:textId="77777777" w:rsidR="003F3C79" w:rsidRDefault="00D83109" w:rsidP="00625D65">
      <w:pPr>
        <w:autoSpaceDE w:val="0"/>
        <w:autoSpaceDN w:val="0"/>
        <w:adjustRightInd w:val="0"/>
        <w:spacing w:line="280" w:lineRule="exact"/>
      </w:pPr>
      <w:r w:rsidRPr="00211413">
        <w:t>(3) Съдържанието на документите по ал. 1 и 2 се определя в съответствие с държавното образователно изискване за</w:t>
      </w:r>
      <w:r w:rsidR="003F3C79">
        <w:t xml:space="preserve"> </w:t>
      </w:r>
      <w:r w:rsidRPr="00211413">
        <w:t>документите</w:t>
      </w:r>
      <w:r w:rsidR="003F3C79">
        <w:t xml:space="preserve"> </w:t>
      </w:r>
      <w:r w:rsidRPr="00211413">
        <w:t xml:space="preserve"> за</w:t>
      </w:r>
      <w:r w:rsidR="003F3C79">
        <w:t xml:space="preserve"> </w:t>
      </w:r>
      <w:r w:rsidRPr="00211413">
        <w:t xml:space="preserve"> системата на нар</w:t>
      </w:r>
      <w:r w:rsidR="00731400" w:rsidRPr="00211413">
        <w:t>одната просвета.</w:t>
      </w:r>
    </w:p>
    <w:p w14:paraId="0982A0E4" w14:textId="152E8E5E" w:rsidR="007B1462" w:rsidRPr="00211413" w:rsidRDefault="00D83109" w:rsidP="00625D65">
      <w:pPr>
        <w:autoSpaceDE w:val="0"/>
        <w:autoSpaceDN w:val="0"/>
        <w:adjustRightInd w:val="0"/>
        <w:spacing w:line="280" w:lineRule="exact"/>
      </w:pPr>
      <w:r w:rsidRPr="00211413">
        <w:t>ПРЕКЪСВАНЕ</w:t>
      </w:r>
      <w:r w:rsidR="003F3C79">
        <w:t xml:space="preserve"> </w:t>
      </w:r>
      <w:r w:rsidRPr="00211413">
        <w:t>НА</w:t>
      </w:r>
      <w:r w:rsidR="003F3C79">
        <w:t xml:space="preserve"> </w:t>
      </w:r>
      <w:r w:rsidRPr="00211413">
        <w:t>ВАЛИДИРАНЕТО</w:t>
      </w:r>
    </w:p>
    <w:p w14:paraId="7362EF17" w14:textId="28D9C923" w:rsidR="00987DFA" w:rsidRPr="00211413" w:rsidRDefault="00D83109" w:rsidP="00625D65">
      <w:pPr>
        <w:autoSpaceDE w:val="0"/>
        <w:autoSpaceDN w:val="0"/>
        <w:adjustRightInd w:val="0"/>
        <w:spacing w:line="280" w:lineRule="exact"/>
      </w:pPr>
      <w:r w:rsidRPr="00211413">
        <w:rPr>
          <w:b/>
        </w:rPr>
        <w:t xml:space="preserve">Чл. </w:t>
      </w:r>
      <w:r w:rsidR="00D014DD">
        <w:rPr>
          <w:b/>
        </w:rPr>
        <w:t>217</w:t>
      </w:r>
      <w:r w:rsidR="00987DFA" w:rsidRPr="00211413">
        <w:rPr>
          <w:b/>
        </w:rPr>
        <w:t>.</w:t>
      </w:r>
      <w:r w:rsidR="00987DFA" w:rsidRPr="00211413">
        <w:t xml:space="preserve"> (1)</w:t>
      </w:r>
      <w:r w:rsidR="003F3C79">
        <w:t xml:space="preserve"> </w:t>
      </w:r>
      <w:r w:rsidR="00987DFA" w:rsidRPr="00211413">
        <w:t>Лицето</w:t>
      </w:r>
      <w:r w:rsidR="00987DFA" w:rsidRPr="00211413">
        <w:rPr>
          <w:rFonts w:ascii="Cambria Math" w:hAnsi="Cambria Math" w:cs="Cambria Math"/>
        </w:rPr>
        <w:t>‐</w:t>
      </w:r>
      <w:r w:rsidR="00987DFA" w:rsidRPr="00211413">
        <w:t>заявител</w:t>
      </w:r>
      <w:r w:rsidR="003F3C79">
        <w:t xml:space="preserve"> </w:t>
      </w:r>
      <w:r w:rsidR="00987DFA" w:rsidRPr="00211413">
        <w:t>по</w:t>
      </w:r>
      <w:r w:rsidR="003F3C79">
        <w:t xml:space="preserve"> </w:t>
      </w:r>
      <w:r w:rsidR="00987DFA" w:rsidRPr="00211413">
        <w:t xml:space="preserve"> свое</w:t>
      </w:r>
      <w:r w:rsidR="003F3C79">
        <w:t xml:space="preserve"> </w:t>
      </w:r>
      <w:r w:rsidR="00987DFA" w:rsidRPr="00211413">
        <w:t>желание може да прекъсне процедурите по валидиране</w:t>
      </w:r>
      <w:r w:rsidR="003F3C79">
        <w:t xml:space="preserve"> </w:t>
      </w:r>
      <w:r w:rsidR="00987DFA" w:rsidRPr="00211413">
        <w:t>по</w:t>
      </w:r>
      <w:r w:rsidR="003F3C79">
        <w:t xml:space="preserve"> </w:t>
      </w:r>
      <w:r w:rsidR="00987DFA" w:rsidRPr="00211413">
        <w:t>всяко</w:t>
      </w:r>
      <w:r w:rsidR="003F3C79">
        <w:t xml:space="preserve"> </w:t>
      </w:r>
      <w:r w:rsidR="00987DFA" w:rsidRPr="00211413">
        <w:t>време,</w:t>
      </w:r>
      <w:r w:rsidR="003F3C79">
        <w:t xml:space="preserve"> </w:t>
      </w:r>
      <w:r w:rsidR="00987DFA" w:rsidRPr="00211413">
        <w:t>като</w:t>
      </w:r>
      <w:r w:rsidR="003F3C79">
        <w:t xml:space="preserve"> </w:t>
      </w:r>
      <w:r w:rsidR="00987DFA" w:rsidRPr="00211413">
        <w:t>подаде заявление</w:t>
      </w:r>
      <w:r w:rsidR="003F3C79">
        <w:t xml:space="preserve"> </w:t>
      </w:r>
      <w:r w:rsidR="00987DFA" w:rsidRPr="00211413">
        <w:t>за това</w:t>
      </w:r>
      <w:r w:rsidR="003F3C79">
        <w:t xml:space="preserve"> </w:t>
      </w:r>
      <w:r w:rsidR="00987DFA" w:rsidRPr="00211413">
        <w:t>до</w:t>
      </w:r>
      <w:r w:rsidR="003F3C79">
        <w:t xml:space="preserve"> </w:t>
      </w:r>
      <w:r w:rsidR="00987DFA" w:rsidRPr="00211413">
        <w:t>ПГО „Ана Май”.</w:t>
      </w:r>
    </w:p>
    <w:p w14:paraId="357B4243" w14:textId="79E1FAF8" w:rsidR="00987DFA" w:rsidRPr="00211413" w:rsidRDefault="00987DFA" w:rsidP="00625D65">
      <w:pPr>
        <w:autoSpaceDE w:val="0"/>
        <w:autoSpaceDN w:val="0"/>
        <w:adjustRightInd w:val="0"/>
        <w:spacing w:line="280" w:lineRule="exact"/>
      </w:pPr>
      <w:r w:rsidRPr="00211413">
        <w:t>(2) Лице, което не</w:t>
      </w:r>
      <w:r w:rsidR="003F3C79">
        <w:t xml:space="preserve"> </w:t>
      </w:r>
      <w:r w:rsidRPr="00211413">
        <w:t>е подало заявление по ал. 1 и</w:t>
      </w:r>
      <w:r w:rsidR="003F3C79">
        <w:t xml:space="preserve"> </w:t>
      </w:r>
      <w:r w:rsidRPr="00211413">
        <w:t xml:space="preserve"> повече от шест месеца не изпълнява предвидените процедури от план</w:t>
      </w:r>
      <w:r w:rsidRPr="00211413">
        <w:rPr>
          <w:rFonts w:ascii="Cambria Math" w:hAnsi="Cambria Math" w:cs="Cambria Math"/>
        </w:rPr>
        <w:t>‐</w:t>
      </w:r>
      <w:r w:rsidRPr="00211413">
        <w:t>графика, се счита прекъснало</w:t>
      </w:r>
      <w:r w:rsidR="003F3C79">
        <w:t xml:space="preserve"> </w:t>
      </w:r>
      <w:r w:rsidRPr="00211413">
        <w:t>валидирането.</w:t>
      </w:r>
    </w:p>
    <w:p w14:paraId="54A9D663" w14:textId="3AA9D30F" w:rsidR="00987DFA" w:rsidRPr="00211413" w:rsidRDefault="00E55D4C" w:rsidP="00625D65">
      <w:pPr>
        <w:autoSpaceDE w:val="0"/>
        <w:autoSpaceDN w:val="0"/>
        <w:adjustRightInd w:val="0"/>
        <w:spacing w:line="280" w:lineRule="exact"/>
      </w:pPr>
      <w:r>
        <w:rPr>
          <w:b/>
        </w:rPr>
        <w:t>Чл.</w:t>
      </w:r>
      <w:r w:rsidR="00D014DD">
        <w:rPr>
          <w:b/>
        </w:rPr>
        <w:t>218</w:t>
      </w:r>
      <w:r w:rsidR="00987DFA" w:rsidRPr="00211413">
        <w:rPr>
          <w:b/>
        </w:rPr>
        <w:t>.</w:t>
      </w:r>
      <w:r w:rsidR="00987DFA" w:rsidRPr="00211413">
        <w:t>Всички протоколи, неприключени към момента на прекъсване на процедурите</w:t>
      </w:r>
      <w:r w:rsidR="003F3C79">
        <w:t xml:space="preserve"> </w:t>
      </w:r>
      <w:r w:rsidR="00987DFA" w:rsidRPr="00211413">
        <w:t>по</w:t>
      </w:r>
      <w:r w:rsidR="003F3C79">
        <w:t xml:space="preserve"> </w:t>
      </w:r>
      <w:r w:rsidR="00987DFA" w:rsidRPr="00211413">
        <w:t>валидиране,</w:t>
      </w:r>
      <w:r w:rsidR="003F3C79">
        <w:t xml:space="preserve"> </w:t>
      </w:r>
      <w:r w:rsidR="00987DFA" w:rsidRPr="00211413">
        <w:t>се</w:t>
      </w:r>
      <w:r w:rsidR="003F3C79">
        <w:t xml:space="preserve"> </w:t>
      </w:r>
      <w:r w:rsidR="00987DFA" w:rsidRPr="00211413">
        <w:t>приключват</w:t>
      </w:r>
      <w:r w:rsidR="003F3C79">
        <w:t xml:space="preserve"> </w:t>
      </w:r>
      <w:r w:rsidR="00987DFA" w:rsidRPr="00211413">
        <w:t>от</w:t>
      </w:r>
      <w:r w:rsidR="003F3C79">
        <w:t xml:space="preserve"> </w:t>
      </w:r>
      <w:r w:rsidR="00987DFA" w:rsidRPr="00211413">
        <w:t>комисиите</w:t>
      </w:r>
      <w:r w:rsidR="003F3C79">
        <w:t xml:space="preserve"> </w:t>
      </w:r>
      <w:r w:rsidR="00987DFA" w:rsidRPr="00211413">
        <w:t>с</w:t>
      </w:r>
      <w:r w:rsidR="003F3C79">
        <w:t xml:space="preserve"> </w:t>
      </w:r>
      <w:r w:rsidR="00987DFA" w:rsidRPr="00211413">
        <w:t>вписване</w:t>
      </w:r>
      <w:r w:rsidR="003F3C79">
        <w:t xml:space="preserve"> </w:t>
      </w:r>
      <w:r w:rsidR="00987DFA" w:rsidRPr="00211413">
        <w:t>на</w:t>
      </w:r>
      <w:r w:rsidR="003F3C79">
        <w:t xml:space="preserve"> </w:t>
      </w:r>
      <w:r w:rsidR="00987DFA" w:rsidRPr="00211413">
        <w:t xml:space="preserve"> основанието</w:t>
      </w:r>
      <w:r w:rsidR="003F3C79">
        <w:t xml:space="preserve"> </w:t>
      </w:r>
      <w:r w:rsidR="00987DFA" w:rsidRPr="00211413">
        <w:t>за</w:t>
      </w:r>
      <w:r w:rsidR="003F3C79">
        <w:t xml:space="preserve"> </w:t>
      </w:r>
      <w:r w:rsidR="00987DFA" w:rsidRPr="00211413">
        <w:t>прекъсване,</w:t>
      </w:r>
      <w:r w:rsidR="003F3C79">
        <w:t xml:space="preserve"> </w:t>
      </w:r>
      <w:r w:rsidR="00987DFA" w:rsidRPr="00211413">
        <w:t>както</w:t>
      </w:r>
      <w:r w:rsidR="003F3C79">
        <w:t xml:space="preserve"> </w:t>
      </w:r>
      <w:r w:rsidR="00987DFA" w:rsidRPr="00211413">
        <w:t>и</w:t>
      </w:r>
      <w:r w:rsidR="003F3C79">
        <w:t xml:space="preserve"> н</w:t>
      </w:r>
      <w:r w:rsidR="00987DFA" w:rsidRPr="00211413">
        <w:t>а</w:t>
      </w:r>
      <w:r w:rsidR="003F3C79">
        <w:t xml:space="preserve"> </w:t>
      </w:r>
      <w:r w:rsidR="00987DFA" w:rsidRPr="00211413">
        <w:t>номера</w:t>
      </w:r>
      <w:r w:rsidR="003F3C79">
        <w:t xml:space="preserve"> </w:t>
      </w:r>
      <w:r w:rsidR="00987DFA" w:rsidRPr="00211413">
        <w:t>и</w:t>
      </w:r>
      <w:r w:rsidR="003F3C79">
        <w:t xml:space="preserve"> </w:t>
      </w:r>
      <w:r w:rsidR="00987DFA" w:rsidRPr="00211413">
        <w:t>датата</w:t>
      </w:r>
      <w:r w:rsidR="003F3C79">
        <w:t xml:space="preserve"> </w:t>
      </w:r>
      <w:r w:rsidR="00987DFA" w:rsidRPr="00211413">
        <w:t>на</w:t>
      </w:r>
      <w:r w:rsidR="003F3C79">
        <w:t xml:space="preserve"> </w:t>
      </w:r>
      <w:r w:rsidR="00987DFA" w:rsidRPr="00211413">
        <w:t>заявлението</w:t>
      </w:r>
      <w:r w:rsidR="003F3C79">
        <w:t xml:space="preserve"> </w:t>
      </w:r>
      <w:r w:rsidR="00987DFA" w:rsidRPr="00211413">
        <w:t>по</w:t>
      </w:r>
      <w:r w:rsidR="003F3C79">
        <w:t xml:space="preserve"> </w:t>
      </w:r>
      <w:r w:rsidR="00987DFA" w:rsidRPr="00211413">
        <w:t>чл. 216,</w:t>
      </w:r>
      <w:r w:rsidR="003F3C79">
        <w:t xml:space="preserve"> </w:t>
      </w:r>
      <w:r w:rsidR="00987DFA" w:rsidRPr="00211413">
        <w:t>ал. 1, ако</w:t>
      </w:r>
      <w:r w:rsidR="003F3C79">
        <w:t xml:space="preserve"> </w:t>
      </w:r>
      <w:r w:rsidR="00987DFA" w:rsidRPr="00211413">
        <w:t>има</w:t>
      </w:r>
      <w:r w:rsidR="003F3C79">
        <w:t xml:space="preserve"> </w:t>
      </w:r>
      <w:r w:rsidR="00987DFA" w:rsidRPr="00211413">
        <w:t>такова.</w:t>
      </w:r>
    </w:p>
    <w:p w14:paraId="15F2F05D" w14:textId="54F02A9A" w:rsidR="00987DFA" w:rsidRPr="00211413" w:rsidRDefault="00D014DD" w:rsidP="00625D65">
      <w:pPr>
        <w:autoSpaceDE w:val="0"/>
        <w:autoSpaceDN w:val="0"/>
        <w:adjustRightInd w:val="0"/>
        <w:spacing w:line="240" w:lineRule="exact"/>
      </w:pPr>
      <w:r>
        <w:rPr>
          <w:b/>
        </w:rPr>
        <w:t>Чл. 219</w:t>
      </w:r>
      <w:r w:rsidR="00987DFA" w:rsidRPr="00211413">
        <w:rPr>
          <w:b/>
        </w:rPr>
        <w:t>.</w:t>
      </w:r>
      <w:r w:rsidR="00987DFA" w:rsidRPr="00211413">
        <w:t xml:space="preserve"> (1)Лицето</w:t>
      </w:r>
      <w:r w:rsidR="00987DFA" w:rsidRPr="00211413">
        <w:rPr>
          <w:rFonts w:ascii="Cambria Math" w:hAnsi="Cambria Math" w:cs="Cambria Math"/>
        </w:rPr>
        <w:t>‐</w:t>
      </w:r>
      <w:r w:rsidR="00987DFA" w:rsidRPr="00211413">
        <w:t>заявител</w:t>
      </w:r>
      <w:r w:rsidR="003F3C79">
        <w:t xml:space="preserve"> </w:t>
      </w:r>
      <w:r w:rsidR="00987DFA" w:rsidRPr="00211413">
        <w:t>може</w:t>
      </w:r>
      <w:r w:rsidR="003F3C79">
        <w:t xml:space="preserve"> </w:t>
      </w:r>
      <w:r w:rsidR="00987DFA" w:rsidRPr="00211413">
        <w:t>да</w:t>
      </w:r>
      <w:r w:rsidR="003F3C79">
        <w:t xml:space="preserve"> </w:t>
      </w:r>
      <w:r w:rsidR="00987DFA" w:rsidRPr="00211413">
        <w:t>възобнови</w:t>
      </w:r>
      <w:r w:rsidR="003F3C79">
        <w:t xml:space="preserve"> </w:t>
      </w:r>
      <w:r w:rsidR="00987DFA" w:rsidRPr="00211413">
        <w:t>процедурите</w:t>
      </w:r>
      <w:r w:rsidR="003F3C79">
        <w:t xml:space="preserve"> </w:t>
      </w:r>
      <w:r w:rsidR="00987DFA" w:rsidRPr="00211413">
        <w:t>по</w:t>
      </w:r>
      <w:r w:rsidR="003F3C79">
        <w:t xml:space="preserve"> </w:t>
      </w:r>
      <w:r w:rsidR="00987DFA" w:rsidRPr="00211413">
        <w:t>валидирането</w:t>
      </w:r>
      <w:r w:rsidR="003F3C79">
        <w:t xml:space="preserve"> </w:t>
      </w:r>
      <w:r w:rsidR="00987DFA" w:rsidRPr="00211413">
        <w:t>на</w:t>
      </w:r>
      <w:r w:rsidR="003F3C79">
        <w:t xml:space="preserve"> </w:t>
      </w:r>
      <w:r w:rsidR="00987DFA" w:rsidRPr="00211413">
        <w:t xml:space="preserve"> същите професионални знания, умения и</w:t>
      </w:r>
      <w:r w:rsidR="003F3C79">
        <w:t xml:space="preserve"> </w:t>
      </w:r>
      <w:r w:rsidR="00987DFA" w:rsidRPr="00211413">
        <w:t>компетентности, придобити</w:t>
      </w:r>
      <w:r w:rsidR="003F3C79">
        <w:t xml:space="preserve"> </w:t>
      </w:r>
      <w:r w:rsidR="00987DFA" w:rsidRPr="00211413">
        <w:t>чрез</w:t>
      </w:r>
      <w:r w:rsidR="003F3C79">
        <w:t xml:space="preserve"> </w:t>
      </w:r>
      <w:r w:rsidR="00987DFA" w:rsidRPr="00211413">
        <w:t xml:space="preserve"> неформално</w:t>
      </w:r>
      <w:r w:rsidR="003F3C79">
        <w:t xml:space="preserve"> </w:t>
      </w:r>
      <w:r w:rsidR="00987DFA" w:rsidRPr="00211413">
        <w:t>обучение</w:t>
      </w:r>
      <w:r w:rsidR="003F3C79">
        <w:t xml:space="preserve"> </w:t>
      </w:r>
      <w:r w:rsidR="00987DFA" w:rsidRPr="00211413">
        <w:t>или</w:t>
      </w:r>
      <w:r w:rsidR="003F3C79">
        <w:t xml:space="preserve"> </w:t>
      </w:r>
      <w:r w:rsidR="00987DFA" w:rsidRPr="00211413">
        <w:t>самостоятелно</w:t>
      </w:r>
      <w:r w:rsidR="003F3C79">
        <w:t xml:space="preserve"> </w:t>
      </w:r>
      <w:r w:rsidR="00987DFA" w:rsidRPr="00211413">
        <w:t>учене,</w:t>
      </w:r>
      <w:r w:rsidR="003F3C79">
        <w:t xml:space="preserve"> </w:t>
      </w:r>
      <w:r w:rsidR="00987DFA" w:rsidRPr="00211413">
        <w:t>като</w:t>
      </w:r>
      <w:r w:rsidR="003F3C79">
        <w:t xml:space="preserve"> </w:t>
      </w:r>
      <w:r w:rsidR="00987DFA" w:rsidRPr="00211413">
        <w:t>подаде</w:t>
      </w:r>
      <w:r w:rsidR="003F3C79">
        <w:t xml:space="preserve"> </w:t>
      </w:r>
      <w:r w:rsidR="00987DFA" w:rsidRPr="00211413">
        <w:t>ново</w:t>
      </w:r>
      <w:r w:rsidR="003F3C79">
        <w:t xml:space="preserve"> </w:t>
      </w:r>
      <w:r w:rsidR="00987DFA" w:rsidRPr="00211413">
        <w:t>заявление</w:t>
      </w:r>
      <w:r w:rsidR="003F3C79">
        <w:t xml:space="preserve"> </w:t>
      </w:r>
      <w:r w:rsidR="00987DFA" w:rsidRPr="00211413">
        <w:t>в</w:t>
      </w:r>
      <w:r w:rsidR="003F3C79">
        <w:t xml:space="preserve"> </w:t>
      </w:r>
      <w:r w:rsidR="00987DFA" w:rsidRPr="00211413">
        <w:t>ПГО „Ана Май</w:t>
      </w:r>
      <w:r w:rsidR="003F3C79">
        <w:t>“</w:t>
      </w:r>
    </w:p>
    <w:p w14:paraId="023D2375" w14:textId="77777777" w:rsidR="003F3C79" w:rsidRDefault="00987DFA" w:rsidP="003F3C79">
      <w:pPr>
        <w:autoSpaceDE w:val="0"/>
        <w:autoSpaceDN w:val="0"/>
        <w:adjustRightInd w:val="0"/>
        <w:spacing w:line="240" w:lineRule="exact"/>
      </w:pPr>
      <w:r w:rsidRPr="00211413">
        <w:t>(2)При</w:t>
      </w:r>
      <w:r w:rsidR="003F3C79">
        <w:t xml:space="preserve"> </w:t>
      </w:r>
      <w:r w:rsidRPr="00211413">
        <w:t>подаване</w:t>
      </w:r>
      <w:r w:rsidR="003F3C79">
        <w:t xml:space="preserve"> </w:t>
      </w:r>
      <w:r w:rsidRPr="00211413">
        <w:t>на</w:t>
      </w:r>
      <w:r w:rsidR="003F3C79">
        <w:t xml:space="preserve"> </w:t>
      </w:r>
      <w:r w:rsidRPr="00211413">
        <w:t>заявление</w:t>
      </w:r>
      <w:r w:rsidR="003F3C79">
        <w:t xml:space="preserve"> </w:t>
      </w:r>
      <w:r w:rsidRPr="00211413">
        <w:t>по</w:t>
      </w:r>
      <w:r w:rsidR="003F3C79">
        <w:t xml:space="preserve"> </w:t>
      </w:r>
      <w:r w:rsidRPr="00211413">
        <w:t>ал. 1</w:t>
      </w:r>
      <w:r w:rsidR="003F3C79">
        <w:t xml:space="preserve"> </w:t>
      </w:r>
      <w:r w:rsidRPr="00211413">
        <w:t>лицето</w:t>
      </w:r>
      <w:r w:rsidR="003F3C79">
        <w:t xml:space="preserve"> </w:t>
      </w:r>
      <w:r w:rsidRPr="00211413">
        <w:t>представя</w:t>
      </w:r>
      <w:r w:rsidR="003F3C79">
        <w:t xml:space="preserve"> </w:t>
      </w:r>
      <w:r w:rsidRPr="00211413">
        <w:t>документи</w:t>
      </w:r>
      <w:r w:rsidR="003F3C79">
        <w:t xml:space="preserve"> </w:t>
      </w:r>
      <w:r w:rsidRPr="00211413">
        <w:t>по</w:t>
      </w:r>
      <w:r w:rsidR="003F3C79">
        <w:t xml:space="preserve"> </w:t>
      </w:r>
      <w:r w:rsidRPr="00211413">
        <w:t xml:space="preserve">чл. </w:t>
      </w:r>
      <w:r w:rsidR="003B5D91" w:rsidRPr="00211413">
        <w:t>212</w:t>
      </w:r>
      <w:r w:rsidRPr="00211413">
        <w:t>,ал. 2 само</w:t>
      </w:r>
      <w:r w:rsidR="003F3C79">
        <w:t xml:space="preserve"> </w:t>
      </w:r>
      <w:r w:rsidRPr="00211413">
        <w:t>ако</w:t>
      </w:r>
      <w:r w:rsidR="003F3C79">
        <w:t xml:space="preserve"> </w:t>
      </w:r>
      <w:r w:rsidRPr="00211413">
        <w:t>те</w:t>
      </w:r>
      <w:r w:rsidR="003F3C79">
        <w:t xml:space="preserve"> </w:t>
      </w:r>
      <w:r w:rsidRPr="00211413">
        <w:t>са</w:t>
      </w:r>
      <w:r w:rsidR="003F3C79">
        <w:t xml:space="preserve"> </w:t>
      </w:r>
      <w:r w:rsidRPr="00211413">
        <w:t>придобити</w:t>
      </w:r>
      <w:r w:rsidR="003F3C79">
        <w:t xml:space="preserve"> </w:t>
      </w:r>
      <w:r w:rsidRPr="00211413">
        <w:t>или</w:t>
      </w:r>
      <w:r w:rsidR="003F3C79">
        <w:t xml:space="preserve"> </w:t>
      </w:r>
      <w:r w:rsidRPr="00211413">
        <w:t>изменени</w:t>
      </w:r>
      <w:r w:rsidR="003F3C79">
        <w:t xml:space="preserve"> </w:t>
      </w:r>
      <w:r w:rsidRPr="00211413">
        <w:t>след</w:t>
      </w:r>
      <w:r w:rsidR="003F3C79">
        <w:t xml:space="preserve"> </w:t>
      </w:r>
      <w:r w:rsidRPr="00211413">
        <w:t>прекъсване</w:t>
      </w:r>
      <w:r w:rsidR="003F3C79">
        <w:t xml:space="preserve"> </w:t>
      </w:r>
      <w:r w:rsidRPr="00211413">
        <w:t>на</w:t>
      </w:r>
      <w:r w:rsidR="003F3C79">
        <w:t xml:space="preserve"> </w:t>
      </w:r>
      <w:r w:rsidRPr="00211413">
        <w:t>процедурата.</w:t>
      </w:r>
    </w:p>
    <w:p w14:paraId="12CFB5E1" w14:textId="284F173F" w:rsidR="00863AC8" w:rsidRPr="00211413" w:rsidRDefault="00987DFA" w:rsidP="003F3C79">
      <w:pPr>
        <w:autoSpaceDE w:val="0"/>
        <w:autoSpaceDN w:val="0"/>
        <w:adjustRightInd w:val="0"/>
        <w:spacing w:line="240" w:lineRule="exact"/>
      </w:pPr>
      <w:r w:rsidRPr="00211413">
        <w:t>(3) След възобновяването им процедурите по валидирането продължават в съответствие</w:t>
      </w:r>
      <w:r w:rsidR="003F3C79">
        <w:t xml:space="preserve"> </w:t>
      </w:r>
      <w:r w:rsidRPr="00211413">
        <w:t>с</w:t>
      </w:r>
      <w:r w:rsidR="003F3C79">
        <w:t xml:space="preserve"> </w:t>
      </w:r>
      <w:r w:rsidRPr="00211413">
        <w:t>действащото</w:t>
      </w:r>
      <w:r w:rsidR="003F3C79">
        <w:t xml:space="preserve"> </w:t>
      </w:r>
      <w:r w:rsidRPr="00211413">
        <w:t>към</w:t>
      </w:r>
      <w:r w:rsidR="00F548D9">
        <w:t xml:space="preserve"> </w:t>
      </w:r>
      <w:r w:rsidRPr="00211413">
        <w:t>датата</w:t>
      </w:r>
      <w:r w:rsidR="00F548D9">
        <w:t xml:space="preserve"> </w:t>
      </w:r>
      <w:r w:rsidRPr="00211413">
        <w:t>на</w:t>
      </w:r>
      <w:r w:rsidR="00F548D9">
        <w:t xml:space="preserve"> </w:t>
      </w:r>
      <w:r w:rsidRPr="00211413">
        <w:t>подаване</w:t>
      </w:r>
      <w:r w:rsidR="00F548D9">
        <w:t xml:space="preserve"> </w:t>
      </w:r>
      <w:r w:rsidRPr="00211413">
        <w:t>на</w:t>
      </w:r>
      <w:r w:rsidR="00F548D9">
        <w:t xml:space="preserve"> </w:t>
      </w:r>
      <w:r w:rsidRPr="00211413">
        <w:t>заявлението</w:t>
      </w:r>
      <w:r w:rsidR="00F548D9">
        <w:t xml:space="preserve"> </w:t>
      </w:r>
      <w:r w:rsidRPr="00211413">
        <w:t>по</w:t>
      </w:r>
      <w:r w:rsidR="00F548D9">
        <w:t xml:space="preserve"> </w:t>
      </w:r>
      <w:r w:rsidRPr="00211413">
        <w:t>ал. 1</w:t>
      </w:r>
      <w:r w:rsidR="00F548D9">
        <w:t xml:space="preserve"> </w:t>
      </w:r>
      <w:r w:rsidRPr="00211413">
        <w:t xml:space="preserve">държавно </w:t>
      </w:r>
    </w:p>
    <w:p w14:paraId="45870934" w14:textId="77777777" w:rsidR="00923CB5" w:rsidRDefault="00F548D9" w:rsidP="00625D65">
      <w:pPr>
        <w:autoSpaceDE w:val="0"/>
        <w:autoSpaceDN w:val="0"/>
        <w:adjustRightInd w:val="0"/>
        <w:spacing w:line="276" w:lineRule="auto"/>
      </w:pPr>
      <w:r w:rsidRPr="00211413">
        <w:t>О</w:t>
      </w:r>
      <w:r w:rsidR="00987DFA" w:rsidRPr="00211413">
        <w:t>бразователно</w:t>
      </w:r>
      <w:r>
        <w:t xml:space="preserve"> </w:t>
      </w:r>
      <w:r w:rsidR="00987DFA" w:rsidRPr="00211413">
        <w:t>изискване</w:t>
      </w:r>
      <w:r>
        <w:t xml:space="preserve"> </w:t>
      </w:r>
      <w:r w:rsidR="00987DFA" w:rsidRPr="00211413">
        <w:t>за</w:t>
      </w:r>
      <w:r>
        <w:t xml:space="preserve"> </w:t>
      </w:r>
      <w:r w:rsidR="00987DFA" w:rsidRPr="00211413">
        <w:t>придобиване</w:t>
      </w:r>
      <w:r>
        <w:t xml:space="preserve"> </w:t>
      </w:r>
      <w:r w:rsidR="00987DFA" w:rsidRPr="00211413">
        <w:t>на</w:t>
      </w:r>
      <w:r>
        <w:t xml:space="preserve"> </w:t>
      </w:r>
      <w:r w:rsidR="00987DFA" w:rsidRPr="00211413">
        <w:t>квалификация</w:t>
      </w:r>
      <w:r>
        <w:t xml:space="preserve"> </w:t>
      </w:r>
      <w:r w:rsidR="00987DFA" w:rsidRPr="00211413">
        <w:t>по</w:t>
      </w:r>
      <w:r>
        <w:t xml:space="preserve"> </w:t>
      </w:r>
      <w:r w:rsidR="00987DFA" w:rsidRPr="00211413">
        <w:t xml:space="preserve">професия. </w:t>
      </w:r>
    </w:p>
    <w:p w14:paraId="0A670AAE" w14:textId="1FB73FC7" w:rsidR="000C0D46" w:rsidRPr="00211413" w:rsidRDefault="00987DFA" w:rsidP="00625D65">
      <w:pPr>
        <w:autoSpaceDE w:val="0"/>
        <w:autoSpaceDN w:val="0"/>
        <w:adjustRightInd w:val="0"/>
        <w:spacing w:line="276" w:lineRule="auto"/>
      </w:pPr>
      <w:r w:rsidRPr="00211413">
        <w:t>(4) За установени и признати резултати</w:t>
      </w:r>
      <w:r w:rsidR="00923CB5">
        <w:t xml:space="preserve"> </w:t>
      </w:r>
      <w:r w:rsidRPr="00211413">
        <w:t>о</w:t>
      </w:r>
      <w:r w:rsidR="00923CB5">
        <w:t>т</w:t>
      </w:r>
      <w:r w:rsidRPr="00211413">
        <w:t xml:space="preserve"> ученето преди възобновяването не се изготвят</w:t>
      </w:r>
      <w:r w:rsidR="00923CB5">
        <w:t xml:space="preserve"> </w:t>
      </w:r>
      <w:r w:rsidRPr="00211413">
        <w:t>нови</w:t>
      </w:r>
      <w:r w:rsidR="00923CB5">
        <w:t xml:space="preserve"> </w:t>
      </w:r>
      <w:r w:rsidRPr="00211413">
        <w:t>протоколи</w:t>
      </w:r>
      <w:r w:rsidR="00923CB5">
        <w:t xml:space="preserve"> </w:t>
      </w:r>
      <w:r w:rsidRPr="00211413">
        <w:t>за</w:t>
      </w:r>
      <w:r w:rsidR="00923CB5">
        <w:t xml:space="preserve"> </w:t>
      </w:r>
      <w:r w:rsidRPr="00211413">
        <w:t>съпоставяне.</w:t>
      </w:r>
    </w:p>
    <w:p w14:paraId="2E11592E" w14:textId="5BBA5796" w:rsidR="000C0D46" w:rsidRPr="00211413" w:rsidRDefault="000C0D46" w:rsidP="00625D65">
      <w:pPr>
        <w:autoSpaceDE w:val="0"/>
        <w:autoSpaceDN w:val="0"/>
        <w:adjustRightInd w:val="0"/>
        <w:spacing w:line="276" w:lineRule="auto"/>
      </w:pPr>
      <w:r w:rsidRPr="00211413">
        <w:t>КОНТРОЛ</w:t>
      </w:r>
      <w:r w:rsidR="003F3C79">
        <w:t xml:space="preserve"> </w:t>
      </w:r>
      <w:r w:rsidRPr="00211413">
        <w:t>НА</w:t>
      </w:r>
      <w:r w:rsidR="003F3C79">
        <w:t xml:space="preserve"> </w:t>
      </w:r>
      <w:r w:rsidRPr="00211413">
        <w:t>ВАЛИДИРАНЕТО</w:t>
      </w:r>
    </w:p>
    <w:p w14:paraId="6A96F461" w14:textId="7D13301D" w:rsidR="000C0D46" w:rsidRPr="00211413" w:rsidRDefault="000C0D46" w:rsidP="00625D65">
      <w:pPr>
        <w:autoSpaceDE w:val="0"/>
        <w:autoSpaceDN w:val="0"/>
        <w:adjustRightInd w:val="0"/>
        <w:spacing w:line="276" w:lineRule="auto"/>
      </w:pPr>
      <w:r w:rsidRPr="00211413">
        <w:rPr>
          <w:b/>
        </w:rPr>
        <w:t>Чл.2</w:t>
      </w:r>
      <w:r w:rsidR="006F1220">
        <w:rPr>
          <w:b/>
        </w:rPr>
        <w:t>20</w:t>
      </w:r>
      <w:r w:rsidRPr="00211413">
        <w:rPr>
          <w:b/>
        </w:rPr>
        <w:t>.</w:t>
      </w:r>
      <w:r w:rsidRPr="00211413">
        <w:t xml:space="preserve"> Контролът по</w:t>
      </w:r>
      <w:r w:rsidR="00C05C69">
        <w:t xml:space="preserve">  </w:t>
      </w:r>
      <w:r w:rsidRPr="00211413">
        <w:t xml:space="preserve">организацията и провеждането на валидирането се осъществява от регионалните </w:t>
      </w:r>
      <w:r w:rsidR="003F3C79">
        <w:t>управления</w:t>
      </w:r>
      <w:r w:rsidRPr="00211413">
        <w:t xml:space="preserve"> </w:t>
      </w:r>
      <w:r w:rsidR="003F3C79">
        <w:t>на</w:t>
      </w:r>
      <w:r w:rsidRPr="00211413">
        <w:t xml:space="preserve"> образованието;</w:t>
      </w:r>
    </w:p>
    <w:p w14:paraId="34A8ED11" w14:textId="2D50BAC6" w:rsidR="000C0D46" w:rsidRPr="00211413" w:rsidRDefault="006F1220" w:rsidP="00625D65">
      <w:pPr>
        <w:autoSpaceDE w:val="0"/>
        <w:autoSpaceDN w:val="0"/>
        <w:adjustRightInd w:val="0"/>
        <w:spacing w:line="276" w:lineRule="auto"/>
      </w:pPr>
      <w:r>
        <w:rPr>
          <w:b/>
        </w:rPr>
        <w:t>Чл. 221</w:t>
      </w:r>
      <w:r w:rsidR="000C0D46" w:rsidRPr="00211413">
        <w:rPr>
          <w:b/>
        </w:rPr>
        <w:t>.</w:t>
      </w:r>
      <w:r w:rsidR="000C0D46" w:rsidRPr="00211413">
        <w:t xml:space="preserve"> ПГО „Ана Май” включва във</w:t>
      </w:r>
      <w:r w:rsidR="003F3C79">
        <w:t xml:space="preserve"> </w:t>
      </w:r>
      <w:r w:rsidR="000C0D46" w:rsidRPr="00211413">
        <w:t>вътрешната си система- осигуряване</w:t>
      </w:r>
      <w:r w:rsidR="003F3C79">
        <w:t xml:space="preserve"> </w:t>
      </w:r>
      <w:r w:rsidR="000C0D46" w:rsidRPr="00211413">
        <w:t>на</w:t>
      </w:r>
      <w:r w:rsidR="003F3C79">
        <w:t xml:space="preserve"> </w:t>
      </w:r>
      <w:r w:rsidR="000C0D46" w:rsidRPr="00211413">
        <w:t>качествот</w:t>
      </w:r>
      <w:r w:rsidR="003F3C79">
        <w:t xml:space="preserve"> на </w:t>
      </w:r>
      <w:r w:rsidR="000C0D46" w:rsidRPr="00211413">
        <w:t>процедурите</w:t>
      </w:r>
      <w:r w:rsidR="003F3C79">
        <w:t xml:space="preserve"> </w:t>
      </w:r>
      <w:r w:rsidR="000C0D46" w:rsidRPr="00211413">
        <w:t>по</w:t>
      </w:r>
      <w:r w:rsidR="003F3C79">
        <w:t xml:space="preserve"> </w:t>
      </w:r>
      <w:r w:rsidR="000C0D46" w:rsidRPr="00211413">
        <w:t>валидирането.</w:t>
      </w:r>
    </w:p>
    <w:p w14:paraId="4F9B7101" w14:textId="50DD4CC1" w:rsidR="000C0D46" w:rsidRPr="00211413" w:rsidRDefault="000C0D46" w:rsidP="00625D65">
      <w:pPr>
        <w:autoSpaceDE w:val="0"/>
        <w:autoSpaceDN w:val="0"/>
        <w:adjustRightInd w:val="0"/>
        <w:spacing w:line="276" w:lineRule="auto"/>
      </w:pPr>
      <w:r w:rsidRPr="00211413">
        <w:lastRenderedPageBreak/>
        <w:t>ФИНАНСИРАНЕ</w:t>
      </w:r>
      <w:r w:rsidR="00C05C69">
        <w:t xml:space="preserve"> </w:t>
      </w:r>
      <w:r w:rsidRPr="00211413">
        <w:t>НА</w:t>
      </w:r>
      <w:r w:rsidR="00C05C69">
        <w:t xml:space="preserve"> </w:t>
      </w:r>
      <w:r w:rsidRPr="00211413">
        <w:t>ПРОЦЕДУРИТЕ</w:t>
      </w:r>
      <w:r w:rsidR="00C05C69">
        <w:t xml:space="preserve"> </w:t>
      </w:r>
      <w:r w:rsidRPr="00211413">
        <w:t>ПО</w:t>
      </w:r>
      <w:r w:rsidR="00C05C69">
        <w:t xml:space="preserve"> </w:t>
      </w:r>
      <w:r w:rsidRPr="00211413">
        <w:t>ВАЛИДИРАНЕ</w:t>
      </w:r>
    </w:p>
    <w:p w14:paraId="4003C1A1" w14:textId="53595733" w:rsidR="00E96C6F" w:rsidRPr="00747FC6" w:rsidRDefault="000C0D46" w:rsidP="00625D65">
      <w:pPr>
        <w:autoSpaceDE w:val="0"/>
        <w:autoSpaceDN w:val="0"/>
        <w:adjustRightInd w:val="0"/>
        <w:spacing w:line="276" w:lineRule="auto"/>
      </w:pPr>
      <w:r w:rsidRPr="00211413">
        <w:rPr>
          <w:b/>
        </w:rPr>
        <w:t xml:space="preserve">Чл. </w:t>
      </w:r>
      <w:r w:rsidR="006F1220">
        <w:rPr>
          <w:b/>
        </w:rPr>
        <w:t>222</w:t>
      </w:r>
      <w:r w:rsidRPr="00747FC6">
        <w:rPr>
          <w:b/>
        </w:rPr>
        <w:t>.</w:t>
      </w:r>
      <w:r w:rsidRPr="00747FC6">
        <w:t xml:space="preserve"> Процедурите по валидиране могат да се финансират със средства от физически лица, от юридически лица, от програми и проекти, финансирани с национални</w:t>
      </w:r>
      <w:r w:rsidR="00C05C69">
        <w:t xml:space="preserve"> </w:t>
      </w:r>
      <w:r w:rsidRPr="00747FC6">
        <w:t>и</w:t>
      </w:r>
      <w:r w:rsidR="00C05C69">
        <w:t xml:space="preserve"> </w:t>
      </w:r>
      <w:r w:rsidRPr="00747FC6">
        <w:t>регионални</w:t>
      </w:r>
      <w:r w:rsidR="00C05C69">
        <w:t xml:space="preserve"> </w:t>
      </w:r>
      <w:r w:rsidRPr="00747FC6">
        <w:t>средства,</w:t>
      </w:r>
      <w:r w:rsidR="00C05C69">
        <w:t xml:space="preserve"> </w:t>
      </w:r>
      <w:r w:rsidRPr="00747FC6">
        <w:t>със</w:t>
      </w:r>
      <w:r w:rsidR="00C05C69">
        <w:t xml:space="preserve"> </w:t>
      </w:r>
      <w:r w:rsidRPr="00747FC6">
        <w:t>средства</w:t>
      </w:r>
      <w:r w:rsidR="00C05C69">
        <w:t xml:space="preserve"> </w:t>
      </w:r>
      <w:r w:rsidRPr="00747FC6">
        <w:t>от</w:t>
      </w:r>
      <w:r w:rsidR="00C05C69">
        <w:t xml:space="preserve"> </w:t>
      </w:r>
      <w:r w:rsidRPr="00747FC6">
        <w:t>европейските</w:t>
      </w:r>
      <w:r w:rsidR="00C05C69">
        <w:t xml:space="preserve"> </w:t>
      </w:r>
      <w:r w:rsidRPr="00747FC6">
        <w:t>структурни</w:t>
      </w:r>
      <w:r w:rsidR="00C05C69">
        <w:t xml:space="preserve"> </w:t>
      </w:r>
      <w:r w:rsidRPr="00747FC6">
        <w:t>фондове</w:t>
      </w:r>
      <w:r w:rsidR="00C05C69">
        <w:t xml:space="preserve"> </w:t>
      </w:r>
      <w:r w:rsidRPr="00747FC6">
        <w:t>или</w:t>
      </w:r>
      <w:r w:rsidR="00C05C69">
        <w:t xml:space="preserve"> </w:t>
      </w:r>
      <w:r w:rsidRPr="00747FC6">
        <w:t>със</w:t>
      </w:r>
      <w:r w:rsidR="006A3853" w:rsidRPr="00747FC6">
        <w:t xml:space="preserve"> </w:t>
      </w:r>
      <w:r w:rsidRPr="00747FC6">
        <w:t>средств</w:t>
      </w:r>
      <w:r w:rsidR="00C05C69">
        <w:t xml:space="preserve"> </w:t>
      </w:r>
      <w:r w:rsidRPr="00747FC6">
        <w:t>от</w:t>
      </w:r>
      <w:r w:rsidR="00C05C69">
        <w:t xml:space="preserve"> </w:t>
      </w:r>
      <w:r w:rsidRPr="00747FC6">
        <w:t>европейското</w:t>
      </w:r>
      <w:r w:rsidR="00C05C69">
        <w:t xml:space="preserve"> </w:t>
      </w:r>
      <w:r w:rsidRPr="00747FC6">
        <w:t>икономическо</w:t>
      </w:r>
      <w:r w:rsidR="00C05C69">
        <w:t xml:space="preserve"> </w:t>
      </w:r>
      <w:r w:rsidRPr="00747FC6">
        <w:t>пространство.</w:t>
      </w:r>
    </w:p>
    <w:p w14:paraId="6E3DE175" w14:textId="79F9BD6D" w:rsidR="00863AC8" w:rsidRPr="00747FC6" w:rsidRDefault="00006CC7" w:rsidP="00625D65">
      <w:pPr>
        <w:autoSpaceDE w:val="0"/>
        <w:autoSpaceDN w:val="0"/>
        <w:adjustRightInd w:val="0"/>
        <w:spacing w:line="276" w:lineRule="auto"/>
      </w:pPr>
      <w:r w:rsidRPr="00747FC6">
        <w:t>(1)</w:t>
      </w:r>
      <w:r w:rsidR="000C0D46" w:rsidRPr="00747FC6">
        <w:t>За</w:t>
      </w:r>
      <w:r w:rsidR="00552448" w:rsidRPr="00747FC6">
        <w:t xml:space="preserve"> </w:t>
      </w:r>
      <w:r w:rsidR="000C0D46" w:rsidRPr="00747FC6">
        <w:t>разходите,</w:t>
      </w:r>
      <w:r w:rsidR="00552448" w:rsidRPr="00747FC6">
        <w:t xml:space="preserve"> </w:t>
      </w:r>
      <w:r w:rsidR="000C0D46" w:rsidRPr="00747FC6">
        <w:t>направени</w:t>
      </w:r>
      <w:r w:rsidR="00552448" w:rsidRPr="00747FC6">
        <w:t xml:space="preserve"> </w:t>
      </w:r>
      <w:r w:rsidR="000C0D46" w:rsidRPr="00747FC6">
        <w:t>от</w:t>
      </w:r>
      <w:r w:rsidR="00552448" w:rsidRPr="00747FC6">
        <w:t xml:space="preserve"> </w:t>
      </w:r>
      <w:r w:rsidR="000C0D46" w:rsidRPr="00747FC6">
        <w:t>ПГО „Ана Май”</w:t>
      </w:r>
      <w:r w:rsidR="00552448" w:rsidRPr="00747FC6">
        <w:t xml:space="preserve"> </w:t>
      </w:r>
      <w:r w:rsidR="000C0D46" w:rsidRPr="00747FC6">
        <w:t>за</w:t>
      </w:r>
      <w:r w:rsidR="00552448" w:rsidRPr="00747FC6">
        <w:t xml:space="preserve"> у</w:t>
      </w:r>
      <w:r w:rsidR="000C0D46" w:rsidRPr="00747FC6">
        <w:t>становяване, документиране,</w:t>
      </w:r>
      <w:r w:rsidR="00863AC8" w:rsidRPr="00747FC6">
        <w:t>о</w:t>
      </w:r>
      <w:r w:rsidR="000C0D46" w:rsidRPr="00747FC6">
        <w:t>ценяване</w:t>
      </w:r>
      <w:r w:rsidR="006A3853" w:rsidRPr="00747FC6">
        <w:t xml:space="preserve"> </w:t>
      </w:r>
      <w:r w:rsidR="000C0D46" w:rsidRPr="00747FC6">
        <w:t>и</w:t>
      </w:r>
      <w:r w:rsidR="006A3853" w:rsidRPr="00747FC6">
        <w:t xml:space="preserve"> </w:t>
      </w:r>
      <w:r w:rsidR="000C0D46" w:rsidRPr="00747FC6">
        <w:t>признаване</w:t>
      </w:r>
      <w:r w:rsidR="006A3853" w:rsidRPr="00747FC6">
        <w:t xml:space="preserve"> </w:t>
      </w:r>
      <w:r w:rsidR="000C0D46" w:rsidRPr="00747FC6">
        <w:t>на</w:t>
      </w:r>
      <w:r w:rsidR="006A3853" w:rsidRPr="00747FC6">
        <w:t xml:space="preserve"> </w:t>
      </w:r>
      <w:r w:rsidR="000C0D46" w:rsidRPr="00747FC6">
        <w:t>опита</w:t>
      </w:r>
      <w:r w:rsidR="006A3853" w:rsidRPr="00747FC6">
        <w:t xml:space="preserve"> </w:t>
      </w:r>
      <w:r w:rsidR="000C0D46" w:rsidRPr="00747FC6">
        <w:t>на</w:t>
      </w:r>
      <w:r w:rsidR="006A3853" w:rsidRPr="00747FC6">
        <w:t xml:space="preserve"> </w:t>
      </w:r>
      <w:r w:rsidR="000C0D46" w:rsidRPr="00747FC6">
        <w:t>лицата,</w:t>
      </w:r>
      <w:r w:rsidR="006A3853" w:rsidRPr="00747FC6">
        <w:t xml:space="preserve"> </w:t>
      </w:r>
      <w:r w:rsidR="000C0D46" w:rsidRPr="00747FC6">
        <w:t>както</w:t>
      </w:r>
      <w:r w:rsidR="006A3853" w:rsidRPr="00747FC6">
        <w:t xml:space="preserve"> </w:t>
      </w:r>
      <w:r w:rsidR="000C0D46" w:rsidRPr="00747FC6">
        <w:t>и</w:t>
      </w:r>
      <w:r w:rsidR="006A3853" w:rsidRPr="00747FC6">
        <w:t xml:space="preserve"> </w:t>
      </w:r>
      <w:r w:rsidR="000C0D46" w:rsidRPr="00747FC6">
        <w:t>за</w:t>
      </w:r>
      <w:r w:rsidR="006A3853" w:rsidRPr="00747FC6">
        <w:t xml:space="preserve"> </w:t>
      </w:r>
      <w:r w:rsidR="000C0D46" w:rsidRPr="00747FC6">
        <w:t>провеждане</w:t>
      </w:r>
      <w:r w:rsidR="006A3853" w:rsidRPr="00747FC6">
        <w:t xml:space="preserve"> </w:t>
      </w:r>
      <w:r w:rsidR="000C0D46" w:rsidRPr="00747FC6">
        <w:t>на</w:t>
      </w:r>
      <w:r w:rsidR="006A3853" w:rsidRPr="00747FC6">
        <w:t xml:space="preserve"> </w:t>
      </w:r>
      <w:r w:rsidR="000C0D46" w:rsidRPr="00747FC6">
        <w:t xml:space="preserve"> изпитите</w:t>
      </w:r>
      <w:r w:rsidR="006A3853" w:rsidRPr="00747FC6">
        <w:t xml:space="preserve"> </w:t>
      </w:r>
      <w:r w:rsidR="000C0D46" w:rsidRPr="00747FC6">
        <w:t>за</w:t>
      </w:r>
      <w:r w:rsidR="006A3853" w:rsidRPr="00747FC6">
        <w:t xml:space="preserve"> </w:t>
      </w:r>
      <w:r w:rsidR="000C0D46" w:rsidRPr="00747FC6">
        <w:t>придобиване</w:t>
      </w:r>
      <w:r w:rsidR="006A3853" w:rsidRPr="00747FC6">
        <w:t xml:space="preserve"> </w:t>
      </w:r>
      <w:r w:rsidR="000C0D46" w:rsidRPr="00747FC6">
        <w:t>на</w:t>
      </w:r>
      <w:r w:rsidR="006A3853" w:rsidRPr="00747FC6">
        <w:t xml:space="preserve"> </w:t>
      </w:r>
    </w:p>
    <w:p w14:paraId="56FF40C3" w14:textId="264FB2CE" w:rsidR="000C0D46" w:rsidRPr="00747FC6" w:rsidRDefault="006A3853" w:rsidP="00625D65">
      <w:pPr>
        <w:autoSpaceDE w:val="0"/>
        <w:autoSpaceDN w:val="0"/>
        <w:adjustRightInd w:val="0"/>
        <w:spacing w:line="276" w:lineRule="auto"/>
      </w:pPr>
      <w:r w:rsidRPr="00747FC6">
        <w:t>П</w:t>
      </w:r>
      <w:r w:rsidR="000C0D46" w:rsidRPr="00747FC6">
        <w:t>рофесионална</w:t>
      </w:r>
      <w:r w:rsidRPr="00747FC6">
        <w:t xml:space="preserve"> </w:t>
      </w:r>
      <w:r w:rsidR="000C0D46" w:rsidRPr="00747FC6">
        <w:t>квалификация,</w:t>
      </w:r>
      <w:r w:rsidRPr="00747FC6">
        <w:t xml:space="preserve"> </w:t>
      </w:r>
      <w:r w:rsidR="000C0D46" w:rsidRPr="00747FC6">
        <w:t>се</w:t>
      </w:r>
      <w:r w:rsidRPr="00747FC6">
        <w:t xml:space="preserve"> </w:t>
      </w:r>
      <w:r w:rsidR="000C0D46" w:rsidRPr="00747FC6">
        <w:t>заплащат</w:t>
      </w:r>
      <w:r w:rsidRPr="00747FC6">
        <w:t xml:space="preserve"> </w:t>
      </w:r>
      <w:r w:rsidR="000C0D46" w:rsidRPr="00747FC6">
        <w:t>суми</w:t>
      </w:r>
      <w:r w:rsidRPr="00747FC6">
        <w:t xml:space="preserve"> </w:t>
      </w:r>
      <w:r w:rsidR="000C0D46" w:rsidRPr="00747FC6">
        <w:t>в</w:t>
      </w:r>
      <w:r w:rsidR="00747FC6" w:rsidRPr="00747FC6">
        <w:t xml:space="preserve"> </w:t>
      </w:r>
      <w:r w:rsidR="000C0D46" w:rsidRPr="00747FC6">
        <w:t>размер, определен</w:t>
      </w:r>
      <w:r w:rsidR="00747FC6" w:rsidRPr="00747FC6">
        <w:t xml:space="preserve"> </w:t>
      </w:r>
      <w:r w:rsidR="000C0D46" w:rsidRPr="00747FC6">
        <w:t>от</w:t>
      </w:r>
      <w:r w:rsidR="00747FC6" w:rsidRPr="00747FC6">
        <w:t xml:space="preserve"> </w:t>
      </w:r>
      <w:r w:rsidR="000C0D46" w:rsidRPr="00747FC6">
        <w:t>училището.</w:t>
      </w:r>
    </w:p>
    <w:p w14:paraId="19644B0A" w14:textId="0DCE978C" w:rsidR="00863AC8" w:rsidRPr="00747FC6" w:rsidRDefault="000C0D46" w:rsidP="00625D65">
      <w:pPr>
        <w:autoSpaceDE w:val="0"/>
        <w:autoSpaceDN w:val="0"/>
        <w:adjustRightInd w:val="0"/>
        <w:spacing w:line="240" w:lineRule="exact"/>
      </w:pPr>
      <w:r w:rsidRPr="00747FC6">
        <w:t>(2)</w:t>
      </w:r>
      <w:r w:rsidR="006A3853" w:rsidRPr="00747FC6">
        <w:t xml:space="preserve"> </w:t>
      </w:r>
      <w:r w:rsidRPr="00747FC6">
        <w:t>ПГО „Ана Май”</w:t>
      </w:r>
      <w:r w:rsidR="006A3853" w:rsidRPr="00747FC6">
        <w:t xml:space="preserve"> </w:t>
      </w:r>
      <w:r w:rsidRPr="00747FC6">
        <w:t xml:space="preserve"> разработва план‐сметки</w:t>
      </w:r>
      <w:r w:rsidR="00747FC6" w:rsidRPr="00747FC6">
        <w:t xml:space="preserve"> </w:t>
      </w:r>
      <w:r w:rsidRPr="00747FC6">
        <w:t xml:space="preserve"> за</w:t>
      </w:r>
      <w:r w:rsidR="00747FC6" w:rsidRPr="00747FC6">
        <w:t xml:space="preserve"> </w:t>
      </w:r>
      <w:r w:rsidRPr="00747FC6">
        <w:t>всяка процедура</w:t>
      </w:r>
      <w:r w:rsidR="00747FC6" w:rsidRPr="00747FC6">
        <w:t xml:space="preserve"> </w:t>
      </w:r>
      <w:r w:rsidRPr="00747FC6">
        <w:t>от</w:t>
      </w:r>
      <w:r w:rsidR="00747FC6" w:rsidRPr="00747FC6">
        <w:t xml:space="preserve"> </w:t>
      </w:r>
      <w:r w:rsidRPr="00747FC6">
        <w:t>валидирането</w:t>
      </w:r>
      <w:r w:rsidR="00747FC6" w:rsidRPr="00747FC6">
        <w:t xml:space="preserve"> </w:t>
      </w:r>
      <w:r w:rsidRPr="00747FC6">
        <w:t>на</w:t>
      </w:r>
    </w:p>
    <w:p w14:paraId="0C4C3DC5" w14:textId="7B480FDD" w:rsidR="006A3853" w:rsidRPr="00747FC6" w:rsidRDefault="00747FC6" w:rsidP="00625D65">
      <w:pPr>
        <w:autoSpaceDE w:val="0"/>
        <w:autoSpaceDN w:val="0"/>
        <w:adjustRightInd w:val="0"/>
        <w:spacing w:line="240" w:lineRule="exact"/>
      </w:pPr>
      <w:r w:rsidRPr="00747FC6">
        <w:t>П</w:t>
      </w:r>
      <w:r w:rsidR="000C0D46" w:rsidRPr="00747FC6">
        <w:t>рофесионална</w:t>
      </w:r>
      <w:r w:rsidRPr="00747FC6">
        <w:t xml:space="preserve"> </w:t>
      </w:r>
      <w:r w:rsidR="000C0D46" w:rsidRPr="00747FC6">
        <w:t>квалификация.</w:t>
      </w:r>
    </w:p>
    <w:p w14:paraId="50687613" w14:textId="77777777" w:rsidR="006A3853" w:rsidRPr="00747FC6" w:rsidRDefault="000C0D46" w:rsidP="00625D65">
      <w:pPr>
        <w:autoSpaceDE w:val="0"/>
        <w:autoSpaceDN w:val="0"/>
        <w:adjustRightInd w:val="0"/>
        <w:spacing w:line="240" w:lineRule="exact"/>
      </w:pPr>
      <w:r w:rsidRPr="00747FC6">
        <w:t>(3)</w:t>
      </w:r>
      <w:r w:rsidR="006A3853" w:rsidRPr="00747FC6">
        <w:t xml:space="preserve"> </w:t>
      </w:r>
      <w:r w:rsidRPr="00747FC6">
        <w:t>В</w:t>
      </w:r>
      <w:r w:rsidR="006A3853" w:rsidRPr="00747FC6">
        <w:t xml:space="preserve"> </w:t>
      </w:r>
      <w:r w:rsidRPr="00747FC6">
        <w:t>план‐сметките</w:t>
      </w:r>
      <w:r w:rsidR="006A3853" w:rsidRPr="00747FC6">
        <w:t xml:space="preserve"> </w:t>
      </w:r>
      <w:r w:rsidRPr="00747FC6">
        <w:t>се</w:t>
      </w:r>
      <w:r w:rsidR="006A3853" w:rsidRPr="00747FC6">
        <w:t xml:space="preserve"> </w:t>
      </w:r>
      <w:r w:rsidRPr="00747FC6">
        <w:t>включват</w:t>
      </w:r>
      <w:r w:rsidR="006A3853" w:rsidRPr="00747FC6">
        <w:t xml:space="preserve"> </w:t>
      </w:r>
      <w:r w:rsidRPr="00747FC6">
        <w:t>всички</w:t>
      </w:r>
      <w:r w:rsidR="006A3853" w:rsidRPr="00747FC6">
        <w:t xml:space="preserve"> </w:t>
      </w:r>
      <w:r w:rsidRPr="00747FC6">
        <w:t>преки</w:t>
      </w:r>
      <w:r w:rsidR="006A3853" w:rsidRPr="00747FC6">
        <w:t xml:space="preserve"> </w:t>
      </w:r>
      <w:r w:rsidRPr="00747FC6">
        <w:t>и</w:t>
      </w:r>
      <w:r w:rsidR="006A3853" w:rsidRPr="00747FC6">
        <w:t xml:space="preserve"> </w:t>
      </w:r>
      <w:r w:rsidRPr="00747FC6">
        <w:t>непреки</w:t>
      </w:r>
      <w:r w:rsidR="006A3853" w:rsidRPr="00747FC6">
        <w:t xml:space="preserve"> </w:t>
      </w:r>
      <w:r w:rsidRPr="00747FC6">
        <w:t>разходи</w:t>
      </w:r>
      <w:r w:rsidR="006A3853" w:rsidRPr="00747FC6">
        <w:t xml:space="preserve"> </w:t>
      </w:r>
      <w:r w:rsidRPr="00747FC6">
        <w:t>на</w:t>
      </w:r>
      <w:r w:rsidR="006A3853" w:rsidRPr="00747FC6">
        <w:t xml:space="preserve"> </w:t>
      </w:r>
      <w:r w:rsidRPr="00747FC6">
        <w:t>институцията.</w:t>
      </w:r>
    </w:p>
    <w:p w14:paraId="379F7C13" w14:textId="009A9A20" w:rsidR="000C0D46" w:rsidRPr="00747FC6" w:rsidRDefault="000C0D46" w:rsidP="00625D65">
      <w:pPr>
        <w:autoSpaceDE w:val="0"/>
        <w:autoSpaceDN w:val="0"/>
        <w:adjustRightInd w:val="0"/>
        <w:spacing w:line="240" w:lineRule="exact"/>
      </w:pPr>
      <w:r w:rsidRPr="00747FC6">
        <w:t>(4)План‐сметките</w:t>
      </w:r>
      <w:r w:rsidR="006A3853" w:rsidRPr="00747FC6">
        <w:t xml:space="preserve"> </w:t>
      </w:r>
      <w:r w:rsidRPr="00747FC6">
        <w:t>се</w:t>
      </w:r>
      <w:r w:rsidR="006A3853" w:rsidRPr="00747FC6">
        <w:t xml:space="preserve"> </w:t>
      </w:r>
      <w:r w:rsidRPr="00747FC6">
        <w:t>утвърждават</w:t>
      </w:r>
      <w:r w:rsidR="006A3853" w:rsidRPr="00747FC6">
        <w:t xml:space="preserve"> </w:t>
      </w:r>
      <w:r w:rsidRPr="00747FC6">
        <w:t>от</w:t>
      </w:r>
      <w:r w:rsidR="006A3853" w:rsidRPr="00747FC6">
        <w:t xml:space="preserve"> </w:t>
      </w:r>
      <w:r w:rsidRPr="00747FC6">
        <w:t>директора</w:t>
      </w:r>
      <w:r w:rsidR="006A3853" w:rsidRPr="00747FC6">
        <w:t xml:space="preserve"> </w:t>
      </w:r>
      <w:r w:rsidRPr="00747FC6">
        <w:t>на ПГО „Ана Май”</w:t>
      </w:r>
    </w:p>
    <w:p w14:paraId="7C67BCA4" w14:textId="12067CB2" w:rsidR="000C0D46" w:rsidRPr="00747FC6" w:rsidRDefault="000C0D46" w:rsidP="00625D65">
      <w:pPr>
        <w:autoSpaceDE w:val="0"/>
        <w:autoSpaceDN w:val="0"/>
        <w:adjustRightInd w:val="0"/>
        <w:spacing w:line="240" w:lineRule="exact"/>
      </w:pPr>
      <w:r w:rsidRPr="00747FC6">
        <w:t>(5)Сумите</w:t>
      </w:r>
      <w:r w:rsidR="00E96C6F" w:rsidRPr="00747FC6">
        <w:t xml:space="preserve"> </w:t>
      </w:r>
      <w:r w:rsidRPr="00747FC6">
        <w:t>по</w:t>
      </w:r>
      <w:r w:rsidR="006A3853" w:rsidRPr="00747FC6">
        <w:t xml:space="preserve"> </w:t>
      </w:r>
      <w:r w:rsidRPr="00747FC6">
        <w:t>ал. 1</w:t>
      </w:r>
      <w:r w:rsidR="006A3853" w:rsidRPr="00747FC6">
        <w:t xml:space="preserve"> </w:t>
      </w:r>
      <w:r w:rsidRPr="00747FC6">
        <w:t>не</w:t>
      </w:r>
      <w:r w:rsidR="006A3853" w:rsidRPr="00747FC6">
        <w:t xml:space="preserve"> </w:t>
      </w:r>
      <w:r w:rsidRPr="00747FC6">
        <w:t>могат</w:t>
      </w:r>
      <w:r w:rsidR="006A3853" w:rsidRPr="00747FC6">
        <w:t xml:space="preserve"> </w:t>
      </w:r>
      <w:r w:rsidRPr="00747FC6">
        <w:t>да</w:t>
      </w:r>
      <w:r w:rsidR="006A3853" w:rsidRPr="00747FC6">
        <w:t xml:space="preserve"> </w:t>
      </w:r>
      <w:r w:rsidRPr="00747FC6">
        <w:t>надвишават</w:t>
      </w:r>
      <w:r w:rsidR="006A3853" w:rsidRPr="00747FC6">
        <w:t xml:space="preserve"> </w:t>
      </w:r>
      <w:r w:rsidRPr="00747FC6">
        <w:t>действителния</w:t>
      </w:r>
      <w:r w:rsidR="006A3853" w:rsidRPr="00747FC6">
        <w:t xml:space="preserve"> </w:t>
      </w:r>
      <w:r w:rsidRPr="00747FC6">
        <w:t>размер</w:t>
      </w:r>
      <w:r w:rsidR="006A3853" w:rsidRPr="00747FC6">
        <w:t xml:space="preserve"> </w:t>
      </w:r>
      <w:r w:rsidRPr="00747FC6">
        <w:t>на</w:t>
      </w:r>
      <w:r w:rsidR="006A3853" w:rsidRPr="00747FC6">
        <w:t xml:space="preserve"> </w:t>
      </w:r>
      <w:r w:rsidRPr="00747FC6">
        <w:t>разходите.</w:t>
      </w:r>
    </w:p>
    <w:p w14:paraId="32BCD451" w14:textId="77777777" w:rsidR="00B112EF" w:rsidRPr="00747FC6" w:rsidRDefault="00B112EF" w:rsidP="00625D65">
      <w:pPr>
        <w:spacing w:line="276" w:lineRule="auto"/>
        <w:rPr>
          <w:b/>
          <w:bCs/>
          <w:u w:val="single"/>
        </w:rPr>
      </w:pPr>
      <w:r w:rsidRPr="00747FC6">
        <w:rPr>
          <w:b/>
          <w:bCs/>
          <w:u w:val="single"/>
          <w:lang w:val="ru-RU"/>
        </w:rPr>
        <w:t xml:space="preserve">ЗАБЕЛЕЖКА: </w:t>
      </w:r>
      <w:r w:rsidRPr="00747FC6">
        <w:rPr>
          <w:lang w:val="ru-RU"/>
        </w:rPr>
        <w:t xml:space="preserve">Валидиране по професии и специалности, включени в Списъка на професиите за професионално образование и обучение по чл. 6 от Закона за професионалното образование и обучение (ЗПОО), по които ПГО «Ана Май» е провеждало или провежда обучение. </w:t>
      </w:r>
    </w:p>
    <w:p w14:paraId="112A0145" w14:textId="77777777" w:rsidR="00B112EF" w:rsidRPr="00211413" w:rsidRDefault="00B112EF" w:rsidP="00625D65">
      <w:pPr>
        <w:rPr>
          <w:lang w:val="ru-RU"/>
        </w:rPr>
      </w:pPr>
    </w:p>
    <w:p w14:paraId="137F5F61" w14:textId="77777777" w:rsidR="00B112EF" w:rsidRPr="00211413" w:rsidRDefault="00B112EF" w:rsidP="00625D65">
      <w:pPr>
        <w:rPr>
          <w:b/>
          <w:lang w:val="ru-RU"/>
        </w:rPr>
      </w:pPr>
      <w:r w:rsidRPr="00211413">
        <w:rPr>
          <w:b/>
          <w:lang w:val="ru-RU"/>
        </w:rPr>
        <w:t>ЗАКЛЮЧИТЕЛНИ РАЗПОРЕДБИ</w:t>
      </w:r>
    </w:p>
    <w:p w14:paraId="187ABF44" w14:textId="77777777" w:rsidR="00CF3E7D" w:rsidRPr="00211413" w:rsidRDefault="00CF3E7D" w:rsidP="00625D65"/>
    <w:p w14:paraId="380861EE" w14:textId="665ABE6A" w:rsidR="00CF3E7D" w:rsidRPr="00211413" w:rsidRDefault="006F1220" w:rsidP="00625D65">
      <w:pPr>
        <w:rPr>
          <w:b/>
        </w:rPr>
      </w:pPr>
      <w:r>
        <w:rPr>
          <w:b/>
        </w:rPr>
        <w:t>Чл. 223.</w:t>
      </w:r>
      <w:r w:rsidR="00CF3E7D" w:rsidRPr="00211413">
        <w:rPr>
          <w:b/>
        </w:rPr>
        <w:t xml:space="preserve"> </w:t>
      </w:r>
      <w:r w:rsidR="00CF3E7D" w:rsidRPr="00211413">
        <w:t xml:space="preserve"> При евакуация се използват всички входове и стълбища от всички </w:t>
      </w:r>
      <w:r w:rsidR="00CF3E7D" w:rsidRPr="00211413">
        <w:rPr>
          <w:lang w:val="ru-RU"/>
        </w:rPr>
        <w:t>(</w:t>
      </w:r>
      <w:r w:rsidR="00CF3E7D" w:rsidRPr="00211413">
        <w:t xml:space="preserve">педагогически и непедагогически персонал </w:t>
      </w:r>
      <w:r w:rsidR="00CF3E7D" w:rsidRPr="00211413">
        <w:rPr>
          <w:lang w:val="ru-RU"/>
        </w:rPr>
        <w:t>),</w:t>
      </w:r>
      <w:r w:rsidR="00CF3E7D" w:rsidRPr="00211413">
        <w:t xml:space="preserve"> съгласно изработения план за евакуация.</w:t>
      </w:r>
    </w:p>
    <w:p w14:paraId="34A1B337" w14:textId="236EA7E4" w:rsidR="00CF3E7D" w:rsidRPr="00211413" w:rsidRDefault="006F1220" w:rsidP="00625D65">
      <w:pPr>
        <w:rPr>
          <w:b/>
        </w:rPr>
      </w:pPr>
      <w:r>
        <w:rPr>
          <w:b/>
        </w:rPr>
        <w:t>Чл. 224</w:t>
      </w:r>
      <w:r w:rsidR="00CF3E7D" w:rsidRPr="00211413">
        <w:rPr>
          <w:b/>
        </w:rPr>
        <w:t>.</w:t>
      </w:r>
      <w:r w:rsidR="00CF3E7D" w:rsidRPr="00211413">
        <w:t xml:space="preserve"> </w:t>
      </w:r>
      <w:r w:rsidR="00CF3E7D" w:rsidRPr="00211413">
        <w:rPr>
          <w:lang w:val="ru-RU"/>
        </w:rPr>
        <w:t>(1)</w:t>
      </w:r>
      <w:r w:rsidR="00F043CD" w:rsidRPr="00211413">
        <w:rPr>
          <w:lang w:val="ru-RU"/>
        </w:rPr>
        <w:t xml:space="preserve"> </w:t>
      </w:r>
      <w:r w:rsidR="00CF3E7D" w:rsidRPr="00211413">
        <w:t xml:space="preserve">Всички лица, които влизат в сградата на училището, са длъжни при поискване от </w:t>
      </w:r>
      <w:r w:rsidR="00F043CD" w:rsidRPr="00211413">
        <w:t>охраната</w:t>
      </w:r>
      <w:r w:rsidR="00CF3E7D" w:rsidRPr="00211413">
        <w:t xml:space="preserve"> да удостоверяват самоличността си със съответен документ. При отказ да направят това, същите не се допускат в училището.</w:t>
      </w:r>
    </w:p>
    <w:p w14:paraId="3A6510F5" w14:textId="30C83EBE" w:rsidR="00CF3E7D" w:rsidRPr="00211413" w:rsidRDefault="00CF3E7D" w:rsidP="00625D65">
      <w:r w:rsidRPr="00211413">
        <w:rPr>
          <w:lang w:val="ru-RU"/>
        </w:rPr>
        <w:t>(</w:t>
      </w:r>
      <w:r w:rsidRPr="00211413">
        <w:t>2</w:t>
      </w:r>
      <w:r w:rsidRPr="00211413">
        <w:rPr>
          <w:lang w:val="ru-RU"/>
        </w:rPr>
        <w:t>)</w:t>
      </w:r>
      <w:r w:rsidRPr="00211413">
        <w:t xml:space="preserve"> Всички външни лица са длъжни да изпълняват указанията на охраната и дежурните учители, относно спазването на вътрешния ред и ненарушаването на дейността на училището.</w:t>
      </w:r>
    </w:p>
    <w:p w14:paraId="524867E3" w14:textId="5927EE84" w:rsidR="00CF3E7D" w:rsidRPr="00211413" w:rsidRDefault="00CF3E7D" w:rsidP="00625D65">
      <w:r w:rsidRPr="00211413">
        <w:rPr>
          <w:lang w:val="ru-RU"/>
        </w:rPr>
        <w:t>(</w:t>
      </w:r>
      <w:r w:rsidRPr="00211413">
        <w:t>3</w:t>
      </w:r>
      <w:r w:rsidRPr="00211413">
        <w:rPr>
          <w:lang w:val="ru-RU"/>
        </w:rPr>
        <w:t>)</w:t>
      </w:r>
      <w:r w:rsidRPr="00211413">
        <w:t xml:space="preserve"> В сградата на училището не се допускат лица в нетрезво състояние, както и с кучета или оръжие. Не се допускат външни лица да влизат в класните стаи по време на учебни занятия</w:t>
      </w:r>
      <w:r w:rsidRPr="00211413">
        <w:rPr>
          <w:lang w:val="ru-RU"/>
        </w:rPr>
        <w:t>,</w:t>
      </w:r>
      <w:r w:rsidRPr="00211413">
        <w:t xml:space="preserve"> както и да пушат в района на училището.</w:t>
      </w:r>
    </w:p>
    <w:p w14:paraId="3EC643FC" w14:textId="266975BF" w:rsidR="00CF3E7D" w:rsidRPr="00211413" w:rsidRDefault="00374F71" w:rsidP="00625D65">
      <w:r>
        <w:rPr>
          <w:lang w:val="ru-RU"/>
        </w:rPr>
        <w:t>(</w:t>
      </w:r>
      <w:r w:rsidR="00CF3E7D" w:rsidRPr="00211413">
        <w:t>4</w:t>
      </w:r>
      <w:r w:rsidR="00CF3E7D" w:rsidRPr="00211413">
        <w:rPr>
          <w:lang w:val="ru-RU"/>
        </w:rPr>
        <w:t>)</w:t>
      </w:r>
      <w:r w:rsidR="00CF3E7D" w:rsidRPr="00211413">
        <w:t xml:space="preserve"> Посетителите се регистрират в специална книга.</w:t>
      </w:r>
    </w:p>
    <w:p w14:paraId="7BE3E21D" w14:textId="007A997F" w:rsidR="00374F71" w:rsidRDefault="006F1220" w:rsidP="00625D65">
      <w:pPr>
        <w:rPr>
          <w:b/>
        </w:rPr>
      </w:pPr>
      <w:r>
        <w:rPr>
          <w:b/>
        </w:rPr>
        <w:t>Чл. 225</w:t>
      </w:r>
      <w:r w:rsidR="00CF3E7D" w:rsidRPr="00211413">
        <w:rPr>
          <w:b/>
        </w:rPr>
        <w:t>.</w:t>
      </w:r>
      <w:r w:rsidR="00F01E60" w:rsidRPr="00211413">
        <w:rPr>
          <w:b/>
        </w:rPr>
        <w:t xml:space="preserve"> </w:t>
      </w:r>
      <w:r w:rsidR="00CF3E7D" w:rsidRPr="00211413">
        <w:rPr>
          <w:lang w:val="ru-RU"/>
        </w:rPr>
        <w:t>(</w:t>
      </w:r>
      <w:r w:rsidR="00CF3E7D" w:rsidRPr="00211413">
        <w:t>1</w:t>
      </w:r>
      <w:r w:rsidR="00CF3E7D" w:rsidRPr="00211413">
        <w:rPr>
          <w:lang w:val="ru-RU"/>
        </w:rPr>
        <w:t>)</w:t>
      </w:r>
      <w:r w:rsidR="00CF3E7D" w:rsidRPr="00211413">
        <w:t xml:space="preserve"> Учениците, учителите, служителите и работниците се инструктират за осигуряване на безопасни и здравословни условия на труд и удостоверяват направения инструктаж с подписите си в специални книги.</w:t>
      </w:r>
    </w:p>
    <w:p w14:paraId="1911F670" w14:textId="77777777" w:rsidR="00374F71" w:rsidRDefault="00CF3E7D" w:rsidP="00625D65">
      <w:pPr>
        <w:rPr>
          <w:b/>
        </w:rPr>
      </w:pPr>
      <w:r w:rsidRPr="00211413">
        <w:rPr>
          <w:lang w:val="ru-RU"/>
        </w:rPr>
        <w:t>(</w:t>
      </w:r>
      <w:r w:rsidRPr="00211413">
        <w:t>2</w:t>
      </w:r>
      <w:r w:rsidRPr="00211413">
        <w:rPr>
          <w:lang w:val="ru-RU"/>
        </w:rPr>
        <w:t>)</w:t>
      </w:r>
      <w:r w:rsidRPr="00211413">
        <w:t xml:space="preserve"> Учениците се инструктират в първата седмица на първия срок и след всяка ваканция от класните ръководители.</w:t>
      </w:r>
    </w:p>
    <w:p w14:paraId="22715BBB" w14:textId="08A76673" w:rsidR="00B112EF" w:rsidRPr="00374F71" w:rsidRDefault="00CF3E7D" w:rsidP="00625D65">
      <w:pPr>
        <w:rPr>
          <w:b/>
        </w:rPr>
      </w:pPr>
      <w:r w:rsidRPr="00211413">
        <w:rPr>
          <w:lang w:val="ru-RU"/>
        </w:rPr>
        <w:t>(</w:t>
      </w:r>
      <w:r w:rsidRPr="00211413">
        <w:t>3</w:t>
      </w:r>
      <w:r w:rsidRPr="00211413">
        <w:rPr>
          <w:lang w:val="ru-RU"/>
        </w:rPr>
        <w:t>)</w:t>
      </w:r>
      <w:r w:rsidRPr="00211413">
        <w:t xml:space="preserve"> Щатният персонал се инструктира не по - малко от 3 пъти през учебната година от директора.</w:t>
      </w:r>
    </w:p>
    <w:p w14:paraId="71D8CE2D" w14:textId="703E4A5E" w:rsidR="00DE79CA" w:rsidRPr="00211413" w:rsidRDefault="007E24A1" w:rsidP="00625D65">
      <w:pPr>
        <w:rPr>
          <w:b/>
        </w:rPr>
      </w:pPr>
      <w:r w:rsidRPr="00211413">
        <w:rPr>
          <w:b/>
          <w:bCs/>
        </w:rPr>
        <w:t xml:space="preserve">Чл </w:t>
      </w:r>
      <w:r w:rsidR="006F1220">
        <w:rPr>
          <w:b/>
          <w:bCs/>
        </w:rPr>
        <w:t>226</w:t>
      </w:r>
      <w:r w:rsidR="00132904" w:rsidRPr="00211413">
        <w:rPr>
          <w:b/>
          <w:bCs/>
        </w:rPr>
        <w:t>.</w:t>
      </w:r>
      <w:r w:rsidRPr="00211413">
        <w:rPr>
          <w:b/>
          <w:bCs/>
        </w:rPr>
        <w:t xml:space="preserve"> </w:t>
      </w:r>
      <w:r w:rsidR="00CF3E7D" w:rsidRPr="00211413">
        <w:rPr>
          <w:b/>
          <w:bCs/>
        </w:rPr>
        <w:t>(</w:t>
      </w:r>
      <w:r w:rsidRPr="00211413">
        <w:rPr>
          <w:b/>
          <w:bCs/>
        </w:rPr>
        <w:t>съгл.</w:t>
      </w:r>
      <w:r w:rsidRPr="00211413">
        <w:t xml:space="preserve"> </w:t>
      </w:r>
      <w:r w:rsidRPr="00211413">
        <w:rPr>
          <w:b/>
        </w:rPr>
        <w:t xml:space="preserve">§ 8. </w:t>
      </w:r>
      <w:r w:rsidR="00CF3E7D" w:rsidRPr="00211413">
        <w:rPr>
          <w:b/>
        </w:rPr>
        <w:t>от ЗПУО)</w:t>
      </w:r>
      <w:r w:rsidRPr="00211413">
        <w:t>(1) Заварените към влизането в сила на закона прогимназии, гимназии, средни общообразователни училища и професионални гимназии по чл. 26, ал. 1, т. 2, 4, 6 и 8 от отменения Закон за народната просвета продължават да осъществяват дейността си по</w:t>
      </w:r>
      <w:r w:rsidRPr="00211413">
        <w:rPr>
          <w:sz w:val="23"/>
          <w:szCs w:val="23"/>
        </w:rPr>
        <w:t xml:space="preserve"> този закон съответно като основни училища, профилирани гимназии, средни училища и професионални гимназии.</w:t>
      </w:r>
    </w:p>
    <w:p w14:paraId="256A8BDC" w14:textId="10B078D5" w:rsidR="00132904" w:rsidRPr="00211413" w:rsidRDefault="006F1220" w:rsidP="00625D65">
      <w:pPr>
        <w:rPr>
          <w:sz w:val="23"/>
          <w:szCs w:val="23"/>
          <w:lang w:val="ru-RU"/>
        </w:rPr>
      </w:pPr>
      <w:r>
        <w:rPr>
          <w:b/>
          <w:bCs/>
          <w:sz w:val="23"/>
          <w:szCs w:val="23"/>
        </w:rPr>
        <w:t>Чл.227</w:t>
      </w:r>
      <w:r w:rsidR="00132904" w:rsidRPr="00211413">
        <w:rPr>
          <w:b/>
          <w:bCs/>
          <w:sz w:val="23"/>
          <w:szCs w:val="23"/>
        </w:rPr>
        <w:t>. (съгл.</w:t>
      </w:r>
      <w:r w:rsidR="00CF3E7D" w:rsidRPr="00211413">
        <w:rPr>
          <w:b/>
          <w:bCs/>
          <w:sz w:val="23"/>
          <w:szCs w:val="23"/>
        </w:rPr>
        <w:t>§ 9</w:t>
      </w:r>
      <w:r w:rsidR="00132904" w:rsidRPr="00211413">
        <w:rPr>
          <w:b/>
          <w:bCs/>
          <w:sz w:val="23"/>
          <w:szCs w:val="23"/>
        </w:rPr>
        <w:t>. от ЗПУО</w:t>
      </w:r>
      <w:r w:rsidR="00132904" w:rsidRPr="00211413">
        <w:rPr>
          <w:sz w:val="23"/>
          <w:szCs w:val="23"/>
        </w:rPr>
        <w:t>)</w:t>
      </w:r>
      <w:r w:rsidR="00CF3E7D" w:rsidRPr="00211413">
        <w:rPr>
          <w:sz w:val="23"/>
          <w:szCs w:val="23"/>
        </w:rPr>
        <w:t>(1) Заварените към влизането в сила на закона държавни и общински професионални гимназии продължават да осъществяват дейността си като държавни, съответно като общински училища по чл. 38, ал. 2, т. 2.</w:t>
      </w:r>
    </w:p>
    <w:p w14:paraId="038445FA" w14:textId="77777777" w:rsidR="002E57F0" w:rsidRPr="00211413" w:rsidRDefault="002E57F0" w:rsidP="00625D65">
      <w:pPr>
        <w:rPr>
          <w:b/>
          <w:lang w:val="ru-RU"/>
        </w:rPr>
      </w:pPr>
    </w:p>
    <w:p w14:paraId="047D2D23" w14:textId="45C36163" w:rsidR="002E57F0" w:rsidRPr="00211413" w:rsidRDefault="002E57F0" w:rsidP="00625D65">
      <w:pPr>
        <w:rPr>
          <w:i/>
          <w:lang w:val="ru-RU"/>
        </w:rPr>
      </w:pPr>
      <w:r w:rsidRPr="00211413">
        <w:rPr>
          <w:b/>
        </w:rPr>
        <w:t>ГЛАВА СЕДМА</w:t>
      </w:r>
    </w:p>
    <w:p w14:paraId="20A70A36" w14:textId="737BF678" w:rsidR="002E57F0" w:rsidRDefault="002E57F0" w:rsidP="00625D65">
      <w:pPr>
        <w:rPr>
          <w:b/>
        </w:rPr>
      </w:pPr>
      <w:r w:rsidRPr="00211413">
        <w:rPr>
          <w:b/>
        </w:rPr>
        <w:t>ГРАЖДАНСКО, ЗДРАВНО, ЕКОЛОГИЧНО И ИНТЕРКУЛТУРНО ОБРАЗОВАНИЕ</w:t>
      </w:r>
    </w:p>
    <w:p w14:paraId="409CA9C1" w14:textId="77777777" w:rsidR="00E55D4C" w:rsidRPr="00211413" w:rsidRDefault="00E55D4C" w:rsidP="00625D65">
      <w:pPr>
        <w:rPr>
          <w:b/>
        </w:rPr>
      </w:pPr>
    </w:p>
    <w:p w14:paraId="433F8DC3" w14:textId="2739A533" w:rsidR="002E57F0" w:rsidRPr="00211413" w:rsidRDefault="006F1220" w:rsidP="00625D65">
      <w:r>
        <w:rPr>
          <w:b/>
        </w:rPr>
        <w:lastRenderedPageBreak/>
        <w:t>Чл. 228</w:t>
      </w:r>
      <w:r w:rsidR="002E57F0" w:rsidRPr="00211413">
        <w:rPr>
          <w:b/>
        </w:rPr>
        <w:t>. /1</w:t>
      </w:r>
      <w:r w:rsidR="002E57F0" w:rsidRPr="00211413">
        <w:t>/ В ПГО „Ана Май” се осъществява гражданско, здравно, екологично и интеркултурно образование в съответствие с ДОС – Наредба № 13/21.09.2016г.</w:t>
      </w:r>
    </w:p>
    <w:p w14:paraId="782E4B00" w14:textId="77777777" w:rsidR="002E57F0" w:rsidRPr="00211413" w:rsidRDefault="002E57F0" w:rsidP="00625D65">
      <w:r w:rsidRPr="00211413">
        <w:t>/2/ Основни цели на гражданското, здравното, екологичното и интеркултурното образование:</w:t>
      </w:r>
    </w:p>
    <w:p w14:paraId="2300450C" w14:textId="77777777" w:rsidR="002E57F0" w:rsidRPr="00211413" w:rsidRDefault="002E57F0" w:rsidP="00625D65">
      <w:pPr>
        <w:numPr>
          <w:ilvl w:val="0"/>
          <w:numId w:val="56"/>
        </w:numPr>
        <w:spacing w:after="160" w:line="259" w:lineRule="auto"/>
      </w:pPr>
      <w:r w:rsidRPr="00211413">
        <w:t>Придобиване на социални, граждански и интеркултурни компетентности и на компетентности, свързани със здравето и поддържане на устойчива околна среда.</w:t>
      </w:r>
    </w:p>
    <w:p w14:paraId="5C65B58C" w14:textId="77777777" w:rsidR="002E57F0" w:rsidRPr="00211413" w:rsidRDefault="002E57F0" w:rsidP="00625D65">
      <w:pPr>
        <w:numPr>
          <w:ilvl w:val="0"/>
          <w:numId w:val="56"/>
        </w:numPr>
        <w:spacing w:after="160" w:line="259" w:lineRule="auto"/>
      </w:pPr>
      <w:r w:rsidRPr="00211413">
        <w:t>Изграждане на автономни, активни, отговорни личности с общочовешки и национални ценности.</w:t>
      </w:r>
    </w:p>
    <w:p w14:paraId="44F2B40B" w14:textId="77777777" w:rsidR="002E57F0" w:rsidRPr="00211413" w:rsidRDefault="002E57F0" w:rsidP="00625D65">
      <w:pPr>
        <w:numPr>
          <w:ilvl w:val="0"/>
          <w:numId w:val="56"/>
        </w:numPr>
        <w:spacing w:after="160" w:line="259" w:lineRule="auto"/>
      </w:pPr>
      <w:r w:rsidRPr="00211413">
        <w:t xml:space="preserve"> Функциониране на ПГО „Ана Май”  като автономна, активна и саморазвиваща се образователна институция, в която са водещи принципите на демократичност, отговорност, взаимно уважение, толерантност, инициативност. </w:t>
      </w:r>
    </w:p>
    <w:p w14:paraId="2DF1F153" w14:textId="237BBBAB" w:rsidR="002E57F0" w:rsidRPr="00211413" w:rsidRDefault="002E57F0" w:rsidP="00F04CDA">
      <w:pPr>
        <w:numPr>
          <w:ilvl w:val="0"/>
          <w:numId w:val="56"/>
        </w:numPr>
        <w:spacing w:after="160" w:line="259" w:lineRule="auto"/>
      </w:pPr>
      <w:r w:rsidRPr="00211413">
        <w:t>По</w:t>
      </w:r>
      <w:r w:rsidR="00003C98">
        <w:t>тд</w:t>
      </w:r>
      <w:r w:rsidRPr="00211413">
        <w:t>държане на позитивна образователна среда и позитивен психологически климат в училището.</w:t>
      </w:r>
    </w:p>
    <w:p w14:paraId="35C3C323" w14:textId="6E204882" w:rsidR="002E57F0" w:rsidRPr="00211413" w:rsidRDefault="006F1220" w:rsidP="00625D65">
      <w:r>
        <w:rPr>
          <w:b/>
        </w:rPr>
        <w:t>Чл. 229</w:t>
      </w:r>
      <w:r w:rsidR="002E57F0" w:rsidRPr="00211413">
        <w:rPr>
          <w:b/>
        </w:rPr>
        <w:t>. /1/</w:t>
      </w:r>
      <w:r w:rsidR="002E57F0" w:rsidRPr="00211413">
        <w:t xml:space="preserve">  Гражданското, здравното, екологичното и интеркултурното образование се осъществява в процеса на всички видове училищна подготовка.</w:t>
      </w:r>
    </w:p>
    <w:p w14:paraId="3221E238" w14:textId="77777777" w:rsidR="002E57F0" w:rsidRPr="00211413" w:rsidRDefault="002E57F0" w:rsidP="00625D65">
      <w:r w:rsidRPr="00211413">
        <w:t>/2/ Гражданското, здравното, екологичното и интеркултурното образование се осъществява и :</w:t>
      </w:r>
    </w:p>
    <w:p w14:paraId="58F04347" w14:textId="77777777" w:rsidR="002E57F0" w:rsidRPr="00211413" w:rsidRDefault="002E57F0" w:rsidP="00625D65">
      <w:pPr>
        <w:numPr>
          <w:ilvl w:val="0"/>
          <w:numId w:val="57"/>
        </w:numPr>
        <w:spacing w:line="259" w:lineRule="auto"/>
        <w:ind w:left="714" w:hanging="357"/>
      </w:pPr>
      <w:r w:rsidRPr="00211413">
        <w:t xml:space="preserve">в часа на класа </w:t>
      </w:r>
    </w:p>
    <w:p w14:paraId="1451D8D5" w14:textId="77777777" w:rsidR="002E57F0" w:rsidRPr="00211413" w:rsidRDefault="002E57F0" w:rsidP="00625D65">
      <w:pPr>
        <w:numPr>
          <w:ilvl w:val="0"/>
          <w:numId w:val="57"/>
        </w:numPr>
        <w:spacing w:line="259" w:lineRule="auto"/>
        <w:ind w:left="714" w:hanging="357"/>
      </w:pPr>
      <w:r w:rsidRPr="00211413">
        <w:t>в дейностите по интереси</w:t>
      </w:r>
    </w:p>
    <w:p w14:paraId="22F81549" w14:textId="77777777" w:rsidR="002E57F0" w:rsidRPr="00211413" w:rsidRDefault="002E57F0" w:rsidP="00625D65">
      <w:pPr>
        <w:numPr>
          <w:ilvl w:val="0"/>
          <w:numId w:val="57"/>
        </w:numPr>
        <w:spacing w:line="259" w:lineRule="auto"/>
        <w:ind w:left="714" w:hanging="357"/>
      </w:pPr>
      <w:r w:rsidRPr="00211413">
        <w:t>в извънкласни, извънучилищни и междуучилищни дейности</w:t>
      </w:r>
    </w:p>
    <w:p w14:paraId="225543F3" w14:textId="77777777" w:rsidR="002E57F0" w:rsidRPr="00211413" w:rsidRDefault="002E57F0" w:rsidP="00625D65">
      <w:pPr>
        <w:numPr>
          <w:ilvl w:val="0"/>
          <w:numId w:val="57"/>
        </w:numPr>
        <w:spacing w:line="259" w:lineRule="auto"/>
        <w:ind w:left="714" w:hanging="357"/>
      </w:pPr>
      <w:r w:rsidRPr="00211413">
        <w:t>в рамките на дейностите по обща подкрепа  за личностно развитие по реда и условията на държавния образователен стандарт за приобщаващото образование</w:t>
      </w:r>
    </w:p>
    <w:p w14:paraId="3C1C7E1F" w14:textId="77777777" w:rsidR="002E57F0" w:rsidRPr="00211413" w:rsidRDefault="002E57F0" w:rsidP="00625D65">
      <w:pPr>
        <w:numPr>
          <w:ilvl w:val="0"/>
          <w:numId w:val="57"/>
        </w:numPr>
        <w:spacing w:line="259" w:lineRule="auto"/>
        <w:ind w:left="714" w:hanging="357"/>
      </w:pPr>
      <w:r w:rsidRPr="00211413">
        <w:t>чрез ученическото самоуправление на ниво паралелка, клас, и училище.</w:t>
      </w:r>
    </w:p>
    <w:p w14:paraId="2C1F319F" w14:textId="77777777" w:rsidR="002E57F0" w:rsidRPr="00211413" w:rsidRDefault="002E57F0" w:rsidP="00625D65">
      <w:r w:rsidRPr="00211413">
        <w:t>/3/ Гражданското, здравното, екологичното и интеркултурното образование в часа на класа освен чрез обучение за придобиване на компетентностите, посочени в рамковите изисквания по чл. 14, ал. 2 от Наредба № 13/21.09.2016г., се осъществява чрез занимания, преокти и дейности по тематични области, свързани с:</w:t>
      </w:r>
    </w:p>
    <w:p w14:paraId="43BF69BE" w14:textId="77777777" w:rsidR="002E57F0" w:rsidRPr="00211413" w:rsidRDefault="002E57F0" w:rsidP="00625D65">
      <w:pPr>
        <w:numPr>
          <w:ilvl w:val="0"/>
          <w:numId w:val="58"/>
        </w:numPr>
        <w:spacing w:line="259" w:lineRule="auto"/>
        <w:ind w:left="714" w:hanging="357"/>
      </w:pPr>
      <w:r w:rsidRPr="00211413">
        <w:t>патриотичното възпитание и изграждането на националното самочувствие</w:t>
      </w:r>
    </w:p>
    <w:p w14:paraId="214874B8" w14:textId="77777777" w:rsidR="002E57F0" w:rsidRPr="00211413" w:rsidRDefault="002E57F0" w:rsidP="00625D65">
      <w:pPr>
        <w:numPr>
          <w:ilvl w:val="0"/>
          <w:numId w:val="58"/>
        </w:numPr>
        <w:spacing w:line="259" w:lineRule="auto"/>
        <w:ind w:left="714" w:hanging="357"/>
      </w:pPr>
      <w:r w:rsidRPr="00211413">
        <w:t>толерантността и културния диалог</w:t>
      </w:r>
    </w:p>
    <w:p w14:paraId="73B27063" w14:textId="77777777" w:rsidR="002E57F0" w:rsidRPr="00211413" w:rsidRDefault="002E57F0" w:rsidP="00625D65">
      <w:pPr>
        <w:numPr>
          <w:ilvl w:val="0"/>
          <w:numId w:val="58"/>
        </w:numPr>
        <w:spacing w:line="259" w:lineRule="auto"/>
        <w:ind w:left="714" w:hanging="357"/>
      </w:pPr>
      <w:r w:rsidRPr="00211413">
        <w:t>финансовата и правната грамотност, в т.ч. избор на първо работно място</w:t>
      </w:r>
    </w:p>
    <w:p w14:paraId="1F8E72FD" w14:textId="77777777" w:rsidR="002E57F0" w:rsidRPr="00211413" w:rsidRDefault="002E57F0" w:rsidP="00625D65">
      <w:pPr>
        <w:numPr>
          <w:ilvl w:val="0"/>
          <w:numId w:val="58"/>
        </w:numPr>
        <w:spacing w:line="259" w:lineRule="auto"/>
        <w:ind w:left="714" w:hanging="357"/>
      </w:pPr>
      <w:r w:rsidRPr="00211413">
        <w:t>военното обучение и защитата на родината</w:t>
      </w:r>
    </w:p>
    <w:p w14:paraId="36DE127A" w14:textId="77777777" w:rsidR="002E57F0" w:rsidRPr="00211413" w:rsidRDefault="002E57F0" w:rsidP="00625D65">
      <w:pPr>
        <w:numPr>
          <w:ilvl w:val="0"/>
          <w:numId w:val="58"/>
        </w:numPr>
        <w:spacing w:line="259" w:lineRule="auto"/>
        <w:ind w:left="714" w:hanging="357"/>
      </w:pPr>
      <w:r w:rsidRPr="00211413">
        <w:t>безопасността и движението по пътищата</w:t>
      </w:r>
    </w:p>
    <w:p w14:paraId="00779F80" w14:textId="77777777" w:rsidR="002E57F0" w:rsidRPr="00211413" w:rsidRDefault="002E57F0" w:rsidP="00625D65">
      <w:pPr>
        <w:numPr>
          <w:ilvl w:val="0"/>
          <w:numId w:val="58"/>
        </w:numPr>
        <w:spacing w:line="259" w:lineRule="auto"/>
        <w:ind w:left="714" w:hanging="357"/>
      </w:pPr>
      <w:r w:rsidRPr="00211413">
        <w:t>защитата на населението при бедствия и аварии и оказване на първа помощ</w:t>
      </w:r>
    </w:p>
    <w:p w14:paraId="082EA86D" w14:textId="77777777" w:rsidR="002E57F0" w:rsidRPr="00211413" w:rsidRDefault="002E57F0" w:rsidP="00625D65">
      <w:pPr>
        <w:numPr>
          <w:ilvl w:val="0"/>
          <w:numId w:val="58"/>
        </w:numPr>
        <w:spacing w:line="259" w:lineRule="auto"/>
        <w:ind w:left="714" w:hanging="357"/>
      </w:pPr>
      <w:r w:rsidRPr="00211413">
        <w:t>превенция на насилието, справяне с гнева и агресията и мирно решаване на конфликти</w:t>
      </w:r>
    </w:p>
    <w:p w14:paraId="0100168C" w14:textId="77777777" w:rsidR="002E57F0" w:rsidRPr="00211413" w:rsidRDefault="002E57F0" w:rsidP="00625D65">
      <w:pPr>
        <w:numPr>
          <w:ilvl w:val="0"/>
          <w:numId w:val="58"/>
        </w:numPr>
        <w:spacing w:line="259" w:lineRule="auto"/>
        <w:ind w:left="714" w:hanging="357"/>
      </w:pPr>
      <w:r w:rsidRPr="00211413">
        <w:t>превенция на тероризма и поведение при терористична заплаха</w:t>
      </w:r>
    </w:p>
    <w:p w14:paraId="7B6DB9A2" w14:textId="77777777" w:rsidR="002E57F0" w:rsidRPr="00211413" w:rsidRDefault="002E57F0" w:rsidP="00625D65">
      <w:pPr>
        <w:numPr>
          <w:ilvl w:val="0"/>
          <w:numId w:val="58"/>
        </w:numPr>
        <w:spacing w:line="259" w:lineRule="auto"/>
        <w:ind w:left="714" w:hanging="357"/>
      </w:pPr>
      <w:r w:rsidRPr="00211413">
        <w:t>превенция и противодействие на корупцията.</w:t>
      </w:r>
    </w:p>
    <w:p w14:paraId="3B7769F6" w14:textId="77777777" w:rsidR="002E57F0" w:rsidRPr="00211413" w:rsidRDefault="002E57F0" w:rsidP="00625D65">
      <w:r w:rsidRPr="00211413">
        <w:t>/4/ За организацията и  съдържанието  на часа на класа за съответната учебна година всеки класен ръководител изготвя, а директорът утвърждава годишен план, съобразен с рамковите изисквания при организиране часа на класа – Приложение № 5 (към чл. 11, ал. 3 от Наредба № 13/ 21.09.2016г.), и рамковите изисквания за резултатите от обучението по гражданско, здравно, екологично и интеркултурното образование – Приложения № 1-4 ( към чл. 14, ал. 2 от Наредба № 13/ 21.09.2016г.).</w:t>
      </w:r>
    </w:p>
    <w:p w14:paraId="6F28D190" w14:textId="77777777" w:rsidR="002E57F0" w:rsidRPr="00211413" w:rsidRDefault="002E57F0" w:rsidP="00625D65">
      <w:r w:rsidRPr="00211413">
        <w:t>/5/ Учителите по своя преценка използват, комбинират и адаптират рамковите изисквания за резултатите от обучението съобразно възрастта, проучените интереси и потребностите на учениците.</w:t>
      </w:r>
    </w:p>
    <w:p w14:paraId="0BFC814B" w14:textId="77777777" w:rsidR="002E57F0" w:rsidRPr="00211413" w:rsidRDefault="00EC3FE2" w:rsidP="00625D65">
      <w:r w:rsidRPr="00211413">
        <w:t xml:space="preserve">/6/ За </w:t>
      </w:r>
      <w:r w:rsidR="002E57F0" w:rsidRPr="00211413">
        <w:t>реализирането на целите на гражданското, здравното, екологичното и интеркултурното образование педагогическият съвет приема училищна програма, която се актуализира на всеки две години. Програмата се прилага и при заместване на отсъстващи учители.</w:t>
      </w:r>
    </w:p>
    <w:p w14:paraId="70F8D703" w14:textId="2226B66B" w:rsidR="002E57F0" w:rsidRPr="00211413" w:rsidRDefault="006F1220" w:rsidP="00625D65">
      <w:r>
        <w:rPr>
          <w:b/>
        </w:rPr>
        <w:lastRenderedPageBreak/>
        <w:t>Чл. 230</w:t>
      </w:r>
      <w:r w:rsidR="002E57F0" w:rsidRPr="00211413">
        <w:rPr>
          <w:b/>
        </w:rPr>
        <w:t>.</w:t>
      </w:r>
      <w:r w:rsidR="002E57F0" w:rsidRPr="00211413">
        <w:t xml:space="preserve"> /1/ Училищните политики за подкрепа на гражданското, здравното, екологичното и интеркултурното образование са насочени към изграждане и поддържане на демократична училищна организационна култура, която насърчава спазването на споделени правила, процедури, традиции и колективни ценности.</w:t>
      </w:r>
    </w:p>
    <w:p w14:paraId="155D73D8" w14:textId="77777777" w:rsidR="002E57F0" w:rsidRPr="00211413" w:rsidRDefault="002E57F0" w:rsidP="00625D65">
      <w:r w:rsidRPr="00211413">
        <w:t>/2/ Училищните политики включват:</w:t>
      </w:r>
    </w:p>
    <w:p w14:paraId="3D31F2B8" w14:textId="77777777" w:rsidR="002E57F0" w:rsidRPr="00211413" w:rsidRDefault="002E57F0" w:rsidP="00625D65">
      <w:pPr>
        <w:numPr>
          <w:ilvl w:val="0"/>
          <w:numId w:val="59"/>
        </w:numPr>
        <w:spacing w:after="160" w:line="259" w:lineRule="auto"/>
      </w:pPr>
      <w:r w:rsidRPr="00211413">
        <w:t>училищни ритуали, свързани с:</w:t>
      </w:r>
    </w:p>
    <w:p w14:paraId="40396119" w14:textId="77777777" w:rsidR="002E57F0" w:rsidRPr="00211413" w:rsidRDefault="002E57F0" w:rsidP="00625D65">
      <w:pPr>
        <w:ind w:left="360"/>
      </w:pPr>
      <w:r w:rsidRPr="00211413">
        <w:t>а) откриване и закриване на учебната година;</w:t>
      </w:r>
    </w:p>
    <w:p w14:paraId="744ED744" w14:textId="77777777" w:rsidR="002E57F0" w:rsidRPr="00211413" w:rsidRDefault="002E57F0" w:rsidP="00625D65">
      <w:pPr>
        <w:ind w:left="360"/>
      </w:pPr>
      <w:r w:rsidRPr="00211413">
        <w:t>б) официално раздаване на свидетелства за основно образование,  дипломи за средно образование и свидетелства за професионална квалификация;</w:t>
      </w:r>
    </w:p>
    <w:p w14:paraId="0FA54E15" w14:textId="77777777" w:rsidR="002E57F0" w:rsidRPr="00211413" w:rsidRDefault="002E57F0" w:rsidP="00625D65">
      <w:pPr>
        <w:ind w:left="360"/>
      </w:pPr>
      <w:r w:rsidRPr="00211413">
        <w:t>в) награждаване на отличили се ученици и учители;</w:t>
      </w:r>
    </w:p>
    <w:p w14:paraId="53B13134" w14:textId="77777777" w:rsidR="002E57F0" w:rsidRPr="00211413" w:rsidRDefault="002E57F0" w:rsidP="00625D65">
      <w:pPr>
        <w:ind w:left="360"/>
      </w:pPr>
      <w:r w:rsidRPr="00211413">
        <w:t>г) честване на Националния празник на Република България, Деня на славянската писменост и култура, Деня на народните будители, други официални празници и на празника на училището;</w:t>
      </w:r>
    </w:p>
    <w:p w14:paraId="4FB96CDC" w14:textId="77777777" w:rsidR="002E57F0" w:rsidRPr="00211413" w:rsidRDefault="002E57F0" w:rsidP="00625D65">
      <w:pPr>
        <w:ind w:left="360"/>
      </w:pPr>
      <w:r w:rsidRPr="00211413">
        <w:t>д) изпращане на завършилите зрелостници.</w:t>
      </w:r>
    </w:p>
    <w:p w14:paraId="17920D04" w14:textId="77777777" w:rsidR="002E57F0" w:rsidRPr="00211413" w:rsidRDefault="002E57F0" w:rsidP="00625D65">
      <w:pPr>
        <w:ind w:left="360"/>
      </w:pPr>
      <w:r w:rsidRPr="00211413">
        <w:t>2. възпитаване в трайни навици за отдаване на почит  и израз на националното самосъзнание чрез:</w:t>
      </w:r>
    </w:p>
    <w:p w14:paraId="590A04CE" w14:textId="77777777" w:rsidR="002E57F0" w:rsidRPr="00211413" w:rsidRDefault="002E57F0" w:rsidP="00625D65">
      <w:pPr>
        <w:ind w:left="360"/>
      </w:pPr>
      <w:r w:rsidRPr="00211413">
        <w:t>а) изслушване на националния химн в тържествени за държавата и училището моменти</w:t>
      </w:r>
    </w:p>
    <w:p w14:paraId="70672F12" w14:textId="77777777" w:rsidR="002E57F0" w:rsidRPr="00211413" w:rsidRDefault="002E57F0" w:rsidP="00625D65">
      <w:pPr>
        <w:ind w:left="360"/>
      </w:pPr>
      <w:r w:rsidRPr="00211413">
        <w:t>б) поставяне на националния флаг на фасадата на училището;</w:t>
      </w:r>
    </w:p>
    <w:p w14:paraId="4185B662" w14:textId="77777777" w:rsidR="002E57F0" w:rsidRPr="00211413" w:rsidRDefault="002E57F0" w:rsidP="00625D65">
      <w:pPr>
        <w:ind w:left="360"/>
      </w:pPr>
      <w:r w:rsidRPr="00211413">
        <w:t>в) отбелязване на годишнини на значими събития от българската история.</w:t>
      </w:r>
    </w:p>
    <w:p w14:paraId="41B2965B" w14:textId="77777777" w:rsidR="002E57F0" w:rsidRPr="00211413" w:rsidRDefault="002E57F0" w:rsidP="00625D65">
      <w:pPr>
        <w:ind w:left="426"/>
      </w:pPr>
      <w:r w:rsidRPr="00211413">
        <w:t>3. Етичен кодекс на училищната общност на ПГО „Ана Май”, който се разработва и  приема от педагогическия съвет, представители на Обществения съвет, на Училищното настоятелство и на Ученическия съвет.</w:t>
      </w:r>
    </w:p>
    <w:p w14:paraId="7B3F0935" w14:textId="77777777" w:rsidR="002E57F0" w:rsidRPr="00211413" w:rsidRDefault="002E57F0" w:rsidP="00625D65">
      <w:pPr>
        <w:ind w:left="426"/>
      </w:pPr>
      <w:r w:rsidRPr="00211413">
        <w:t>4. училищни символи: знаме и лого на ПГО „Ана Май”.</w:t>
      </w:r>
    </w:p>
    <w:p w14:paraId="3C512287" w14:textId="54B78B6D" w:rsidR="002E57F0" w:rsidRPr="00211413" w:rsidRDefault="00175F5A" w:rsidP="00625D65">
      <w:r>
        <w:rPr>
          <w:b/>
        </w:rPr>
        <w:t>Чл. 231</w:t>
      </w:r>
      <w:r w:rsidR="002E57F0" w:rsidRPr="00211413">
        <w:rPr>
          <w:b/>
        </w:rPr>
        <w:t>.</w:t>
      </w:r>
      <w:r w:rsidR="002E57F0" w:rsidRPr="00211413">
        <w:t xml:space="preserve"> /1/ Училищните политики за подкрепа на на гражданското, здравното, екологичното и интеркултурното образование включват и подкрепа на инициативността и участието на учениците чрез подходящи за възрастта им демократични практики като:</w:t>
      </w:r>
    </w:p>
    <w:p w14:paraId="0FA65AA8" w14:textId="77777777" w:rsidR="002E57F0" w:rsidRPr="00211413" w:rsidRDefault="002E57F0" w:rsidP="00625D65">
      <w:pPr>
        <w:numPr>
          <w:ilvl w:val="0"/>
          <w:numId w:val="60"/>
        </w:numPr>
        <w:spacing w:line="259" w:lineRule="auto"/>
        <w:ind w:left="714" w:hanging="357"/>
      </w:pPr>
      <w:r w:rsidRPr="00211413">
        <w:t>участие в различни форми на ученическо самоуправление и представителство, регламентирано в  рамковите изисквания – Приложение № 6 към чл. 17, ал. 2 от Нредба № 13/21.09.2016г.</w:t>
      </w:r>
    </w:p>
    <w:p w14:paraId="7BF088B0" w14:textId="77777777" w:rsidR="002E57F0" w:rsidRPr="00211413" w:rsidRDefault="002E57F0" w:rsidP="00625D65">
      <w:pPr>
        <w:numPr>
          <w:ilvl w:val="0"/>
          <w:numId w:val="60"/>
        </w:numPr>
        <w:spacing w:line="259" w:lineRule="auto"/>
        <w:ind w:left="714" w:hanging="357"/>
      </w:pPr>
      <w:r w:rsidRPr="00211413">
        <w:t>поддържане на училищния сайт с активното участие на учениците.</w:t>
      </w:r>
    </w:p>
    <w:p w14:paraId="55B8C7D7" w14:textId="77777777" w:rsidR="002E57F0" w:rsidRPr="00211413" w:rsidRDefault="002E57F0" w:rsidP="00625D65">
      <w:pPr>
        <w:numPr>
          <w:ilvl w:val="0"/>
          <w:numId w:val="60"/>
        </w:numPr>
        <w:spacing w:line="259" w:lineRule="auto"/>
        <w:ind w:left="714" w:hanging="357"/>
      </w:pPr>
      <w:r w:rsidRPr="00211413">
        <w:t>организиране на училищни кампании в подкрепа на здравето, толерантността, социалната чувствителност, правата на човека, опазването на околната среда и др.</w:t>
      </w:r>
    </w:p>
    <w:p w14:paraId="2CD75F58" w14:textId="77777777" w:rsidR="002E57F0" w:rsidRPr="00211413" w:rsidRDefault="002E57F0" w:rsidP="00625D65">
      <w:pPr>
        <w:numPr>
          <w:ilvl w:val="0"/>
          <w:numId w:val="60"/>
        </w:numPr>
        <w:spacing w:line="259" w:lineRule="auto"/>
        <w:ind w:left="714" w:hanging="357"/>
      </w:pPr>
      <w:r w:rsidRPr="00211413">
        <w:t>организиране на училищни празници и събития</w:t>
      </w:r>
    </w:p>
    <w:p w14:paraId="5D717D72" w14:textId="77777777" w:rsidR="002E57F0" w:rsidRPr="00211413" w:rsidRDefault="002E57F0" w:rsidP="00625D65">
      <w:pPr>
        <w:numPr>
          <w:ilvl w:val="0"/>
          <w:numId w:val="60"/>
        </w:numPr>
        <w:spacing w:line="259" w:lineRule="auto"/>
        <w:ind w:left="714" w:hanging="357"/>
      </w:pPr>
      <w:r w:rsidRPr="00211413">
        <w:t>участие в клубове и неформални групи по интереси</w:t>
      </w:r>
    </w:p>
    <w:p w14:paraId="65E66D62" w14:textId="77777777" w:rsidR="002E57F0" w:rsidRPr="00211413" w:rsidRDefault="002E57F0" w:rsidP="00625D65">
      <w:pPr>
        <w:numPr>
          <w:ilvl w:val="0"/>
          <w:numId w:val="60"/>
        </w:numPr>
        <w:spacing w:line="259" w:lineRule="auto"/>
        <w:ind w:left="714" w:hanging="357"/>
      </w:pPr>
      <w:r w:rsidRPr="00211413">
        <w:t>реализиране на различни форми на посредничество при решаване на конфликти, превенция на агресията</w:t>
      </w:r>
    </w:p>
    <w:p w14:paraId="53FF22D0" w14:textId="77777777" w:rsidR="002E57F0" w:rsidRPr="00211413" w:rsidRDefault="002E57F0" w:rsidP="00625D65">
      <w:pPr>
        <w:numPr>
          <w:ilvl w:val="0"/>
          <w:numId w:val="60"/>
        </w:numPr>
        <w:spacing w:line="259" w:lineRule="auto"/>
        <w:ind w:left="714" w:hanging="357"/>
      </w:pPr>
      <w:r w:rsidRPr="00211413">
        <w:t>въвеждане на практиката на ученици-наставници за превенция на кнфликти, отпадане от училище и др.</w:t>
      </w:r>
    </w:p>
    <w:p w14:paraId="7DE77A13" w14:textId="77777777" w:rsidR="002E57F0" w:rsidRPr="00211413" w:rsidRDefault="002E57F0" w:rsidP="00625D65">
      <w:pPr>
        <w:numPr>
          <w:ilvl w:val="0"/>
          <w:numId w:val="60"/>
        </w:numPr>
        <w:spacing w:line="259" w:lineRule="auto"/>
        <w:ind w:left="714" w:hanging="357"/>
      </w:pPr>
      <w:r w:rsidRPr="00211413">
        <w:t>проучване на мненията, нагласите и очакванията на учениците относно процеса и съдържанието на училищното образование и предложения по училищния живот</w:t>
      </w:r>
    </w:p>
    <w:p w14:paraId="3443160D" w14:textId="62E77FE9" w:rsidR="002E57F0" w:rsidRPr="00211413" w:rsidRDefault="002E57F0" w:rsidP="00625D65">
      <w:r w:rsidRPr="00211413">
        <w:rPr>
          <w:b/>
        </w:rPr>
        <w:t>Чл</w:t>
      </w:r>
      <w:r w:rsidR="007F6A57">
        <w:rPr>
          <w:b/>
        </w:rPr>
        <w:t>. 232</w:t>
      </w:r>
      <w:r w:rsidRPr="00211413">
        <w:rPr>
          <w:b/>
        </w:rPr>
        <w:t>.</w:t>
      </w:r>
      <w:r w:rsidRPr="00211413">
        <w:t xml:space="preserve"> За координиране при прилагането на училищните политики за подкрепа на гражданското, здравното, екологичното и интеркултурното образование в ПГО „Ана Май”  отговарят следните работни екипи:</w:t>
      </w:r>
    </w:p>
    <w:p w14:paraId="0CB1C0F9" w14:textId="77777777" w:rsidR="002E57F0" w:rsidRPr="00211413" w:rsidRDefault="002E57F0" w:rsidP="00625D65">
      <w:pPr>
        <w:numPr>
          <w:ilvl w:val="0"/>
          <w:numId w:val="61"/>
        </w:numPr>
        <w:spacing w:line="259" w:lineRule="auto"/>
      </w:pPr>
      <w:r w:rsidRPr="00211413">
        <w:t>комисия по организиране и провеждане на училищни празници и ритуали</w:t>
      </w:r>
    </w:p>
    <w:p w14:paraId="1A44D88A" w14:textId="77777777" w:rsidR="002E57F0" w:rsidRPr="00211413" w:rsidRDefault="002E57F0" w:rsidP="00625D65">
      <w:pPr>
        <w:numPr>
          <w:ilvl w:val="0"/>
          <w:numId w:val="61"/>
        </w:numPr>
        <w:spacing w:line="259" w:lineRule="auto"/>
      </w:pPr>
      <w:r w:rsidRPr="00211413">
        <w:t>координационен съвет за противодействие на училищния тормоз</w:t>
      </w:r>
    </w:p>
    <w:p w14:paraId="5E33F5EE" w14:textId="77777777" w:rsidR="002E57F0" w:rsidRPr="00211413" w:rsidRDefault="002E57F0" w:rsidP="00625D65">
      <w:pPr>
        <w:numPr>
          <w:ilvl w:val="0"/>
          <w:numId w:val="61"/>
        </w:numPr>
        <w:spacing w:line="259" w:lineRule="auto"/>
      </w:pPr>
      <w:r w:rsidRPr="00211413">
        <w:t>координационен екип за личностна подкрепа</w:t>
      </w:r>
    </w:p>
    <w:p w14:paraId="0A6E9676" w14:textId="77777777" w:rsidR="002E57F0" w:rsidRPr="00211413" w:rsidRDefault="002E57F0" w:rsidP="00625D65">
      <w:pPr>
        <w:numPr>
          <w:ilvl w:val="0"/>
          <w:numId w:val="61"/>
        </w:numPr>
        <w:spacing w:line="259" w:lineRule="auto"/>
      </w:pPr>
      <w:r w:rsidRPr="00211413">
        <w:t>комисия за рекламна дейност</w:t>
      </w:r>
    </w:p>
    <w:p w14:paraId="4F8EEF07" w14:textId="77777777" w:rsidR="002E57F0" w:rsidRPr="00211413" w:rsidRDefault="002E57F0" w:rsidP="00625D65">
      <w:pPr>
        <w:numPr>
          <w:ilvl w:val="0"/>
          <w:numId w:val="61"/>
        </w:numPr>
        <w:spacing w:line="259" w:lineRule="auto"/>
      </w:pPr>
      <w:r w:rsidRPr="00211413">
        <w:t>комисия по спортно-туристическа дейност</w:t>
      </w:r>
    </w:p>
    <w:p w14:paraId="5034BC89" w14:textId="402E36CB" w:rsidR="002E57F0" w:rsidRPr="00211413" w:rsidRDefault="002E57F0" w:rsidP="00625D65">
      <w:pPr>
        <w:numPr>
          <w:ilvl w:val="0"/>
          <w:numId w:val="61"/>
        </w:numPr>
        <w:spacing w:line="259" w:lineRule="auto"/>
      </w:pPr>
      <w:r w:rsidRPr="00211413">
        <w:t>комисия за изготвяне на етичен кодекс на училищната общност</w:t>
      </w:r>
    </w:p>
    <w:p w14:paraId="1231C510" w14:textId="77777777" w:rsidR="002E57F0" w:rsidRPr="00211413" w:rsidRDefault="002E57F0" w:rsidP="00625D65">
      <w:pPr>
        <w:rPr>
          <w:sz w:val="23"/>
          <w:szCs w:val="23"/>
          <w:lang w:val="ru-RU"/>
        </w:rPr>
      </w:pPr>
    </w:p>
    <w:p w14:paraId="1A61C2DE" w14:textId="77777777" w:rsidR="00CF3E7D" w:rsidRPr="00211413" w:rsidRDefault="00132904" w:rsidP="00625D65">
      <w:pPr>
        <w:rPr>
          <w:b/>
          <w:sz w:val="23"/>
          <w:szCs w:val="23"/>
        </w:rPr>
      </w:pPr>
      <w:r w:rsidRPr="00211413">
        <w:rPr>
          <w:b/>
          <w:sz w:val="23"/>
          <w:szCs w:val="23"/>
        </w:rPr>
        <w:t>ЗАБЕЛЕЖКА:</w:t>
      </w:r>
    </w:p>
    <w:p w14:paraId="337D8023" w14:textId="77777777" w:rsidR="00CF3E7D" w:rsidRPr="00211413" w:rsidRDefault="00486671" w:rsidP="00625D65">
      <w:pPr>
        <w:rPr>
          <w:lang w:val="ru-RU"/>
        </w:rPr>
      </w:pPr>
      <w:r w:rsidRPr="00211413">
        <w:rPr>
          <w:lang w:val="ru-RU"/>
        </w:rPr>
        <w:t xml:space="preserve">      </w:t>
      </w:r>
      <w:r w:rsidR="00CF3E7D" w:rsidRPr="00211413">
        <w:rPr>
          <w:lang w:val="ru-RU"/>
        </w:rPr>
        <w:t>1. Този правилник се изда</w:t>
      </w:r>
      <w:r w:rsidR="003306A7" w:rsidRPr="00211413">
        <w:rPr>
          <w:lang w:val="ru-RU"/>
        </w:rPr>
        <w:t>ва в съответствие със ЗПУО</w:t>
      </w:r>
      <w:r w:rsidR="00CF3E7D" w:rsidRPr="00211413">
        <w:rPr>
          <w:lang w:val="ru-RU"/>
        </w:rPr>
        <w:t xml:space="preserve"> и чл. 18 от КТ. </w:t>
      </w:r>
    </w:p>
    <w:p w14:paraId="70A98F1C" w14:textId="77777777" w:rsidR="00CF3E7D" w:rsidRPr="00211413" w:rsidRDefault="00486671" w:rsidP="00625D65">
      <w:pPr>
        <w:rPr>
          <w:lang w:val="ru-RU"/>
        </w:rPr>
      </w:pPr>
      <w:r w:rsidRPr="00211413">
        <w:rPr>
          <w:lang w:val="ru-RU"/>
        </w:rPr>
        <w:t xml:space="preserve">      </w:t>
      </w:r>
      <w:r w:rsidR="00CF3E7D" w:rsidRPr="00211413">
        <w:rPr>
          <w:lang w:val="ru-RU"/>
        </w:rPr>
        <w:t xml:space="preserve">2. Всички въпроси, неуредени в този правилник, се решават в съответствие действащите към момента на разпореждането им закони и подзаконови нормативни документи. </w:t>
      </w:r>
    </w:p>
    <w:p w14:paraId="33E4218E" w14:textId="77777777" w:rsidR="00CF3E7D" w:rsidRPr="00211413" w:rsidRDefault="00486671" w:rsidP="00625D65">
      <w:pPr>
        <w:rPr>
          <w:lang w:val="ru-RU"/>
        </w:rPr>
      </w:pPr>
      <w:r w:rsidRPr="00211413">
        <w:rPr>
          <w:lang w:val="ru-RU"/>
        </w:rPr>
        <w:t xml:space="preserve">      </w:t>
      </w:r>
      <w:r w:rsidR="00CF3E7D" w:rsidRPr="00211413">
        <w:rPr>
          <w:lang w:val="ru-RU"/>
        </w:rPr>
        <w:t>3. Настоящият правилник е отворена система и може да бъде променян съгласно</w:t>
      </w:r>
    </w:p>
    <w:p w14:paraId="51E80C24" w14:textId="77777777" w:rsidR="00CF3E7D" w:rsidRPr="00211413" w:rsidRDefault="00CF3E7D" w:rsidP="00625D65">
      <w:pPr>
        <w:rPr>
          <w:lang w:val="ru-RU"/>
        </w:rPr>
      </w:pPr>
      <w:r w:rsidRPr="00211413">
        <w:rPr>
          <w:lang w:val="ru-RU"/>
        </w:rPr>
        <w:t xml:space="preserve">законодателството и потребностите на училището. </w:t>
      </w:r>
    </w:p>
    <w:p w14:paraId="4E26ACD3" w14:textId="77777777" w:rsidR="00CF3E7D" w:rsidRPr="00211413" w:rsidRDefault="00486671" w:rsidP="00625D65">
      <w:pPr>
        <w:rPr>
          <w:lang w:val="ru-RU"/>
        </w:rPr>
      </w:pPr>
      <w:r w:rsidRPr="00211413">
        <w:rPr>
          <w:lang w:val="ru-RU"/>
        </w:rPr>
        <w:t xml:space="preserve">      </w:t>
      </w:r>
      <w:r w:rsidR="00CF3E7D" w:rsidRPr="00211413">
        <w:rPr>
          <w:lang w:val="ru-RU"/>
        </w:rPr>
        <w:t xml:space="preserve">4. Неотменна част от Правилника за дейността на ПГО «Ана Май» град Пловдив са приложенията: </w:t>
      </w:r>
    </w:p>
    <w:p w14:paraId="3CC0FC22" w14:textId="77777777" w:rsidR="00CF3E7D" w:rsidRPr="00211413" w:rsidRDefault="00CF3E7D" w:rsidP="00625D65">
      <w:pPr>
        <w:rPr>
          <w:lang w:val="ru-RU"/>
        </w:rPr>
      </w:pPr>
      <w:r w:rsidRPr="00211413">
        <w:rPr>
          <w:lang w:val="ru-RU"/>
        </w:rPr>
        <w:t>- Училищен учебен план</w:t>
      </w:r>
    </w:p>
    <w:p w14:paraId="52958A41" w14:textId="77777777" w:rsidR="00CF3E7D" w:rsidRPr="00211413" w:rsidRDefault="00CF3E7D" w:rsidP="00625D65">
      <w:pPr>
        <w:rPr>
          <w:lang w:val="ru-RU"/>
        </w:rPr>
      </w:pPr>
      <w:r w:rsidRPr="00211413">
        <w:rPr>
          <w:lang w:val="ru-RU"/>
        </w:rPr>
        <w:t>- Седмично разписание</w:t>
      </w:r>
    </w:p>
    <w:p w14:paraId="4DE5BAA7" w14:textId="77777777" w:rsidR="00CF3E7D" w:rsidRPr="00211413" w:rsidRDefault="00CF3E7D" w:rsidP="00625D65">
      <w:pPr>
        <w:rPr>
          <w:lang w:val="ru-RU"/>
        </w:rPr>
      </w:pPr>
      <w:r w:rsidRPr="00211413">
        <w:rPr>
          <w:lang w:val="ru-RU"/>
        </w:rPr>
        <w:t>- Седмични задачи</w:t>
      </w:r>
    </w:p>
    <w:p w14:paraId="013666BF" w14:textId="77777777" w:rsidR="00F314AF" w:rsidRPr="00211413" w:rsidRDefault="00F314AF" w:rsidP="00625D65">
      <w:pPr>
        <w:rPr>
          <w:lang w:val="ru-RU"/>
        </w:rPr>
      </w:pPr>
    </w:p>
    <w:p w14:paraId="1F106B34" w14:textId="77777777" w:rsidR="00F314AF" w:rsidRPr="00211413" w:rsidRDefault="00F314AF" w:rsidP="00625D65">
      <w:pPr>
        <w:rPr>
          <w:b/>
        </w:rPr>
      </w:pPr>
      <w:r w:rsidRPr="00211413">
        <w:rPr>
          <w:b/>
        </w:rPr>
        <w:t xml:space="preserve">ГЛАВА ОСМА    </w:t>
      </w:r>
    </w:p>
    <w:p w14:paraId="53ED7E1C" w14:textId="5161FCE7" w:rsidR="00F314AF" w:rsidRPr="00211413" w:rsidRDefault="00F314AF" w:rsidP="00625D65">
      <w:pPr>
        <w:rPr>
          <w:b/>
        </w:rPr>
      </w:pPr>
      <w:r w:rsidRPr="00211413">
        <w:rPr>
          <w:b/>
        </w:rPr>
        <w:t xml:space="preserve">МЕРКИ И ПРАВИЛА </w:t>
      </w:r>
      <w:r w:rsidR="0007029E" w:rsidRPr="00211413">
        <w:rPr>
          <w:b/>
        </w:rPr>
        <w:t xml:space="preserve">ЗА РАБОТА В УСЛОВИЯТА НА „КОВИД-19“ </w:t>
      </w:r>
    </w:p>
    <w:p w14:paraId="590BE3CE" w14:textId="77777777" w:rsidR="00F314AF" w:rsidRPr="00211413" w:rsidRDefault="00F314AF" w:rsidP="00625D65">
      <w:pPr>
        <w:rPr>
          <w:i/>
          <w:lang w:val="ru-RU"/>
        </w:rPr>
      </w:pPr>
    </w:p>
    <w:p w14:paraId="382F4016" w14:textId="77777777" w:rsidR="0032446D" w:rsidRPr="00211413" w:rsidRDefault="0032446D" w:rsidP="00625D65">
      <w:pPr>
        <w:pStyle w:val="Default"/>
        <w:spacing w:line="360" w:lineRule="auto"/>
        <w:rPr>
          <w:b/>
          <w:color w:val="auto"/>
        </w:rPr>
      </w:pPr>
      <w:r w:rsidRPr="00211413">
        <w:rPr>
          <w:b/>
          <w:color w:val="auto"/>
        </w:rPr>
        <w:t>І. ЦЕЛИ:</w:t>
      </w:r>
    </w:p>
    <w:p w14:paraId="07BA5533" w14:textId="77777777" w:rsidR="0032446D" w:rsidRPr="00211413" w:rsidRDefault="0032446D" w:rsidP="00625D65">
      <w:pPr>
        <w:pStyle w:val="Default"/>
        <w:numPr>
          <w:ilvl w:val="0"/>
          <w:numId w:val="70"/>
        </w:numPr>
        <w:spacing w:line="360" w:lineRule="auto"/>
        <w:ind w:left="0" w:firstLine="0"/>
        <w:rPr>
          <w:color w:val="auto"/>
        </w:rPr>
      </w:pPr>
      <w:r w:rsidRPr="00211413">
        <w:rPr>
          <w:iCs/>
          <w:color w:val="auto"/>
        </w:rPr>
        <w:t>Да направим ПГО „Ана Май”  максимално безрискова среда.</w:t>
      </w:r>
    </w:p>
    <w:p w14:paraId="12634AC4" w14:textId="77777777" w:rsidR="0032446D" w:rsidRPr="00211413" w:rsidRDefault="0032446D" w:rsidP="00625D65">
      <w:pPr>
        <w:pStyle w:val="Default"/>
        <w:numPr>
          <w:ilvl w:val="0"/>
          <w:numId w:val="70"/>
        </w:numPr>
        <w:spacing w:line="360" w:lineRule="auto"/>
        <w:ind w:left="0" w:firstLine="0"/>
        <w:rPr>
          <w:color w:val="auto"/>
        </w:rPr>
      </w:pPr>
      <w:r w:rsidRPr="00211413">
        <w:rPr>
          <w:color w:val="auto"/>
        </w:rPr>
        <w:t>Да реагираме съгласно здравните правила при всеки един случай на заболял ил</w:t>
      </w:r>
      <w:r w:rsidRPr="00211413">
        <w:rPr>
          <w:color w:val="auto"/>
          <w:lang w:val="ru-RU"/>
        </w:rPr>
        <w:t>и</w:t>
      </w:r>
      <w:r w:rsidRPr="00211413">
        <w:rPr>
          <w:color w:val="auto"/>
        </w:rPr>
        <w:t xml:space="preserve"> със съмнение за COVI</w:t>
      </w:r>
      <w:r w:rsidRPr="00211413">
        <w:rPr>
          <w:color w:val="auto"/>
          <w:lang w:val="ru-RU"/>
        </w:rPr>
        <w:t>D-1</w:t>
      </w:r>
      <w:r w:rsidRPr="00211413">
        <w:rPr>
          <w:color w:val="auto"/>
        </w:rPr>
        <w:t xml:space="preserve">9; </w:t>
      </w:r>
    </w:p>
    <w:p w14:paraId="0637EE64" w14:textId="77777777" w:rsidR="0032446D" w:rsidRPr="00211413" w:rsidRDefault="0032446D" w:rsidP="00625D65">
      <w:pPr>
        <w:pStyle w:val="Default"/>
        <w:numPr>
          <w:ilvl w:val="0"/>
          <w:numId w:val="70"/>
        </w:numPr>
        <w:spacing w:line="360" w:lineRule="auto"/>
        <w:ind w:left="0" w:firstLine="0"/>
        <w:rPr>
          <w:color w:val="auto"/>
        </w:rPr>
      </w:pPr>
      <w:r w:rsidRPr="00211413">
        <w:rPr>
          <w:color w:val="auto"/>
        </w:rPr>
        <w:t>Да имаме готовност при указания от здравните власти да превключим на обучение в електронна среда от разстояние (в т.ч. за отделни паралелки, цялото училище) и съобразно решенията на областните кризисни щабове за борба с COVID</w:t>
      </w:r>
      <w:r w:rsidRPr="00211413">
        <w:rPr>
          <w:color w:val="auto"/>
          <w:lang w:val="ru-RU"/>
        </w:rPr>
        <w:t>-19</w:t>
      </w:r>
      <w:r w:rsidRPr="00211413">
        <w:rPr>
          <w:color w:val="auto"/>
        </w:rPr>
        <w:t>;</w:t>
      </w:r>
    </w:p>
    <w:p w14:paraId="2AC113BF" w14:textId="77777777" w:rsidR="0032446D" w:rsidRPr="00211413" w:rsidRDefault="0032446D" w:rsidP="00625D65">
      <w:pPr>
        <w:pStyle w:val="Default"/>
        <w:numPr>
          <w:ilvl w:val="0"/>
          <w:numId w:val="70"/>
        </w:numPr>
        <w:spacing w:line="360" w:lineRule="auto"/>
        <w:ind w:left="0" w:firstLine="0"/>
        <w:rPr>
          <w:color w:val="auto"/>
        </w:rPr>
      </w:pPr>
      <w:r w:rsidRPr="00211413">
        <w:rPr>
          <w:color w:val="auto"/>
        </w:rPr>
        <w:t xml:space="preserve">Да осигурим условия за непрекъснатост на обучението за учениците от рисковите групи; </w:t>
      </w:r>
    </w:p>
    <w:p w14:paraId="4C1F60AD" w14:textId="77777777" w:rsidR="0032446D" w:rsidRPr="00211413" w:rsidRDefault="0032446D" w:rsidP="00625D65">
      <w:pPr>
        <w:pStyle w:val="Default"/>
        <w:numPr>
          <w:ilvl w:val="0"/>
          <w:numId w:val="70"/>
        </w:numPr>
        <w:spacing w:line="360" w:lineRule="auto"/>
        <w:ind w:left="0" w:firstLine="0"/>
        <w:rPr>
          <w:color w:val="auto"/>
        </w:rPr>
      </w:pPr>
      <w:r w:rsidRPr="00211413">
        <w:rPr>
          <w:color w:val="auto"/>
        </w:rPr>
        <w:t>Да осигурим допълнително (компенсаторно) обучение и подкрепа за учениците, пропуснали учебни занятия поради здравословни причини, в т. ч. и заради карантиниране;</w:t>
      </w:r>
    </w:p>
    <w:p w14:paraId="6ACCA1F7" w14:textId="77777777" w:rsidR="0032446D" w:rsidRPr="00211413" w:rsidRDefault="0032446D" w:rsidP="00625D65">
      <w:pPr>
        <w:pStyle w:val="Default"/>
        <w:numPr>
          <w:ilvl w:val="0"/>
          <w:numId w:val="70"/>
        </w:numPr>
        <w:spacing w:line="360" w:lineRule="auto"/>
        <w:ind w:left="0" w:firstLine="0"/>
        <w:rPr>
          <w:color w:val="auto"/>
        </w:rPr>
      </w:pPr>
      <w:r w:rsidRPr="00211413">
        <w:rPr>
          <w:color w:val="auto"/>
        </w:rPr>
        <w:t>Да поддържаме положителен психоклимат на работа и учене и да редуцираме ситуациите на напрежение, стрес и дезинформация;</w:t>
      </w:r>
    </w:p>
    <w:p w14:paraId="718F4E06" w14:textId="1AF6E065" w:rsidR="0032446D" w:rsidRPr="0057234F" w:rsidRDefault="0032446D" w:rsidP="0057234F">
      <w:pPr>
        <w:pStyle w:val="Default"/>
        <w:numPr>
          <w:ilvl w:val="0"/>
          <w:numId w:val="70"/>
        </w:numPr>
        <w:spacing w:line="360" w:lineRule="auto"/>
        <w:ind w:left="0" w:firstLine="0"/>
        <w:rPr>
          <w:color w:val="auto"/>
        </w:rPr>
      </w:pPr>
      <w:r w:rsidRPr="00211413">
        <w:rPr>
          <w:color w:val="auto"/>
        </w:rPr>
        <w:t>Да използваме кризата като възможност за иновиции и подобряване на педагогически и организационни модели и практики, за създаване на още по-сплотени и взаимодействащи училищни и микроучилищни (класни) общности между учители, родители и ученици, за дооборудване и др.</w:t>
      </w:r>
    </w:p>
    <w:p w14:paraId="21B12023" w14:textId="77777777" w:rsidR="0032446D" w:rsidRPr="00211413" w:rsidRDefault="0032446D" w:rsidP="00625D65">
      <w:pPr>
        <w:pStyle w:val="Default"/>
        <w:spacing w:line="360" w:lineRule="auto"/>
        <w:ind w:left="708"/>
        <w:rPr>
          <w:b/>
          <w:color w:val="auto"/>
        </w:rPr>
      </w:pPr>
      <w:r w:rsidRPr="00211413">
        <w:rPr>
          <w:b/>
          <w:color w:val="auto"/>
        </w:rPr>
        <w:t>ІІ.  Мерки за намаляване на рисковете от предаване на инфекцията</w:t>
      </w:r>
    </w:p>
    <w:p w14:paraId="232A9E2E" w14:textId="77777777" w:rsidR="0032446D" w:rsidRPr="00211413" w:rsidRDefault="0032446D" w:rsidP="00625D65">
      <w:pPr>
        <w:pStyle w:val="Default"/>
        <w:numPr>
          <w:ilvl w:val="0"/>
          <w:numId w:val="81"/>
        </w:numPr>
        <w:spacing w:line="360" w:lineRule="auto"/>
        <w:rPr>
          <w:color w:val="auto"/>
        </w:rPr>
      </w:pPr>
      <w:r w:rsidRPr="00211413">
        <w:rPr>
          <w:color w:val="auto"/>
        </w:rPr>
        <w:t>Обучението на всяка от 19 те паралелки през учебната година 2020/2021 да се провежда в една класна/учебна работилница/учебен салон стая за деня</w:t>
      </w:r>
    </w:p>
    <w:p w14:paraId="35031EC8" w14:textId="77777777" w:rsidR="0032446D" w:rsidRPr="00211413" w:rsidRDefault="0032446D" w:rsidP="00625D65">
      <w:pPr>
        <w:pStyle w:val="Default"/>
        <w:numPr>
          <w:ilvl w:val="0"/>
          <w:numId w:val="81"/>
        </w:numPr>
        <w:spacing w:line="360" w:lineRule="auto"/>
        <w:rPr>
          <w:color w:val="auto"/>
        </w:rPr>
      </w:pPr>
      <w:r w:rsidRPr="00211413">
        <w:rPr>
          <w:color w:val="auto"/>
        </w:rPr>
        <w:t>Преподавателите провеждат учебни часове в класните стаи определени за деня, като стаи на съответната паралелка.</w:t>
      </w:r>
    </w:p>
    <w:p w14:paraId="53C0B0DA" w14:textId="77777777" w:rsidR="0032446D" w:rsidRPr="00211413" w:rsidRDefault="0032446D" w:rsidP="00625D65">
      <w:pPr>
        <w:pStyle w:val="Default"/>
        <w:numPr>
          <w:ilvl w:val="0"/>
          <w:numId w:val="81"/>
        </w:numPr>
        <w:spacing w:line="360" w:lineRule="auto"/>
        <w:rPr>
          <w:color w:val="auto"/>
        </w:rPr>
      </w:pPr>
      <w:r w:rsidRPr="00211413">
        <w:rPr>
          <w:color w:val="auto"/>
        </w:rPr>
        <w:lastRenderedPageBreak/>
        <w:t>Влизането в учебните сгради, които за ПГО „Ана Май” са 3 – Централна сграда, Клон 1 и Учебни работилници да става след дезинфекция от автомати поставени на входа.</w:t>
      </w:r>
      <w:r w:rsidRPr="00526C13">
        <w:rPr>
          <w:color w:val="auto"/>
        </w:rPr>
        <w:t xml:space="preserve"> </w:t>
      </w:r>
      <w:r w:rsidRPr="00211413">
        <w:rPr>
          <w:color w:val="auto"/>
          <w:lang w:val="en-US"/>
        </w:rPr>
        <w:t>Отг.</w:t>
      </w:r>
      <w:r w:rsidRPr="00211413">
        <w:rPr>
          <w:color w:val="auto"/>
        </w:rPr>
        <w:t xml:space="preserve"> Пазачи</w:t>
      </w:r>
    </w:p>
    <w:p w14:paraId="224D7F00" w14:textId="77777777" w:rsidR="0032446D" w:rsidRPr="00211413" w:rsidRDefault="0032446D" w:rsidP="00625D65">
      <w:pPr>
        <w:pStyle w:val="Default"/>
        <w:numPr>
          <w:ilvl w:val="0"/>
          <w:numId w:val="81"/>
        </w:numPr>
        <w:spacing w:line="360" w:lineRule="auto"/>
        <w:rPr>
          <w:color w:val="auto"/>
        </w:rPr>
      </w:pPr>
      <w:r w:rsidRPr="00211413">
        <w:rPr>
          <w:color w:val="auto"/>
        </w:rPr>
        <w:t xml:space="preserve">Часовете от седмичното разписание за VІІІ и ІХ клас да започват от 8.00 часа </w:t>
      </w:r>
    </w:p>
    <w:p w14:paraId="120DFABF" w14:textId="77777777" w:rsidR="0032446D" w:rsidRPr="00211413" w:rsidRDefault="0032446D" w:rsidP="00625D65">
      <w:pPr>
        <w:pStyle w:val="Default"/>
        <w:numPr>
          <w:ilvl w:val="0"/>
          <w:numId w:val="81"/>
        </w:numPr>
        <w:spacing w:line="360" w:lineRule="auto"/>
        <w:rPr>
          <w:color w:val="auto"/>
        </w:rPr>
      </w:pPr>
      <w:r w:rsidRPr="00211413">
        <w:rPr>
          <w:color w:val="auto"/>
        </w:rPr>
        <w:t>Движенията на учениците в междукласните пространства в сградите да става с предпазни средства /маски, шлемове и шалове, по предпочитание на учениците. Отг. Дежурни учители за деня</w:t>
      </w:r>
    </w:p>
    <w:p w14:paraId="3D591966" w14:textId="77777777" w:rsidR="0032446D" w:rsidRPr="00211413" w:rsidRDefault="0032446D" w:rsidP="00625D65">
      <w:pPr>
        <w:pStyle w:val="Default"/>
        <w:numPr>
          <w:ilvl w:val="0"/>
          <w:numId w:val="81"/>
        </w:numPr>
        <w:spacing w:line="360" w:lineRule="auto"/>
        <w:rPr>
          <w:color w:val="auto"/>
        </w:rPr>
      </w:pPr>
      <w:r w:rsidRPr="00211413">
        <w:rPr>
          <w:color w:val="auto"/>
        </w:rPr>
        <w:t>Дежурства на учителите да осъщества свободното и безопасно движение на учениците в сградите. Отг. Дежурни учители за деня</w:t>
      </w:r>
    </w:p>
    <w:p w14:paraId="1E3037BF" w14:textId="77777777" w:rsidR="0032446D" w:rsidRPr="00211413" w:rsidRDefault="0032446D" w:rsidP="00625D65">
      <w:pPr>
        <w:pStyle w:val="Default"/>
        <w:numPr>
          <w:ilvl w:val="0"/>
          <w:numId w:val="81"/>
        </w:numPr>
        <w:spacing w:line="360" w:lineRule="auto"/>
        <w:rPr>
          <w:color w:val="auto"/>
        </w:rPr>
      </w:pPr>
      <w:r w:rsidRPr="00211413">
        <w:rPr>
          <w:color w:val="auto"/>
        </w:rPr>
        <w:t>Аварийните изходи да се ползват от учители и ученици.</w:t>
      </w:r>
    </w:p>
    <w:p w14:paraId="3AD75E1F" w14:textId="77777777" w:rsidR="0032446D" w:rsidRPr="00211413" w:rsidRDefault="0032446D" w:rsidP="00625D65">
      <w:pPr>
        <w:pStyle w:val="Default"/>
        <w:numPr>
          <w:ilvl w:val="0"/>
          <w:numId w:val="81"/>
        </w:numPr>
        <w:spacing w:line="360" w:lineRule="auto"/>
        <w:rPr>
          <w:color w:val="auto"/>
        </w:rPr>
      </w:pPr>
      <w:r w:rsidRPr="00211413">
        <w:rPr>
          <w:color w:val="auto"/>
        </w:rPr>
        <w:t>Дворните пространства да се ползват през междучасията, както следва:</w:t>
      </w:r>
    </w:p>
    <w:p w14:paraId="7342ACE4" w14:textId="77777777" w:rsidR="0032446D" w:rsidRPr="00211413" w:rsidRDefault="0032446D" w:rsidP="00625D65">
      <w:pPr>
        <w:pStyle w:val="Default"/>
        <w:spacing w:line="360" w:lineRule="auto"/>
        <w:ind w:left="1068"/>
        <w:rPr>
          <w:b/>
          <w:color w:val="auto"/>
        </w:rPr>
      </w:pPr>
      <w:r w:rsidRPr="00211413">
        <w:rPr>
          <w:b/>
          <w:color w:val="auto"/>
        </w:rPr>
        <w:t>Централна сграда</w:t>
      </w:r>
    </w:p>
    <w:p w14:paraId="5FEF9AAA" w14:textId="77777777" w:rsidR="0032446D" w:rsidRPr="00211413" w:rsidRDefault="0032446D" w:rsidP="00625D65">
      <w:pPr>
        <w:pStyle w:val="Default"/>
        <w:numPr>
          <w:ilvl w:val="0"/>
          <w:numId w:val="82"/>
        </w:numPr>
        <w:spacing w:line="360" w:lineRule="auto"/>
        <w:rPr>
          <w:color w:val="auto"/>
        </w:rPr>
      </w:pPr>
      <w:r w:rsidRPr="00211413">
        <w:rPr>
          <w:color w:val="auto"/>
        </w:rPr>
        <w:t>Класовете от І приземен етаж – на откритата класна стая Отг. Дежурни учители за деня</w:t>
      </w:r>
    </w:p>
    <w:p w14:paraId="060D6512" w14:textId="77777777" w:rsidR="0032446D" w:rsidRPr="00211413" w:rsidRDefault="0032446D" w:rsidP="00625D65">
      <w:pPr>
        <w:pStyle w:val="Default"/>
        <w:numPr>
          <w:ilvl w:val="0"/>
          <w:numId w:val="82"/>
        </w:numPr>
        <w:spacing w:line="360" w:lineRule="auto"/>
        <w:rPr>
          <w:color w:val="auto"/>
        </w:rPr>
      </w:pPr>
      <w:r w:rsidRPr="00211413">
        <w:rPr>
          <w:color w:val="auto"/>
        </w:rPr>
        <w:t>Класовете от ІІ етаж – дворното пространство на ниво улицата Отг. Дежурни учители за деня</w:t>
      </w:r>
    </w:p>
    <w:p w14:paraId="4AEB19F0" w14:textId="77777777" w:rsidR="0032446D" w:rsidRPr="00211413" w:rsidRDefault="0032446D" w:rsidP="00625D65">
      <w:pPr>
        <w:pStyle w:val="Default"/>
        <w:spacing w:line="360" w:lineRule="auto"/>
        <w:ind w:left="720" w:firstLine="708"/>
        <w:rPr>
          <w:b/>
          <w:color w:val="auto"/>
        </w:rPr>
      </w:pPr>
      <w:r w:rsidRPr="00211413">
        <w:rPr>
          <w:b/>
          <w:color w:val="auto"/>
        </w:rPr>
        <w:t>Клон 1</w:t>
      </w:r>
    </w:p>
    <w:p w14:paraId="384EE115" w14:textId="77777777" w:rsidR="0032446D" w:rsidRPr="00211413" w:rsidRDefault="0032446D" w:rsidP="00625D65">
      <w:pPr>
        <w:pStyle w:val="Default"/>
        <w:numPr>
          <w:ilvl w:val="0"/>
          <w:numId w:val="83"/>
        </w:numPr>
        <w:spacing w:line="360" w:lineRule="auto"/>
        <w:rPr>
          <w:color w:val="auto"/>
        </w:rPr>
      </w:pPr>
      <w:r w:rsidRPr="00211413">
        <w:rPr>
          <w:color w:val="auto"/>
        </w:rPr>
        <w:t>Класовете от І етаж, козметичен салон и физкултурен салон – на спортната площадка Отг. Дежурни учители за деня</w:t>
      </w:r>
    </w:p>
    <w:p w14:paraId="451DB4C0" w14:textId="77777777" w:rsidR="0032446D" w:rsidRPr="00211413" w:rsidRDefault="0032446D" w:rsidP="00625D65">
      <w:pPr>
        <w:pStyle w:val="Default"/>
        <w:numPr>
          <w:ilvl w:val="0"/>
          <w:numId w:val="83"/>
        </w:numPr>
        <w:spacing w:line="360" w:lineRule="auto"/>
        <w:rPr>
          <w:color w:val="auto"/>
        </w:rPr>
      </w:pPr>
      <w:r w:rsidRPr="00211413">
        <w:rPr>
          <w:color w:val="auto"/>
        </w:rPr>
        <w:t>Класовете от ІІ етаж – пред централния вход на сградата Отг. Дежурни учители за деня</w:t>
      </w:r>
    </w:p>
    <w:p w14:paraId="1FAC0697" w14:textId="77777777" w:rsidR="0032446D" w:rsidRPr="00211413" w:rsidRDefault="0032446D" w:rsidP="00625D65">
      <w:pPr>
        <w:pStyle w:val="Default"/>
        <w:numPr>
          <w:ilvl w:val="0"/>
          <w:numId w:val="81"/>
        </w:numPr>
        <w:spacing w:line="360" w:lineRule="auto"/>
        <w:rPr>
          <w:color w:val="auto"/>
        </w:rPr>
      </w:pPr>
      <w:r w:rsidRPr="00211413">
        <w:rPr>
          <w:color w:val="auto"/>
        </w:rPr>
        <w:t>Преподавателите по ФВС по график, провеждат часовете на спортната площадка на училището и на открити площи в градини близки до училището, когато в програмата се налага по едно и също време да се провеждат часове на две или три паралелки едновремено. Отг. Учители по ФВС</w:t>
      </w:r>
    </w:p>
    <w:p w14:paraId="2585845B" w14:textId="77777777" w:rsidR="0032446D" w:rsidRPr="00211413" w:rsidRDefault="0032446D" w:rsidP="00625D65">
      <w:pPr>
        <w:pStyle w:val="Default"/>
        <w:spacing w:line="360" w:lineRule="auto"/>
        <w:ind w:firstLine="708"/>
        <w:rPr>
          <w:b/>
          <w:color w:val="auto"/>
        </w:rPr>
      </w:pPr>
      <w:r w:rsidRPr="00211413">
        <w:rPr>
          <w:b/>
          <w:color w:val="auto"/>
        </w:rPr>
        <w:t>ІІІ. Задължителните мерки</w:t>
      </w:r>
      <w:r w:rsidRPr="00211413">
        <w:rPr>
          <w:color w:val="auto"/>
        </w:rPr>
        <w:t xml:space="preserve"> </w:t>
      </w:r>
      <w:r w:rsidRPr="00211413">
        <w:rPr>
          <w:b/>
          <w:color w:val="auto"/>
        </w:rPr>
        <w:t>за ограничаване на рисковете от разпространение на вируса включват:</w:t>
      </w:r>
    </w:p>
    <w:p w14:paraId="0E336510" w14:textId="77777777" w:rsidR="0032446D" w:rsidRPr="00211413" w:rsidRDefault="0032446D" w:rsidP="00625D65">
      <w:pPr>
        <w:pStyle w:val="Default"/>
        <w:numPr>
          <w:ilvl w:val="0"/>
          <w:numId w:val="71"/>
        </w:numPr>
        <w:spacing w:line="360" w:lineRule="auto"/>
        <w:ind w:left="0" w:firstLine="0"/>
        <w:rPr>
          <w:color w:val="auto"/>
        </w:rPr>
      </w:pPr>
      <w:r w:rsidRPr="00211413">
        <w:rPr>
          <w:color w:val="auto"/>
        </w:rPr>
        <w:t xml:space="preserve">Спазване на общите здравни мерки. </w:t>
      </w:r>
    </w:p>
    <w:p w14:paraId="64B8CDA8" w14:textId="77777777" w:rsidR="0032446D" w:rsidRPr="00211413" w:rsidRDefault="0032446D" w:rsidP="00625D65">
      <w:pPr>
        <w:pStyle w:val="Default"/>
        <w:numPr>
          <w:ilvl w:val="0"/>
          <w:numId w:val="71"/>
        </w:numPr>
        <w:spacing w:line="360" w:lineRule="auto"/>
        <w:ind w:left="0" w:firstLine="0"/>
        <w:rPr>
          <w:color w:val="auto"/>
        </w:rPr>
      </w:pPr>
      <w:r w:rsidRPr="00211413">
        <w:rPr>
          <w:color w:val="auto"/>
        </w:rPr>
        <w:t>Носене на лични предпазни средства (маски или шлемове). Отг. Дежурни учители</w:t>
      </w:r>
    </w:p>
    <w:p w14:paraId="20B6A4BD" w14:textId="77777777" w:rsidR="0032446D" w:rsidRPr="00211413" w:rsidRDefault="0032446D" w:rsidP="00625D65">
      <w:pPr>
        <w:pStyle w:val="Default"/>
        <w:spacing w:line="360" w:lineRule="auto"/>
        <w:ind w:firstLine="720"/>
        <w:rPr>
          <w:i/>
          <w:color w:val="auto"/>
        </w:rPr>
      </w:pPr>
      <w:r w:rsidRPr="00211413">
        <w:rPr>
          <w:color w:val="auto"/>
        </w:rPr>
        <w:t>Носенето на маска или шлем е задължително:</w:t>
      </w:r>
    </w:p>
    <w:p w14:paraId="19DAA00F" w14:textId="77777777" w:rsidR="0032446D" w:rsidRPr="00211413" w:rsidRDefault="0032446D" w:rsidP="00625D65">
      <w:pPr>
        <w:pStyle w:val="Default"/>
        <w:numPr>
          <w:ilvl w:val="0"/>
          <w:numId w:val="73"/>
        </w:numPr>
        <w:spacing w:line="360" w:lineRule="auto"/>
        <w:ind w:left="0" w:firstLine="0"/>
        <w:rPr>
          <w:i/>
          <w:color w:val="auto"/>
        </w:rPr>
      </w:pPr>
      <w:r w:rsidRPr="00211413">
        <w:rPr>
          <w:color w:val="auto"/>
        </w:rPr>
        <w:t>в общите закрити части на учебната сграда - предверие, фоайета, стълбища, коридори, санитарни възли, медицински кабинет, учителска стая – за всички ученици, учители, в т.ч. от външните за институцията лица</w:t>
      </w:r>
      <w:r w:rsidRPr="00211413">
        <w:rPr>
          <w:color w:val="auto"/>
          <w:lang w:val="ru-RU"/>
        </w:rPr>
        <w:t>;</w:t>
      </w:r>
      <w:r w:rsidRPr="00211413">
        <w:rPr>
          <w:color w:val="auto"/>
        </w:rPr>
        <w:t xml:space="preserve">  Отг. Дежурни учители</w:t>
      </w:r>
    </w:p>
    <w:p w14:paraId="733B182B" w14:textId="77777777" w:rsidR="0032446D" w:rsidRPr="00211413" w:rsidRDefault="0032446D" w:rsidP="00625D65">
      <w:pPr>
        <w:pStyle w:val="Default"/>
        <w:numPr>
          <w:ilvl w:val="0"/>
          <w:numId w:val="73"/>
        </w:numPr>
        <w:spacing w:line="360" w:lineRule="auto"/>
        <w:ind w:left="0" w:firstLine="0"/>
        <w:rPr>
          <w:i/>
          <w:color w:val="auto"/>
        </w:rPr>
      </w:pPr>
      <w:r w:rsidRPr="00211413">
        <w:rPr>
          <w:color w:val="auto"/>
        </w:rPr>
        <w:lastRenderedPageBreak/>
        <w:t xml:space="preserve">в класните стаи и другите учебни помещения (бази за учебно-практическо обучение, кабинети, физкултурен салон) – от учителите. Носенето на маска или шлем в класната стая от учениците е по желание. </w:t>
      </w:r>
    </w:p>
    <w:p w14:paraId="3D1B16B8" w14:textId="77777777" w:rsidR="0032446D" w:rsidRPr="00211413" w:rsidRDefault="0032446D" w:rsidP="00625D65">
      <w:pPr>
        <w:pStyle w:val="Default"/>
        <w:spacing w:line="360" w:lineRule="auto"/>
        <w:ind w:firstLine="426"/>
        <w:rPr>
          <w:i/>
          <w:color w:val="auto"/>
        </w:rPr>
      </w:pPr>
      <w:r w:rsidRPr="00211413">
        <w:rPr>
          <w:color w:val="auto"/>
        </w:rPr>
        <w:t xml:space="preserve">Маските за учениците се осигуряват от децата, респ. техните родители. </w:t>
      </w:r>
      <w:r w:rsidRPr="00526C13">
        <w:rPr>
          <w:color w:val="auto"/>
        </w:rPr>
        <w:t>ПГО “</w:t>
      </w:r>
      <w:r w:rsidRPr="00211413">
        <w:rPr>
          <w:color w:val="auto"/>
        </w:rPr>
        <w:t>Ана Май”осигурява маски в случаите, когато учениците нямат такива или не са подходящи за ползване, а за учителите -  маски или шлемове. Отг. Домакин</w:t>
      </w:r>
    </w:p>
    <w:p w14:paraId="5343564D" w14:textId="77777777" w:rsidR="0032446D" w:rsidRPr="00211413" w:rsidRDefault="0032446D" w:rsidP="00625D65">
      <w:pPr>
        <w:pStyle w:val="Default"/>
        <w:numPr>
          <w:ilvl w:val="0"/>
          <w:numId w:val="71"/>
        </w:numPr>
        <w:spacing w:line="360" w:lineRule="auto"/>
        <w:ind w:left="0" w:firstLine="0"/>
        <w:rPr>
          <w:color w:val="auto"/>
        </w:rPr>
      </w:pPr>
      <w:r w:rsidRPr="00211413">
        <w:rPr>
          <w:color w:val="auto"/>
        </w:rPr>
        <w:t xml:space="preserve">Дезинфекция на повърхностите и проветряване. </w:t>
      </w:r>
    </w:p>
    <w:p w14:paraId="5952B06C" w14:textId="77777777" w:rsidR="0032446D" w:rsidRPr="00211413" w:rsidRDefault="0032446D" w:rsidP="00625D65">
      <w:pPr>
        <w:autoSpaceDE w:val="0"/>
        <w:autoSpaceDN w:val="0"/>
        <w:adjustRightInd w:val="0"/>
        <w:spacing w:line="360" w:lineRule="auto"/>
        <w:ind w:firstLine="720"/>
      </w:pPr>
      <w:r w:rsidRPr="00211413">
        <w:rPr>
          <w:bCs/>
        </w:rPr>
        <w:t>Ежедневно двукратно (</w:t>
      </w:r>
      <w:r w:rsidRPr="00211413">
        <w:t>преди началото и след приключване на смяната)</w:t>
      </w:r>
      <w:r w:rsidRPr="00211413">
        <w:rPr>
          <w:bCs/>
        </w:rPr>
        <w:t xml:space="preserve"> влажно почистване и дезинфекция</w:t>
      </w:r>
      <w:r w:rsidRPr="00211413">
        <w:t xml:space="preserve"> на всички критични точки – подове в училища, бюра, чинове, маси, дръжки на врати, прозорци, ключове за осветление, бутони на асансьори, парапети, уреди, екрани, тоалетни чинии, мивки, кранове и др.</w:t>
      </w:r>
      <w:r w:rsidRPr="00211413">
        <w:rPr>
          <w:bCs/>
        </w:rPr>
        <w:t xml:space="preserve">, а </w:t>
      </w:r>
      <w:r w:rsidRPr="00211413">
        <w:t>при наличие на потвърден случай на COVID-19 хигиенните и дезинфекционните мероприятия трябва да се увеличат, като в зависимост от обектите варират от 4 пъти на ден до дезинфекция на всеки час. Отг. Хигиенисти</w:t>
      </w:r>
    </w:p>
    <w:p w14:paraId="54470104" w14:textId="77777777" w:rsidR="0032446D" w:rsidRPr="00211413" w:rsidRDefault="0032446D" w:rsidP="00625D65">
      <w:pPr>
        <w:tabs>
          <w:tab w:val="left" w:pos="360"/>
        </w:tabs>
        <w:spacing w:line="360" w:lineRule="auto"/>
      </w:pPr>
      <w:r w:rsidRPr="00211413">
        <w:tab/>
      </w:r>
      <w:r w:rsidRPr="00211413">
        <w:tab/>
        <w:t>Учебните стаи се проветряват по време на всяко междучасие, като се обръща специално внимание на кабинетите, учителската стая, физкултурния салон, работилниците, в които повърхностите, мишките, клавиатурите и инструментите се дезинфекцират във всяко междучасие. Дежурни ученици</w:t>
      </w:r>
    </w:p>
    <w:p w14:paraId="44C5FC34" w14:textId="23527415" w:rsidR="0032446D" w:rsidRPr="0057234F" w:rsidRDefault="0032446D" w:rsidP="0057234F">
      <w:pPr>
        <w:pStyle w:val="ad"/>
        <w:autoSpaceDE w:val="0"/>
        <w:autoSpaceDN w:val="0"/>
        <w:adjustRightInd w:val="0"/>
        <w:spacing w:line="360" w:lineRule="auto"/>
        <w:ind w:left="0" w:firstLine="720"/>
        <w:rPr>
          <w:rFonts w:ascii="Times New Roman" w:hAnsi="Times New Roman"/>
          <w:lang w:val="bg-BG"/>
        </w:rPr>
      </w:pPr>
      <w:r w:rsidRPr="00211413">
        <w:rPr>
          <w:rFonts w:ascii="Times New Roman" w:hAnsi="Times New Roman"/>
          <w:lang w:val="bg-BG"/>
        </w:rPr>
        <w:t>Във всички санитарни помещения и тоалетни в училищата е необходимо да се следи за изразходването и своевременното осигуряване на течен сапун или дезинфектанти, еднократни салфетки за подсушаване на ръцете, тоалетна хартия, както и регулярно изхвърляне на боклука. Отг. Хигиенисти</w:t>
      </w:r>
    </w:p>
    <w:p w14:paraId="7A692676" w14:textId="77777777" w:rsidR="0032446D" w:rsidRPr="00211413" w:rsidRDefault="0032446D" w:rsidP="00625D65">
      <w:pPr>
        <w:pStyle w:val="Default"/>
        <w:numPr>
          <w:ilvl w:val="0"/>
          <w:numId w:val="71"/>
        </w:numPr>
        <w:spacing w:line="360" w:lineRule="auto"/>
        <w:ind w:left="0" w:firstLine="0"/>
        <w:rPr>
          <w:color w:val="auto"/>
        </w:rPr>
      </w:pPr>
      <w:r w:rsidRPr="00211413">
        <w:rPr>
          <w:color w:val="auto"/>
        </w:rPr>
        <w:t>Засилена лична хигиена и условия за това:</w:t>
      </w:r>
    </w:p>
    <w:p w14:paraId="2EF57953" w14:textId="77777777" w:rsidR="0032446D" w:rsidRPr="00211413" w:rsidRDefault="0032446D" w:rsidP="00625D65">
      <w:pPr>
        <w:pStyle w:val="Default"/>
        <w:numPr>
          <w:ilvl w:val="0"/>
          <w:numId w:val="78"/>
        </w:numPr>
        <w:spacing w:line="360" w:lineRule="auto"/>
        <w:rPr>
          <w:color w:val="auto"/>
        </w:rPr>
      </w:pPr>
      <w:r w:rsidRPr="00211413">
        <w:rPr>
          <w:color w:val="auto"/>
        </w:rPr>
        <w:t>Осигурява се  течаща топла вода и сапун във всяко санитарно помещение, както и в тоалетните за всички ученици и работещи. Отг. Домакин</w:t>
      </w:r>
    </w:p>
    <w:p w14:paraId="1A3C33C1" w14:textId="77777777" w:rsidR="0032446D" w:rsidRPr="00211413" w:rsidRDefault="0032446D" w:rsidP="00625D65">
      <w:pPr>
        <w:pStyle w:val="Default"/>
        <w:numPr>
          <w:ilvl w:val="0"/>
          <w:numId w:val="78"/>
        </w:numPr>
        <w:spacing w:line="360" w:lineRule="auto"/>
        <w:rPr>
          <w:color w:val="auto"/>
        </w:rPr>
      </w:pPr>
      <w:r w:rsidRPr="00211413">
        <w:rPr>
          <w:color w:val="auto"/>
        </w:rPr>
        <w:t>Ползват се автоматични дозатори за дезинфектант за ръце на хода на училището, в учителската стая и в коридорите и в класните стаи, и работилниците, като тяхната употреба се контролира от домакин и хигиенисти.</w:t>
      </w:r>
    </w:p>
    <w:p w14:paraId="129A3B59" w14:textId="77777777" w:rsidR="0032446D" w:rsidRPr="00211413" w:rsidRDefault="0032446D" w:rsidP="00625D65">
      <w:pPr>
        <w:pStyle w:val="Default"/>
        <w:numPr>
          <w:ilvl w:val="0"/>
          <w:numId w:val="78"/>
        </w:numPr>
        <w:spacing w:line="360" w:lineRule="auto"/>
        <w:rPr>
          <w:color w:val="auto"/>
        </w:rPr>
      </w:pPr>
      <w:r w:rsidRPr="00211413">
        <w:rPr>
          <w:color w:val="auto"/>
        </w:rPr>
        <w:t xml:space="preserve">Създават се навици за миене на ръцете с течен сапун и топла вода след посещение на тоалетната, след отдих на открито/физическа култура, при кихане и кашляне. </w:t>
      </w:r>
    </w:p>
    <w:p w14:paraId="41E37CB4" w14:textId="77777777" w:rsidR="0032446D" w:rsidRPr="00211413" w:rsidRDefault="0032446D" w:rsidP="00625D65">
      <w:pPr>
        <w:pStyle w:val="Default"/>
        <w:numPr>
          <w:ilvl w:val="0"/>
          <w:numId w:val="78"/>
        </w:numPr>
        <w:spacing w:line="360" w:lineRule="auto"/>
        <w:rPr>
          <w:color w:val="auto"/>
        </w:rPr>
      </w:pPr>
      <w:r w:rsidRPr="00211413">
        <w:rPr>
          <w:color w:val="auto"/>
        </w:rPr>
        <w:t xml:space="preserve">За правилното  използване на дезинфектант за ръце, който се нанася върху чисти ръце, се поставят указания до измивните съоръжения. </w:t>
      </w:r>
    </w:p>
    <w:p w14:paraId="4F33E825" w14:textId="77777777" w:rsidR="0032446D" w:rsidRPr="00211413" w:rsidRDefault="0032446D" w:rsidP="00625D65">
      <w:pPr>
        <w:pStyle w:val="Default"/>
        <w:numPr>
          <w:ilvl w:val="0"/>
          <w:numId w:val="78"/>
        </w:numPr>
        <w:spacing w:line="360" w:lineRule="auto"/>
        <w:rPr>
          <w:color w:val="auto"/>
        </w:rPr>
      </w:pPr>
      <w:r w:rsidRPr="00211413">
        <w:rPr>
          <w:color w:val="auto"/>
        </w:rPr>
        <w:t>Наблюдава се от възрастните  за вредни навици, свързани с докосване на лицето, носа, устата и очи.</w:t>
      </w:r>
    </w:p>
    <w:p w14:paraId="155DBCB8" w14:textId="77777777" w:rsidR="0032446D" w:rsidRPr="00211413" w:rsidRDefault="0032446D" w:rsidP="00625D65">
      <w:pPr>
        <w:pStyle w:val="ad"/>
        <w:numPr>
          <w:ilvl w:val="0"/>
          <w:numId w:val="71"/>
        </w:numPr>
        <w:spacing w:line="360" w:lineRule="auto"/>
        <w:ind w:left="0" w:firstLine="0"/>
        <w:rPr>
          <w:rFonts w:ascii="Times New Roman" w:hAnsi="Times New Roman"/>
          <w:lang w:val="bg-BG"/>
        </w:rPr>
      </w:pPr>
      <w:r w:rsidRPr="00211413">
        <w:rPr>
          <w:rFonts w:ascii="Times New Roman" w:hAnsi="Times New Roman"/>
          <w:lang w:val="bg-BG"/>
        </w:rPr>
        <w:lastRenderedPageBreak/>
        <w:t xml:space="preserve">За добрата  вътрешноучилищна организация и спазване на правилата във връзка с епидемията </w:t>
      </w:r>
    </w:p>
    <w:p w14:paraId="481D9A30" w14:textId="77777777" w:rsidR="0032446D" w:rsidRPr="00211413" w:rsidRDefault="0032446D" w:rsidP="00625D65">
      <w:pPr>
        <w:pStyle w:val="ad"/>
        <w:numPr>
          <w:ilvl w:val="0"/>
          <w:numId w:val="79"/>
        </w:numPr>
        <w:spacing w:line="360" w:lineRule="auto"/>
        <w:rPr>
          <w:rFonts w:ascii="Times New Roman" w:hAnsi="Times New Roman"/>
          <w:lang w:val="bg-BG"/>
        </w:rPr>
      </w:pPr>
      <w:r w:rsidRPr="00211413">
        <w:rPr>
          <w:rFonts w:ascii="Times New Roman" w:hAnsi="Times New Roman"/>
          <w:lang w:val="bg-BG"/>
        </w:rPr>
        <w:t xml:space="preserve"> Директора на ПГО „Ана Май” определя със заповед лице, отговорно за организация и спазване на правилата във връзка с епидемията. </w:t>
      </w:r>
    </w:p>
    <w:p w14:paraId="32B0F7E2" w14:textId="77777777" w:rsidR="0032446D" w:rsidRPr="00211413" w:rsidRDefault="0032446D" w:rsidP="00625D65">
      <w:pPr>
        <w:pStyle w:val="ad"/>
        <w:numPr>
          <w:ilvl w:val="0"/>
          <w:numId w:val="79"/>
        </w:numPr>
        <w:spacing w:line="360" w:lineRule="auto"/>
        <w:rPr>
          <w:rFonts w:ascii="Times New Roman" w:hAnsi="Times New Roman"/>
          <w:lang w:val="bg-BG"/>
        </w:rPr>
      </w:pPr>
      <w:r w:rsidRPr="00211413">
        <w:rPr>
          <w:rFonts w:ascii="Times New Roman" w:hAnsi="Times New Roman"/>
          <w:lang w:val="bg-BG"/>
        </w:rPr>
        <w:t xml:space="preserve">Създадени са графици за дежурни учители по сгради. </w:t>
      </w:r>
    </w:p>
    <w:p w14:paraId="4A2267C7" w14:textId="77777777" w:rsidR="0032446D" w:rsidRPr="00211413" w:rsidRDefault="0032446D" w:rsidP="00625D65">
      <w:pPr>
        <w:pStyle w:val="ad"/>
        <w:numPr>
          <w:ilvl w:val="0"/>
          <w:numId w:val="79"/>
        </w:numPr>
        <w:spacing w:line="360" w:lineRule="auto"/>
        <w:rPr>
          <w:rFonts w:ascii="Times New Roman" w:hAnsi="Times New Roman"/>
          <w:lang w:val="bg-BG"/>
        </w:rPr>
      </w:pPr>
      <w:r w:rsidRPr="00211413">
        <w:rPr>
          <w:rFonts w:ascii="Times New Roman" w:hAnsi="Times New Roman"/>
          <w:lang w:val="bg-BG"/>
        </w:rPr>
        <w:t>Прави се инструктаж и се запознават всички с правилата и мерките на ПГО „Ана Май”, включително и  външните посетители. Отг. ЗДАСД</w:t>
      </w:r>
    </w:p>
    <w:p w14:paraId="24F40C7F" w14:textId="77777777" w:rsidR="0032446D" w:rsidRPr="00211413" w:rsidRDefault="0032446D" w:rsidP="00625D65">
      <w:pPr>
        <w:pStyle w:val="ad"/>
        <w:numPr>
          <w:ilvl w:val="0"/>
          <w:numId w:val="79"/>
        </w:numPr>
        <w:spacing w:line="360" w:lineRule="auto"/>
        <w:rPr>
          <w:rFonts w:ascii="Times New Roman" w:hAnsi="Times New Roman"/>
          <w:lang w:val="bg-BG"/>
        </w:rPr>
      </w:pPr>
      <w:r w:rsidRPr="00211413">
        <w:rPr>
          <w:rFonts w:ascii="Times New Roman" w:hAnsi="Times New Roman"/>
          <w:lang w:val="bg-BG"/>
        </w:rPr>
        <w:t>Максимално се ограничават контактите между ученици от различни паралелки при осъществяване на заниманията по интереси.</w:t>
      </w:r>
    </w:p>
    <w:p w14:paraId="41901763" w14:textId="77777777" w:rsidR="0032446D" w:rsidRPr="00211413" w:rsidRDefault="0032446D" w:rsidP="00625D65">
      <w:pPr>
        <w:pStyle w:val="ad"/>
        <w:numPr>
          <w:ilvl w:val="0"/>
          <w:numId w:val="80"/>
        </w:numPr>
        <w:spacing w:line="360" w:lineRule="auto"/>
        <w:rPr>
          <w:lang w:val="bg-BG"/>
        </w:rPr>
      </w:pPr>
      <w:r w:rsidRPr="00211413">
        <w:rPr>
          <w:rFonts w:ascii="Times New Roman" w:hAnsi="Times New Roman"/>
          <w:lang w:val="bg-BG"/>
        </w:rPr>
        <w:t>При организиране на групи за занимания по интереси в рамките на паралелката, а при необходимост от смесване на ученици от различни паралелки, в т.ч. и от различни училища – разреждане на учениците и осигуряване на нужната дистанция, която да не позволява пряко взаимодействие между тях. Отг. Ръководители на извънкласни дейности</w:t>
      </w:r>
    </w:p>
    <w:p w14:paraId="4FDE1418" w14:textId="77777777" w:rsidR="0032446D" w:rsidRPr="00211413" w:rsidRDefault="0032446D" w:rsidP="00625D65">
      <w:pPr>
        <w:pStyle w:val="ad"/>
        <w:numPr>
          <w:ilvl w:val="0"/>
          <w:numId w:val="80"/>
        </w:numPr>
        <w:spacing w:line="360" w:lineRule="auto"/>
        <w:rPr>
          <w:lang w:val="bg-BG"/>
        </w:rPr>
      </w:pPr>
      <w:r w:rsidRPr="00211413">
        <w:rPr>
          <w:rFonts w:ascii="Times New Roman" w:hAnsi="Times New Roman"/>
          <w:lang w:val="bg-BG"/>
        </w:rPr>
        <w:t>При заниманията по интереси, свързани с колективни спортове, се прилагат актуалните здравни регулации на Министерството на здравеопазването.</w:t>
      </w:r>
    </w:p>
    <w:p w14:paraId="15B5C279" w14:textId="77777777" w:rsidR="0032446D" w:rsidRPr="00211413" w:rsidRDefault="0032446D" w:rsidP="00625D65">
      <w:pPr>
        <w:spacing w:line="360" w:lineRule="auto"/>
      </w:pPr>
      <w:r w:rsidRPr="00211413">
        <w:rPr>
          <w:b/>
          <w:i/>
        </w:rPr>
        <w:t>ІV</w:t>
      </w:r>
      <w:r w:rsidRPr="00211413">
        <w:rPr>
          <w:b/>
        </w:rPr>
        <w:t>.  Препоръчителни</w:t>
      </w:r>
      <w:r w:rsidRPr="00211413" w:rsidDel="00D215A0">
        <w:rPr>
          <w:b/>
        </w:rPr>
        <w:t xml:space="preserve"> </w:t>
      </w:r>
      <w:r w:rsidRPr="00211413">
        <w:rPr>
          <w:b/>
        </w:rPr>
        <w:t>мерки</w:t>
      </w:r>
      <w:r w:rsidRPr="00211413">
        <w:t xml:space="preserve"> </w:t>
      </w:r>
    </w:p>
    <w:p w14:paraId="78F2690E" w14:textId="77777777" w:rsidR="0032446D" w:rsidRPr="00211413" w:rsidRDefault="0032446D" w:rsidP="00625D65">
      <w:pPr>
        <w:pStyle w:val="ad"/>
        <w:numPr>
          <w:ilvl w:val="0"/>
          <w:numId w:val="84"/>
        </w:numPr>
        <w:spacing w:line="360" w:lineRule="auto"/>
        <w:rPr>
          <w:rFonts w:ascii="Times New Roman" w:hAnsi="Times New Roman"/>
          <w:lang w:val="bg-BG"/>
        </w:rPr>
      </w:pPr>
      <w:r w:rsidRPr="00211413">
        <w:rPr>
          <w:rFonts w:ascii="Times New Roman" w:hAnsi="Times New Roman"/>
          <w:lang w:val="bg-BG"/>
        </w:rPr>
        <w:t>Създаване на правила на паралелките, които провеждат учебни занятия в класната стая с двама дежурни ученици, които всяко междучасие отварят прозорци за проветряване. Отг. Дежурни ученици</w:t>
      </w:r>
    </w:p>
    <w:p w14:paraId="06B53AC5" w14:textId="77777777" w:rsidR="0032446D" w:rsidRPr="00211413" w:rsidRDefault="0032446D" w:rsidP="00625D65">
      <w:pPr>
        <w:spacing w:line="360" w:lineRule="auto"/>
        <w:ind w:firstLine="709"/>
      </w:pPr>
      <w:r w:rsidRPr="00211413">
        <w:rPr>
          <w:b/>
        </w:rPr>
        <w:t>V.Възпитателните мерки включват</w:t>
      </w:r>
      <w:r w:rsidRPr="00211413">
        <w:t>:</w:t>
      </w:r>
    </w:p>
    <w:p w14:paraId="719C54A1" w14:textId="77777777" w:rsidR="0032446D" w:rsidRPr="00211413" w:rsidRDefault="0032446D" w:rsidP="00625D65">
      <w:pPr>
        <w:pStyle w:val="ad"/>
        <w:numPr>
          <w:ilvl w:val="0"/>
          <w:numId w:val="72"/>
        </w:numPr>
        <w:tabs>
          <w:tab w:val="left" w:pos="1276"/>
        </w:tabs>
        <w:spacing w:line="360" w:lineRule="auto"/>
        <w:ind w:left="0" w:firstLine="851"/>
        <w:rPr>
          <w:rFonts w:ascii="Times New Roman" w:hAnsi="Times New Roman"/>
          <w:lang w:val="bg-BG"/>
        </w:rPr>
      </w:pPr>
      <w:r w:rsidRPr="00211413">
        <w:rPr>
          <w:rFonts w:ascii="Times New Roman" w:hAnsi="Times New Roman"/>
          <w:lang w:val="bg-BG"/>
        </w:rPr>
        <w:t>Да се провеждат в ПГО „Ана Май” периодични разговори/беседи в рамките на 5-10 минути, съобразени с възрастовите особености на учениците, за правилата, личната отговорност и живота на всеки един от нас в условията на епидемия от COVID-19. Отг. ЗДУД</w:t>
      </w:r>
    </w:p>
    <w:p w14:paraId="1567A61E" w14:textId="77777777" w:rsidR="0032446D" w:rsidRPr="00211413" w:rsidRDefault="0032446D" w:rsidP="00625D65">
      <w:pPr>
        <w:pStyle w:val="ad"/>
        <w:numPr>
          <w:ilvl w:val="0"/>
          <w:numId w:val="72"/>
        </w:numPr>
        <w:spacing w:line="360" w:lineRule="auto"/>
        <w:rPr>
          <w:rFonts w:ascii="Times New Roman" w:hAnsi="Times New Roman"/>
          <w:lang w:val="bg-BG"/>
        </w:rPr>
      </w:pPr>
      <w:r w:rsidRPr="00211413">
        <w:rPr>
          <w:rFonts w:ascii="Times New Roman" w:hAnsi="Times New Roman"/>
          <w:lang w:val="bg-BG"/>
        </w:rPr>
        <w:t xml:space="preserve">Да се напомня на учениците да докосват по-малко предмети в класната стая </w:t>
      </w:r>
    </w:p>
    <w:p w14:paraId="445C89AA" w14:textId="77777777" w:rsidR="0032446D" w:rsidRPr="00211413" w:rsidRDefault="0032446D" w:rsidP="00625D65">
      <w:pPr>
        <w:spacing w:line="360" w:lineRule="auto"/>
      </w:pPr>
      <w:r w:rsidRPr="00211413">
        <w:t>и в останалите помещения, както и да не споделят храни и напитки. Отг. Класни ръководители, класни отговорници</w:t>
      </w:r>
    </w:p>
    <w:p w14:paraId="2D1A2483" w14:textId="77777777" w:rsidR="0032446D" w:rsidRPr="00211413" w:rsidRDefault="0032446D" w:rsidP="00625D65">
      <w:pPr>
        <w:pStyle w:val="ad"/>
        <w:numPr>
          <w:ilvl w:val="0"/>
          <w:numId w:val="72"/>
        </w:numPr>
        <w:tabs>
          <w:tab w:val="left" w:pos="1276"/>
        </w:tabs>
        <w:spacing w:line="360" w:lineRule="auto"/>
        <w:ind w:left="0" w:firstLine="709"/>
        <w:rPr>
          <w:rFonts w:ascii="Times New Roman" w:hAnsi="Times New Roman"/>
          <w:lang w:val="bg-BG"/>
        </w:rPr>
      </w:pPr>
      <w:r w:rsidRPr="00211413">
        <w:rPr>
          <w:rFonts w:ascii="Times New Roman" w:hAnsi="Times New Roman"/>
          <w:lang w:val="bg-BG"/>
        </w:rPr>
        <w:t>Да се дава личен пример на учениците от педагогическите специалисти.</w:t>
      </w:r>
    </w:p>
    <w:p w14:paraId="585D969E" w14:textId="1D02C5BD" w:rsidR="0032446D" w:rsidRPr="0057234F" w:rsidRDefault="0032446D" w:rsidP="0057234F">
      <w:pPr>
        <w:pStyle w:val="ad"/>
        <w:numPr>
          <w:ilvl w:val="0"/>
          <w:numId w:val="72"/>
        </w:numPr>
        <w:tabs>
          <w:tab w:val="left" w:pos="1276"/>
        </w:tabs>
        <w:spacing w:line="360" w:lineRule="auto"/>
        <w:ind w:left="0" w:firstLine="720"/>
        <w:rPr>
          <w:rFonts w:ascii="Times New Roman" w:hAnsi="Times New Roman"/>
          <w:lang w:val="bg-BG"/>
        </w:rPr>
      </w:pPr>
      <w:r w:rsidRPr="00211413">
        <w:rPr>
          <w:rFonts w:ascii="Times New Roman" w:hAnsi="Times New Roman"/>
          <w:lang w:val="bg-BG"/>
        </w:rPr>
        <w:t>Да се поставят  на видно място – в коридори/класни стаи/столове/тоалетни информационни материали (плакати) за правилна хигиена на ръцете, спазване на физическа дистанция, респираторен етикет, носене на защитни маски. Отг. Домакин</w:t>
      </w:r>
    </w:p>
    <w:p w14:paraId="19680ED5" w14:textId="77777777" w:rsidR="0032446D" w:rsidRPr="00211413" w:rsidRDefault="0032446D" w:rsidP="00625D65">
      <w:pPr>
        <w:pStyle w:val="Default"/>
        <w:spacing w:line="360" w:lineRule="auto"/>
        <w:rPr>
          <w:b/>
          <w:color w:val="auto"/>
        </w:rPr>
      </w:pPr>
      <w:r w:rsidRPr="00211413">
        <w:rPr>
          <w:b/>
          <w:color w:val="auto"/>
        </w:rPr>
        <w:t xml:space="preserve">VІ. Правила за поведение при съмнение или случай на </w:t>
      </w:r>
      <w:r w:rsidRPr="00211413">
        <w:rPr>
          <w:rFonts w:eastAsia="Book Antiqua"/>
          <w:b/>
          <w:color w:val="auto"/>
        </w:rPr>
        <w:t>COVID-19 в училището</w:t>
      </w:r>
    </w:p>
    <w:p w14:paraId="480DB647" w14:textId="77777777" w:rsidR="0032446D" w:rsidRPr="00211413" w:rsidRDefault="0032446D" w:rsidP="00625D65">
      <w:pPr>
        <w:pStyle w:val="Default"/>
        <w:numPr>
          <w:ilvl w:val="0"/>
          <w:numId w:val="77"/>
        </w:numPr>
        <w:spacing w:line="360" w:lineRule="auto"/>
        <w:ind w:left="0" w:firstLine="0"/>
        <w:rPr>
          <w:color w:val="auto"/>
        </w:rPr>
      </w:pPr>
      <w:r w:rsidRPr="00211413">
        <w:rPr>
          <w:color w:val="auto"/>
        </w:rPr>
        <w:lastRenderedPageBreak/>
        <w:t>При съмнения и видими признаци на симтоми на COVID-19, лицето се изолира във помещение, филтър с отделен вход, близо до медицинския кабинет в Клон 1. Отг. Медицинско лице в училището</w:t>
      </w:r>
    </w:p>
    <w:p w14:paraId="5116A4C6" w14:textId="77777777" w:rsidR="0032446D" w:rsidRPr="00211413" w:rsidRDefault="0032446D" w:rsidP="00625D65">
      <w:pPr>
        <w:pStyle w:val="Default"/>
        <w:numPr>
          <w:ilvl w:val="0"/>
          <w:numId w:val="77"/>
        </w:numPr>
        <w:spacing w:line="360" w:lineRule="auto"/>
        <w:ind w:left="0" w:firstLine="0"/>
        <w:rPr>
          <w:color w:val="auto"/>
        </w:rPr>
      </w:pPr>
      <w:r w:rsidRPr="00211413">
        <w:rPr>
          <w:color w:val="auto"/>
        </w:rPr>
        <w:t>Организиране на разяснителна кампания от медицинското лице на щат в ПГО „Ана Май”на педагогическите и непедагогическите специалисти да разпознават симптомите на COVID-19, за да може по-бързо да се определят потенциалните заболели.</w:t>
      </w:r>
    </w:p>
    <w:p w14:paraId="0A510ED9" w14:textId="63BCBB63" w:rsidR="0032446D" w:rsidRPr="0057234F" w:rsidRDefault="0032446D" w:rsidP="0057234F">
      <w:pPr>
        <w:pStyle w:val="Default"/>
        <w:numPr>
          <w:ilvl w:val="0"/>
          <w:numId w:val="77"/>
        </w:numPr>
        <w:spacing w:line="360" w:lineRule="auto"/>
        <w:ind w:left="0" w:firstLine="0"/>
        <w:rPr>
          <w:color w:val="auto"/>
        </w:rPr>
      </w:pPr>
      <w:r w:rsidRPr="00211413">
        <w:rPr>
          <w:color w:val="auto"/>
        </w:rPr>
        <w:t xml:space="preserve">Медицинското лице при съмнения, информира родителите на ученик и го запознава със  </w:t>
      </w:r>
      <w:r w:rsidRPr="00211413">
        <w:rPr>
          <w:rFonts w:eastAsia="Book Antiqua"/>
          <w:b/>
          <w:i/>
          <w:color w:val="auto"/>
        </w:rPr>
        <w:t>Задължителните здравни протоколи за поведение при съмнение</w:t>
      </w:r>
      <w:r w:rsidRPr="00211413">
        <w:rPr>
          <w:color w:val="auto"/>
        </w:rPr>
        <w:t xml:space="preserve"> Отг. Медицинско лице в училището</w:t>
      </w:r>
    </w:p>
    <w:p w14:paraId="62B34E75" w14:textId="77777777" w:rsidR="0032446D" w:rsidRPr="00211413" w:rsidRDefault="0032446D" w:rsidP="00625D65">
      <w:pPr>
        <w:spacing w:line="360" w:lineRule="auto"/>
        <w:rPr>
          <w:rFonts w:eastAsia="Book Antiqua"/>
          <w:b/>
        </w:rPr>
      </w:pPr>
      <w:r w:rsidRPr="00211413">
        <w:rPr>
          <w:rFonts w:eastAsia="Book Antiqua"/>
          <w:b/>
        </w:rPr>
        <w:t xml:space="preserve">Задължителните здравни протоколи за поведение при съмнение или случай на </w:t>
      </w:r>
      <w:r w:rsidRPr="00211413">
        <w:rPr>
          <w:rFonts w:eastAsia="Book Antiqua"/>
          <w:b/>
        </w:rPr>
        <w:br/>
        <w:t>COVID-19 в училището включват:</w:t>
      </w:r>
    </w:p>
    <w:p w14:paraId="13D5BE1E" w14:textId="77777777" w:rsidR="0032446D" w:rsidRPr="00211413" w:rsidRDefault="0032446D" w:rsidP="00625D65">
      <w:pPr>
        <w:spacing w:line="360" w:lineRule="auto"/>
        <w:rPr>
          <w:b/>
          <w:bCs/>
        </w:rPr>
      </w:pPr>
    </w:p>
    <w:p w14:paraId="09EB2FB0" w14:textId="77777777" w:rsidR="0032446D" w:rsidRPr="00211413" w:rsidRDefault="0032446D" w:rsidP="00625D65">
      <w:pPr>
        <w:spacing w:line="360" w:lineRule="auto"/>
        <w:rPr>
          <w:rFonts w:eastAsia="Book Antiqua"/>
          <w:b/>
          <w:i/>
        </w:rPr>
      </w:pPr>
      <w:r w:rsidRPr="00211413">
        <w:rPr>
          <w:b/>
          <w:bCs/>
        </w:rPr>
        <w:t>А. При наличие на един или повече симптоми</w:t>
      </w:r>
      <w:r w:rsidRPr="00211413">
        <w:t xml:space="preserve"> при ученик (повишена телесна температура, кашлица, хрема, задух, болки в гърлото, умора, мускулни болки, гадене, повръщане, диария и др.):</w:t>
      </w:r>
    </w:p>
    <w:p w14:paraId="1E911B8D" w14:textId="77777777" w:rsidR="0032446D" w:rsidRPr="00211413" w:rsidRDefault="0032446D" w:rsidP="00625D65">
      <w:pPr>
        <w:spacing w:line="360" w:lineRule="auto"/>
        <w:rPr>
          <w:b/>
          <w:bCs/>
        </w:rPr>
      </w:pPr>
    </w:p>
    <w:p w14:paraId="3FDAB4EF" w14:textId="77777777" w:rsidR="0032446D" w:rsidRPr="00211413" w:rsidRDefault="0032446D" w:rsidP="00625D65">
      <w:pPr>
        <w:spacing w:line="360" w:lineRule="auto"/>
        <w:rPr>
          <w:b/>
          <w:bCs/>
        </w:rPr>
      </w:pPr>
      <w:r w:rsidRPr="00211413">
        <w:rPr>
          <w:b/>
          <w:bCs/>
        </w:rPr>
        <w:t>Първоначално поведение</w:t>
      </w:r>
    </w:p>
    <w:p w14:paraId="445BFDF4" w14:textId="77777777" w:rsidR="0032446D" w:rsidRPr="00211413" w:rsidRDefault="0032446D" w:rsidP="00625D65">
      <w:pPr>
        <w:pStyle w:val="Default"/>
        <w:numPr>
          <w:ilvl w:val="0"/>
          <w:numId w:val="77"/>
        </w:numPr>
        <w:spacing w:line="360" w:lineRule="auto"/>
        <w:ind w:left="0" w:firstLine="0"/>
        <w:rPr>
          <w:color w:val="auto"/>
        </w:rPr>
      </w:pPr>
      <w:r w:rsidRPr="00211413">
        <w:rPr>
          <w:color w:val="auto"/>
        </w:rPr>
        <w:t>Ученикът се изолира незабавно в предназначено за такъв случай помещение, докато не се прибере у дома. Отг. Медицинско лице в училището</w:t>
      </w:r>
    </w:p>
    <w:p w14:paraId="182A5E46" w14:textId="77777777" w:rsidR="0032446D" w:rsidRPr="00211413" w:rsidRDefault="0032446D" w:rsidP="00625D65">
      <w:pPr>
        <w:pStyle w:val="ad"/>
        <w:numPr>
          <w:ilvl w:val="0"/>
          <w:numId w:val="65"/>
        </w:numPr>
        <w:spacing w:line="360" w:lineRule="auto"/>
        <w:ind w:left="0" w:firstLine="0"/>
        <w:rPr>
          <w:rFonts w:ascii="Times New Roman" w:hAnsi="Times New Roman"/>
          <w:lang w:val="bg-BG"/>
        </w:rPr>
      </w:pPr>
      <w:r w:rsidRPr="00211413">
        <w:rPr>
          <w:rFonts w:ascii="Times New Roman" w:hAnsi="Times New Roman"/>
          <w:lang w:val="bg-BG"/>
        </w:rPr>
        <w:t>На ученика се поставя маска, съобразена с възрастта му.</w:t>
      </w:r>
    </w:p>
    <w:p w14:paraId="2C6F54BC" w14:textId="77777777" w:rsidR="0032446D" w:rsidRPr="00211413" w:rsidRDefault="0032446D" w:rsidP="00625D65">
      <w:pPr>
        <w:pStyle w:val="Default"/>
        <w:numPr>
          <w:ilvl w:val="0"/>
          <w:numId w:val="77"/>
        </w:numPr>
        <w:spacing w:line="360" w:lineRule="auto"/>
        <w:ind w:left="0" w:firstLine="0"/>
        <w:rPr>
          <w:color w:val="auto"/>
        </w:rPr>
      </w:pPr>
      <w:r w:rsidRPr="00211413">
        <w:rPr>
          <w:color w:val="auto"/>
        </w:rPr>
        <w:t xml:space="preserve">Незабавно се осъществява връзка с родителите/настойниците и се изисква да вземат ученика, като се съобразяват с необходимите превантивни мерки </w:t>
      </w:r>
      <w:r w:rsidRPr="00526C13">
        <w:rPr>
          <w:rStyle w:val="NoneA"/>
          <w:color w:val="auto"/>
          <w:lang w:val="bg-BG"/>
        </w:rPr>
        <w:t>(</w:t>
      </w:r>
      <w:r w:rsidRPr="00211413">
        <w:rPr>
          <w:rStyle w:val="NoneA"/>
          <w:color w:val="auto"/>
          <w:lang w:val="ru-RU"/>
        </w:rPr>
        <w:t>носене на маски за лице, използване на личен транспорт при възможност)</w:t>
      </w:r>
      <w:r w:rsidRPr="00211413">
        <w:rPr>
          <w:color w:val="auto"/>
        </w:rPr>
        <w:t>. Отг. Медицинско лице в училището и класен ръководител</w:t>
      </w:r>
    </w:p>
    <w:p w14:paraId="461277B4" w14:textId="77777777" w:rsidR="0032446D" w:rsidRPr="00211413" w:rsidRDefault="0032446D" w:rsidP="00625D65">
      <w:pPr>
        <w:pStyle w:val="ad"/>
        <w:spacing w:line="360" w:lineRule="auto"/>
        <w:ind w:left="0"/>
        <w:rPr>
          <w:rFonts w:ascii="Times New Roman" w:hAnsi="Times New Roman"/>
          <w:lang w:val="bg-BG"/>
        </w:rPr>
      </w:pPr>
    </w:p>
    <w:p w14:paraId="4D871233" w14:textId="77777777" w:rsidR="0032446D" w:rsidRPr="00211413" w:rsidRDefault="0032446D" w:rsidP="00625D65">
      <w:pPr>
        <w:pStyle w:val="ad"/>
        <w:numPr>
          <w:ilvl w:val="0"/>
          <w:numId w:val="65"/>
        </w:numPr>
        <w:spacing w:line="360" w:lineRule="auto"/>
        <w:ind w:left="0" w:firstLine="0"/>
        <w:rPr>
          <w:rFonts w:ascii="Times New Roman" w:hAnsi="Times New Roman"/>
          <w:lang w:val="bg-BG"/>
        </w:rPr>
      </w:pPr>
      <w:r w:rsidRPr="00211413">
        <w:rPr>
          <w:rFonts w:ascii="Times New Roman" w:hAnsi="Times New Roman"/>
          <w:lang w:val="bg-BG"/>
        </w:rPr>
        <w:t xml:space="preserve">На родителите/настойниците се припомнят процедурите, които трябва да следват – да се избягва физически контакт и да се консултират със семейния лекар на ученика (първо по телефона) за </w:t>
      </w:r>
      <w:r w:rsidRPr="00211413">
        <w:rPr>
          <w:rStyle w:val="NoneA"/>
          <w:rFonts w:ascii="Times New Roman" w:hAnsi="Times New Roman"/>
          <w:lang w:val="ru-RU"/>
        </w:rPr>
        <w:t>преценка на здравословното му състояние</w:t>
      </w:r>
      <w:r w:rsidRPr="00211413">
        <w:rPr>
          <w:rStyle w:val="NoneA"/>
          <w:rFonts w:ascii="Times New Roman" w:hAnsi="Times New Roman"/>
          <w:lang w:val="bg-BG"/>
        </w:rPr>
        <w:t xml:space="preserve"> и</w:t>
      </w:r>
      <w:r w:rsidRPr="00211413">
        <w:rPr>
          <w:rFonts w:ascii="Times New Roman" w:hAnsi="Times New Roman"/>
          <w:lang w:val="bg-BG"/>
        </w:rPr>
        <w:t xml:space="preserve"> последващи действия съобразно конкретната ситуация, вкл. необходимост от провеждане на тест за нов коронавирус. </w:t>
      </w:r>
    </w:p>
    <w:p w14:paraId="51D21840" w14:textId="77777777" w:rsidR="0032446D" w:rsidRPr="00211413" w:rsidRDefault="0032446D" w:rsidP="00625D65">
      <w:pPr>
        <w:pStyle w:val="ad"/>
        <w:numPr>
          <w:ilvl w:val="0"/>
          <w:numId w:val="65"/>
        </w:numPr>
        <w:tabs>
          <w:tab w:val="left" w:pos="0"/>
        </w:tabs>
        <w:spacing w:line="360" w:lineRule="auto"/>
        <w:ind w:left="0" w:firstLine="0"/>
        <w:rPr>
          <w:rFonts w:ascii="Times New Roman" w:hAnsi="Times New Roman"/>
          <w:lang w:val="bg-BG"/>
        </w:rPr>
      </w:pPr>
      <w:r w:rsidRPr="00211413">
        <w:rPr>
          <w:rFonts w:ascii="Times New Roman" w:hAnsi="Times New Roman"/>
          <w:lang w:val="bg-BG"/>
        </w:rPr>
        <w:t>След като ученикът напусне помещението, се извършва щателна дезинфекция в кратък срок с биоцид с вирусоцидно действие, при спазване на изискванията за дезинфекция.</w:t>
      </w:r>
    </w:p>
    <w:p w14:paraId="03F93468" w14:textId="77777777" w:rsidR="0032446D" w:rsidRPr="00211413" w:rsidRDefault="0032446D" w:rsidP="00625D65">
      <w:pPr>
        <w:pStyle w:val="ad"/>
        <w:numPr>
          <w:ilvl w:val="0"/>
          <w:numId w:val="65"/>
        </w:numPr>
        <w:spacing w:line="360" w:lineRule="auto"/>
        <w:ind w:left="0" w:firstLine="0"/>
        <w:rPr>
          <w:rFonts w:ascii="Times New Roman" w:eastAsia="Book Antiqua" w:hAnsi="Times New Roman"/>
          <w:b/>
          <w:i/>
          <w:lang w:val="bg-BG"/>
        </w:rPr>
      </w:pPr>
      <w:r w:rsidRPr="00211413">
        <w:rPr>
          <w:rFonts w:ascii="Times New Roman" w:hAnsi="Times New Roman"/>
          <w:lang w:val="bg-BG"/>
        </w:rPr>
        <w:t>Стриктно се спазват превантивните и ограничителните мерки.</w:t>
      </w:r>
    </w:p>
    <w:p w14:paraId="0A5C3581" w14:textId="77777777" w:rsidR="0032446D" w:rsidRPr="00211413" w:rsidRDefault="0032446D" w:rsidP="00625D65">
      <w:pPr>
        <w:pStyle w:val="ad"/>
        <w:numPr>
          <w:ilvl w:val="0"/>
          <w:numId w:val="65"/>
        </w:numPr>
        <w:spacing w:line="360" w:lineRule="auto"/>
        <w:ind w:left="0" w:firstLine="0"/>
        <w:rPr>
          <w:rFonts w:ascii="Times New Roman" w:eastAsia="Book Antiqua" w:hAnsi="Times New Roman"/>
          <w:b/>
          <w:i/>
          <w:lang w:val="bg-BG"/>
        </w:rPr>
      </w:pPr>
      <w:r w:rsidRPr="00211413">
        <w:rPr>
          <w:rFonts w:ascii="Times New Roman" w:hAnsi="Times New Roman"/>
          <w:lang w:val="bg-BG"/>
        </w:rPr>
        <w:t>Ученикът се допуска отново в присъствено обучение в училище само срещу медицинска бележка от семейния лекар, че е клинично здрав и това е допустимо.</w:t>
      </w:r>
    </w:p>
    <w:p w14:paraId="0E7D406D" w14:textId="77777777" w:rsidR="0032446D" w:rsidRPr="00211413" w:rsidRDefault="0032446D" w:rsidP="00625D65">
      <w:pPr>
        <w:pStyle w:val="ad"/>
        <w:spacing w:line="360" w:lineRule="auto"/>
        <w:ind w:left="0"/>
        <w:rPr>
          <w:rFonts w:ascii="Times New Roman" w:hAnsi="Times New Roman"/>
          <w:b/>
          <w:lang w:val="bg-BG"/>
        </w:rPr>
      </w:pPr>
    </w:p>
    <w:p w14:paraId="761D4FAA" w14:textId="77777777" w:rsidR="0032446D" w:rsidRPr="00211413" w:rsidRDefault="0032446D" w:rsidP="00625D65">
      <w:pPr>
        <w:pStyle w:val="ad"/>
        <w:spacing w:line="360" w:lineRule="auto"/>
        <w:ind w:left="0"/>
        <w:rPr>
          <w:rFonts w:ascii="Times New Roman" w:hAnsi="Times New Roman"/>
          <w:b/>
          <w:bCs/>
          <w:lang w:val="bg-BG"/>
        </w:rPr>
      </w:pPr>
      <w:r w:rsidRPr="00211413">
        <w:rPr>
          <w:rFonts w:ascii="Times New Roman" w:hAnsi="Times New Roman"/>
          <w:b/>
          <w:lang w:val="bg-BG"/>
        </w:rPr>
        <w:t>В</w:t>
      </w:r>
      <w:r w:rsidRPr="00211413">
        <w:rPr>
          <w:rFonts w:ascii="Times New Roman" w:hAnsi="Times New Roman"/>
          <w:b/>
          <w:bCs/>
          <w:lang w:val="bg-BG"/>
        </w:rPr>
        <w:t xml:space="preserve"> случай на положителен резултат за COVID-19 по метода PCR на ученик</w:t>
      </w:r>
    </w:p>
    <w:p w14:paraId="5D862431" w14:textId="77777777" w:rsidR="0032446D" w:rsidRPr="00211413" w:rsidRDefault="0032446D" w:rsidP="00625D65">
      <w:pPr>
        <w:pStyle w:val="ad"/>
        <w:numPr>
          <w:ilvl w:val="0"/>
          <w:numId w:val="66"/>
        </w:numPr>
        <w:spacing w:line="360" w:lineRule="auto"/>
        <w:ind w:left="0" w:firstLine="0"/>
        <w:rPr>
          <w:rFonts w:ascii="Times New Roman" w:hAnsi="Times New Roman"/>
          <w:lang w:val="bg-BG"/>
        </w:rPr>
      </w:pPr>
      <w:r w:rsidRPr="00211413">
        <w:rPr>
          <w:rFonts w:ascii="Times New Roman" w:hAnsi="Times New Roman"/>
          <w:lang w:val="bg-BG"/>
        </w:rPr>
        <w:t>Родителите информират директора на ПГО „Ана Май”, който трябва незабавно да се свърже със съответната РЗИ и да ѝ предостави списък с учениците и учителите, които са били в контакт с ученика в съответствие с указанията на РЗИ.</w:t>
      </w:r>
    </w:p>
    <w:p w14:paraId="7E275A51" w14:textId="77777777" w:rsidR="0032446D" w:rsidRPr="00211413" w:rsidRDefault="0032446D" w:rsidP="00625D65">
      <w:pPr>
        <w:pStyle w:val="ad"/>
        <w:numPr>
          <w:ilvl w:val="0"/>
          <w:numId w:val="66"/>
        </w:numPr>
        <w:spacing w:line="360" w:lineRule="auto"/>
        <w:ind w:left="0" w:firstLine="0"/>
        <w:rPr>
          <w:rFonts w:ascii="Times New Roman" w:hAnsi="Times New Roman"/>
          <w:lang w:val="bg-BG"/>
        </w:rPr>
      </w:pPr>
      <w:r w:rsidRPr="00211413">
        <w:rPr>
          <w:rFonts w:ascii="Times New Roman" w:hAnsi="Times New Roman"/>
          <w:lang w:val="bg-BG"/>
        </w:rPr>
        <w:t>В зависимост от характеристиките на сградата и броя на контактните лица мерките може да включват затваряне на една или няколко паралелки/клас или на цялото училище.</w:t>
      </w:r>
    </w:p>
    <w:p w14:paraId="46C0D28E" w14:textId="77777777" w:rsidR="0032446D" w:rsidRPr="00211413" w:rsidRDefault="0032446D" w:rsidP="00625D65">
      <w:pPr>
        <w:pStyle w:val="ad"/>
        <w:numPr>
          <w:ilvl w:val="0"/>
          <w:numId w:val="66"/>
        </w:numPr>
        <w:spacing w:line="360" w:lineRule="auto"/>
        <w:ind w:left="0" w:firstLine="0"/>
        <w:rPr>
          <w:rFonts w:ascii="Times New Roman" w:hAnsi="Times New Roman"/>
          <w:lang w:val="bg-BG"/>
        </w:rPr>
      </w:pPr>
      <w:r w:rsidRPr="00211413">
        <w:rPr>
          <w:rFonts w:ascii="Times New Roman" w:hAnsi="Times New Roman"/>
          <w:lang w:val="bg-BG"/>
        </w:rPr>
        <w:t xml:space="preserve">Идентифициране на контактните лица и мерките, които да се предприемат в училището, се разпореждат от РЗИ и се предписват на директора на съответното училище. </w:t>
      </w:r>
    </w:p>
    <w:p w14:paraId="6E5A789C" w14:textId="77777777" w:rsidR="0032446D" w:rsidRPr="00211413" w:rsidRDefault="0032446D" w:rsidP="00625D65">
      <w:pPr>
        <w:pStyle w:val="ad"/>
        <w:numPr>
          <w:ilvl w:val="0"/>
          <w:numId w:val="66"/>
        </w:numPr>
        <w:spacing w:line="360" w:lineRule="auto"/>
        <w:ind w:left="0" w:firstLine="0"/>
        <w:rPr>
          <w:rFonts w:ascii="Times New Roman" w:hAnsi="Times New Roman"/>
          <w:lang w:val="bg-BG"/>
        </w:rPr>
      </w:pPr>
      <w:r w:rsidRPr="00211413">
        <w:rPr>
          <w:rFonts w:ascii="Times New Roman" w:hAnsi="Times New Roman"/>
          <w:lang w:val="bg-BG"/>
        </w:rPr>
        <w:t>Лицата, които се поставят под задължителна карантина, се определят от съответната регионална здравна инспекция в зависимост от конкретната ситуация, но като правило под 14-дневна карантина се поставят следните лица след извършена оценка на риска и определени като близки контактни:</w:t>
      </w:r>
    </w:p>
    <w:p w14:paraId="1FD1EF83" w14:textId="77777777" w:rsidR="0032446D" w:rsidRPr="00211413" w:rsidRDefault="0032446D" w:rsidP="00625D65">
      <w:pPr>
        <w:pStyle w:val="ad"/>
        <w:numPr>
          <w:ilvl w:val="1"/>
          <w:numId w:val="66"/>
        </w:numPr>
        <w:spacing w:line="360" w:lineRule="auto"/>
        <w:rPr>
          <w:rFonts w:ascii="Times New Roman" w:hAnsi="Times New Roman"/>
          <w:lang w:val="bg-BG"/>
        </w:rPr>
      </w:pPr>
      <w:r w:rsidRPr="00211413">
        <w:rPr>
          <w:rFonts w:ascii="Times New Roman" w:hAnsi="Times New Roman"/>
          <w:lang w:val="bg-BG"/>
        </w:rPr>
        <w:t xml:space="preserve">Ученици от същата паралелка – като родители/настойници се инструктират за провеждане на наблюдение за поява на клинични симптоми и признаци за COVID-19 и навременно уведомяване на личния лекар на детето и на РЗИ. </w:t>
      </w:r>
    </w:p>
    <w:p w14:paraId="53DE2B5D" w14:textId="77777777" w:rsidR="0032446D" w:rsidRPr="00211413" w:rsidRDefault="0032446D" w:rsidP="00625D65">
      <w:pPr>
        <w:pStyle w:val="ad"/>
        <w:numPr>
          <w:ilvl w:val="1"/>
          <w:numId w:val="66"/>
        </w:numPr>
        <w:spacing w:line="360" w:lineRule="auto"/>
        <w:rPr>
          <w:rFonts w:ascii="Times New Roman" w:hAnsi="Times New Roman"/>
          <w:lang w:val="bg-BG"/>
        </w:rPr>
      </w:pPr>
      <w:r w:rsidRPr="00211413">
        <w:rPr>
          <w:rFonts w:ascii="Times New Roman" w:hAnsi="Times New Roman"/>
          <w:lang w:val="bg-BG"/>
        </w:rPr>
        <w:t>Класният ръководител .</w:t>
      </w:r>
    </w:p>
    <w:p w14:paraId="0D326029" w14:textId="77777777" w:rsidR="0032446D" w:rsidRPr="00211413" w:rsidRDefault="0032446D" w:rsidP="00625D65">
      <w:pPr>
        <w:pStyle w:val="ad"/>
        <w:numPr>
          <w:ilvl w:val="1"/>
          <w:numId w:val="66"/>
        </w:numPr>
        <w:spacing w:line="360" w:lineRule="auto"/>
        <w:rPr>
          <w:rFonts w:ascii="Times New Roman" w:hAnsi="Times New Roman"/>
          <w:lang w:val="bg-BG"/>
        </w:rPr>
      </w:pPr>
      <w:r w:rsidRPr="00211413">
        <w:rPr>
          <w:rFonts w:ascii="Times New Roman" w:hAnsi="Times New Roman"/>
          <w:lang w:val="bg-BG"/>
        </w:rPr>
        <w:t>Учители и друг персонал, осъществили незащитен контакт със заразеното лице: на разстояние по-малко от 2 м и за повече от 15 минути или без носене на защитна маска за лице.</w:t>
      </w:r>
    </w:p>
    <w:p w14:paraId="609FC269" w14:textId="77777777" w:rsidR="0032446D" w:rsidRPr="00211413" w:rsidRDefault="0032446D" w:rsidP="00625D65">
      <w:pPr>
        <w:pStyle w:val="ad"/>
        <w:numPr>
          <w:ilvl w:val="1"/>
          <w:numId w:val="66"/>
        </w:numPr>
        <w:spacing w:line="360" w:lineRule="auto"/>
        <w:rPr>
          <w:rFonts w:ascii="Times New Roman" w:hAnsi="Times New Roman"/>
          <w:lang w:val="bg-BG"/>
        </w:rPr>
      </w:pPr>
      <w:r w:rsidRPr="00211413">
        <w:rPr>
          <w:rFonts w:ascii="Times New Roman" w:hAnsi="Times New Roman"/>
          <w:lang w:val="bg-BG"/>
        </w:rPr>
        <w:t>Други ученици, осъществили незащитен контакт със заразеното лице: на разстояние по-малко от 2 м и за повече от 15 минути или без носене на защитна маска за лице.</w:t>
      </w:r>
    </w:p>
    <w:p w14:paraId="6BF214DA" w14:textId="77777777" w:rsidR="0032446D" w:rsidRPr="00211413" w:rsidRDefault="0032446D" w:rsidP="00625D65">
      <w:pPr>
        <w:pStyle w:val="ad"/>
        <w:numPr>
          <w:ilvl w:val="0"/>
          <w:numId w:val="66"/>
        </w:numPr>
        <w:tabs>
          <w:tab w:val="left" w:pos="720"/>
        </w:tabs>
        <w:spacing w:line="360" w:lineRule="auto"/>
        <w:ind w:left="0" w:firstLine="0"/>
        <w:rPr>
          <w:rFonts w:ascii="Times New Roman" w:hAnsi="Times New Roman"/>
          <w:lang w:val="bg-BG"/>
        </w:rPr>
      </w:pPr>
      <w:r w:rsidRPr="00211413">
        <w:rPr>
          <w:rFonts w:ascii="Times New Roman" w:hAnsi="Times New Roman"/>
          <w:lang w:val="bg-BG"/>
        </w:rPr>
        <w:t xml:space="preserve">Незащитеният контакт със заразеното лице трябва да е осъществен в период от два дни преди до 14-дни след появата на оплаквания, а при установен асимптомен носител на COVID-19 – от два дни преди до 14 дни след вземането на проба за изследване по метода PCR. </w:t>
      </w:r>
    </w:p>
    <w:p w14:paraId="4116DFD0" w14:textId="77777777" w:rsidR="0032446D" w:rsidRPr="00211413" w:rsidRDefault="0032446D" w:rsidP="00625D65">
      <w:pPr>
        <w:pStyle w:val="ad"/>
        <w:numPr>
          <w:ilvl w:val="0"/>
          <w:numId w:val="66"/>
        </w:numPr>
        <w:spacing w:line="360" w:lineRule="auto"/>
        <w:ind w:left="0" w:firstLine="0"/>
        <w:rPr>
          <w:rFonts w:ascii="Times New Roman" w:hAnsi="Times New Roman"/>
          <w:lang w:val="bg-BG"/>
        </w:rPr>
      </w:pPr>
      <w:r w:rsidRPr="00211413">
        <w:rPr>
          <w:rFonts w:ascii="Times New Roman" w:hAnsi="Times New Roman"/>
          <w:lang w:val="bg-BG"/>
        </w:rPr>
        <w:t xml:space="preserve">Всички контактни лица се инструктират за провеждане по време на домашната карантина на наблюдение за поява на клинични симптоми и признаци за COVID-19 и навременно уведомяване на личния лекар на детето и на РЗИ. </w:t>
      </w:r>
    </w:p>
    <w:p w14:paraId="259508B4" w14:textId="77777777" w:rsidR="0032446D" w:rsidRPr="00211413" w:rsidRDefault="0032446D" w:rsidP="00625D65">
      <w:pPr>
        <w:pStyle w:val="ad"/>
        <w:numPr>
          <w:ilvl w:val="0"/>
          <w:numId w:val="66"/>
        </w:numPr>
        <w:spacing w:line="360" w:lineRule="auto"/>
        <w:rPr>
          <w:rFonts w:ascii="Times New Roman" w:hAnsi="Times New Roman"/>
          <w:lang w:val="bg-BG"/>
        </w:rPr>
      </w:pPr>
      <w:r w:rsidRPr="00211413">
        <w:rPr>
          <w:rFonts w:ascii="Times New Roman" w:hAnsi="Times New Roman"/>
          <w:lang w:val="bg-BG"/>
        </w:rPr>
        <w:t xml:space="preserve">При карантиниране на контактно дете членовете на домакинството му се </w:t>
      </w:r>
    </w:p>
    <w:p w14:paraId="617BA892" w14:textId="2D4ED2D6" w:rsidR="0032446D" w:rsidRPr="00211413" w:rsidRDefault="0032446D" w:rsidP="00625D65">
      <w:pPr>
        <w:spacing w:line="360" w:lineRule="auto"/>
      </w:pPr>
      <w:r w:rsidRPr="00211413">
        <w:t xml:space="preserve">самонаблюдават за симптоми на COVID-19 в рамките на </w:t>
      </w:r>
      <w:r w:rsidR="003E0AC5">
        <w:rPr>
          <w:color w:val="FF0000"/>
        </w:rPr>
        <w:t>7</w:t>
      </w:r>
      <w:r w:rsidRPr="00211413">
        <w:t xml:space="preserve">-те дни на карантината на детето и още </w:t>
      </w:r>
      <w:r w:rsidRPr="003E0AC5">
        <w:rPr>
          <w:color w:val="FF0000"/>
        </w:rPr>
        <w:t>14</w:t>
      </w:r>
      <w:r w:rsidRPr="00211413">
        <w:t xml:space="preserve"> дни след тази карантина. При поява на симптоми уведомяват РЗИ и личните лекари, независимо дали детето е проявило или не симптоми, с оглед на безсимптомно протекла инфекция при децата и възможно заразяване на възрастни в домакинствата.</w:t>
      </w:r>
    </w:p>
    <w:p w14:paraId="5FFED84E" w14:textId="77777777" w:rsidR="0032446D" w:rsidRPr="00211413" w:rsidRDefault="0032446D" w:rsidP="00625D65">
      <w:pPr>
        <w:pStyle w:val="ad"/>
        <w:numPr>
          <w:ilvl w:val="0"/>
          <w:numId w:val="66"/>
        </w:numPr>
        <w:spacing w:line="360" w:lineRule="auto"/>
        <w:ind w:left="0" w:firstLine="0"/>
        <w:rPr>
          <w:rFonts w:ascii="Times New Roman" w:hAnsi="Times New Roman"/>
          <w:lang w:val="bg-BG"/>
        </w:rPr>
      </w:pPr>
      <w:r w:rsidRPr="00211413">
        <w:rPr>
          <w:rFonts w:ascii="Times New Roman" w:hAnsi="Times New Roman"/>
          <w:lang w:val="bg-BG"/>
        </w:rPr>
        <w:lastRenderedPageBreak/>
        <w:t xml:space="preserve">След отстраняване на заразения ученик и съучениците му се извършва продължително проветряване, влажно почистване и крайна дезинфекция на всички повърхности,  предмети и помещенията, до които е имал контакт ученикът в последните 48 часа, след което стаята/помещенията може да се използват за учебни занятия.  </w:t>
      </w:r>
    </w:p>
    <w:p w14:paraId="4EBD1E6C" w14:textId="77777777" w:rsidR="0032446D" w:rsidRPr="00211413" w:rsidRDefault="0032446D" w:rsidP="00625D65">
      <w:pPr>
        <w:pStyle w:val="ad"/>
        <w:numPr>
          <w:ilvl w:val="0"/>
          <w:numId w:val="66"/>
        </w:numPr>
        <w:spacing w:line="360" w:lineRule="auto"/>
        <w:ind w:left="0" w:firstLine="0"/>
        <w:rPr>
          <w:rFonts w:ascii="Times New Roman" w:hAnsi="Times New Roman"/>
          <w:lang w:val="bg-BG"/>
        </w:rPr>
      </w:pPr>
      <w:r w:rsidRPr="00211413">
        <w:rPr>
          <w:rFonts w:ascii="Times New Roman" w:hAnsi="Times New Roman"/>
          <w:lang w:val="bg-BG"/>
        </w:rPr>
        <w:t xml:space="preserve">Осигурява се психологическа подкрепа, </w:t>
      </w:r>
      <w:r w:rsidRPr="00211413">
        <w:rPr>
          <w:rFonts w:ascii="Times New Roman" w:hAnsi="Times New Roman"/>
          <w:lang w:val="ru-RU"/>
        </w:rPr>
        <w:t>като формата й може да варира в зависимост от конкретната ситуация.</w:t>
      </w:r>
    </w:p>
    <w:p w14:paraId="4844F943" w14:textId="77777777" w:rsidR="0032446D" w:rsidRPr="00211413" w:rsidRDefault="0032446D" w:rsidP="00625D65">
      <w:pPr>
        <w:pStyle w:val="ad"/>
        <w:spacing w:line="360" w:lineRule="auto"/>
        <w:ind w:left="0"/>
        <w:rPr>
          <w:rFonts w:ascii="Times New Roman" w:hAnsi="Times New Roman"/>
          <w:b/>
          <w:bCs/>
          <w:lang w:val="bg-BG"/>
        </w:rPr>
      </w:pPr>
    </w:p>
    <w:p w14:paraId="191B6BFD" w14:textId="77777777" w:rsidR="0032446D" w:rsidRPr="00211413" w:rsidRDefault="0032446D" w:rsidP="00625D65">
      <w:pPr>
        <w:pStyle w:val="ad"/>
        <w:spacing w:line="360" w:lineRule="auto"/>
        <w:ind w:left="0"/>
        <w:rPr>
          <w:rFonts w:ascii="Times New Roman" w:hAnsi="Times New Roman"/>
          <w:lang w:val="bg-BG"/>
        </w:rPr>
      </w:pPr>
      <w:r w:rsidRPr="00211413">
        <w:rPr>
          <w:rFonts w:ascii="Times New Roman" w:hAnsi="Times New Roman"/>
          <w:b/>
          <w:bCs/>
          <w:lang w:val="bg-BG"/>
        </w:rPr>
        <w:t>Б. При наличие на един или повече симптоми</w:t>
      </w:r>
      <w:r w:rsidRPr="00211413">
        <w:rPr>
          <w:rFonts w:ascii="Times New Roman" w:hAnsi="Times New Roman"/>
          <w:lang w:val="bg-BG"/>
        </w:rPr>
        <w:t xml:space="preserve"> при възрастен (повишена телесна температура, кашлица, хрема, задух, болки в гърлото, умора, мускулни болки, гадене, повръщане, диария и др.):</w:t>
      </w:r>
    </w:p>
    <w:p w14:paraId="4C0A8AEC" w14:textId="77777777" w:rsidR="0032446D" w:rsidRPr="00211413" w:rsidRDefault="0032446D" w:rsidP="00625D65">
      <w:pPr>
        <w:pStyle w:val="ad"/>
        <w:spacing w:line="360" w:lineRule="auto"/>
        <w:ind w:left="0"/>
        <w:rPr>
          <w:rFonts w:ascii="Times New Roman" w:eastAsia="Book Antiqua" w:hAnsi="Times New Roman"/>
          <w:b/>
          <w:lang w:val="bg-BG"/>
        </w:rPr>
      </w:pPr>
    </w:p>
    <w:p w14:paraId="4B805A8C" w14:textId="77777777" w:rsidR="0032446D" w:rsidRPr="00211413" w:rsidRDefault="0032446D" w:rsidP="00625D65">
      <w:pPr>
        <w:pStyle w:val="ad"/>
        <w:spacing w:line="360" w:lineRule="auto"/>
        <w:ind w:left="0"/>
        <w:rPr>
          <w:rFonts w:ascii="Times New Roman" w:eastAsia="Book Antiqua" w:hAnsi="Times New Roman"/>
          <w:b/>
          <w:lang w:val="bg-BG"/>
        </w:rPr>
      </w:pPr>
      <w:r w:rsidRPr="00211413">
        <w:rPr>
          <w:rFonts w:ascii="Times New Roman" w:eastAsia="Book Antiqua" w:hAnsi="Times New Roman"/>
          <w:b/>
          <w:lang w:val="bg-BG"/>
        </w:rPr>
        <w:t>Първоначално поведение</w:t>
      </w:r>
    </w:p>
    <w:p w14:paraId="161E8C65" w14:textId="77777777" w:rsidR="0032446D" w:rsidRPr="00211413" w:rsidRDefault="0032446D" w:rsidP="00625D65">
      <w:pPr>
        <w:pStyle w:val="ad"/>
        <w:numPr>
          <w:ilvl w:val="0"/>
          <w:numId w:val="67"/>
        </w:numPr>
        <w:spacing w:line="360" w:lineRule="auto"/>
        <w:ind w:left="0" w:firstLine="0"/>
        <w:rPr>
          <w:rFonts w:ascii="Times New Roman" w:hAnsi="Times New Roman"/>
          <w:lang w:val="bg-BG"/>
        </w:rPr>
      </w:pPr>
      <w:r w:rsidRPr="00211413">
        <w:rPr>
          <w:rFonts w:ascii="Times New Roman" w:hAnsi="Times New Roman"/>
          <w:lang w:val="bg-BG"/>
        </w:rPr>
        <w:t xml:space="preserve">Лицето незабавно се изолира и му се предоставя маска, която да постави на лицето си, ако връщането у дома не е възможно в същия момент. </w:t>
      </w:r>
    </w:p>
    <w:p w14:paraId="2CFCC8DF" w14:textId="77777777" w:rsidR="0032446D" w:rsidRPr="00211413" w:rsidRDefault="0032446D" w:rsidP="00625D65">
      <w:pPr>
        <w:pStyle w:val="ad"/>
        <w:numPr>
          <w:ilvl w:val="0"/>
          <w:numId w:val="67"/>
        </w:numPr>
        <w:spacing w:line="360" w:lineRule="auto"/>
        <w:ind w:left="0" w:firstLine="0"/>
        <w:rPr>
          <w:rFonts w:ascii="Times New Roman" w:hAnsi="Times New Roman"/>
          <w:lang w:val="bg-BG"/>
        </w:rPr>
      </w:pPr>
      <w:r w:rsidRPr="00211413">
        <w:rPr>
          <w:rFonts w:ascii="Times New Roman" w:hAnsi="Times New Roman"/>
          <w:lang w:val="bg-BG"/>
        </w:rPr>
        <w:t>Избягва се физически контакт с други лица.</w:t>
      </w:r>
    </w:p>
    <w:p w14:paraId="78B2E61B" w14:textId="77777777" w:rsidR="0032446D" w:rsidRPr="00211413" w:rsidRDefault="0032446D" w:rsidP="00625D65">
      <w:pPr>
        <w:pStyle w:val="ad"/>
        <w:numPr>
          <w:ilvl w:val="0"/>
          <w:numId w:val="67"/>
        </w:numPr>
        <w:spacing w:line="360" w:lineRule="auto"/>
        <w:ind w:left="0" w:firstLine="0"/>
        <w:rPr>
          <w:rFonts w:ascii="Times New Roman" w:hAnsi="Times New Roman"/>
          <w:lang w:val="bg-BG"/>
        </w:rPr>
      </w:pPr>
      <w:r w:rsidRPr="00211413">
        <w:rPr>
          <w:rFonts w:ascii="Times New Roman" w:hAnsi="Times New Roman"/>
          <w:lang w:val="bg-BG"/>
        </w:rPr>
        <w:t xml:space="preserve">При възможност използва личен транспорт за придвижване. </w:t>
      </w:r>
    </w:p>
    <w:p w14:paraId="02328483" w14:textId="77777777" w:rsidR="0032446D" w:rsidRPr="00211413" w:rsidRDefault="0032446D" w:rsidP="00625D65">
      <w:pPr>
        <w:pStyle w:val="ad"/>
        <w:numPr>
          <w:ilvl w:val="0"/>
          <w:numId w:val="67"/>
        </w:numPr>
        <w:spacing w:line="360" w:lineRule="auto"/>
        <w:ind w:left="0" w:firstLine="0"/>
        <w:rPr>
          <w:rFonts w:ascii="Times New Roman" w:hAnsi="Times New Roman"/>
          <w:lang w:val="bg-BG"/>
        </w:rPr>
      </w:pPr>
      <w:r w:rsidRPr="00211413">
        <w:rPr>
          <w:rFonts w:ascii="Times New Roman" w:hAnsi="Times New Roman"/>
          <w:lang w:val="bg-BG"/>
        </w:rPr>
        <w:t>Осъществява консултация с личния си лекар за преценка на състоянието му и за последващи действия, в т.ч. и за решение дали е нужно да се направи тест.</w:t>
      </w:r>
    </w:p>
    <w:p w14:paraId="67123BE0" w14:textId="77777777" w:rsidR="0032446D" w:rsidRPr="00211413" w:rsidRDefault="0032446D" w:rsidP="00625D65">
      <w:pPr>
        <w:pStyle w:val="ad"/>
        <w:numPr>
          <w:ilvl w:val="0"/>
          <w:numId w:val="67"/>
        </w:numPr>
        <w:spacing w:line="360" w:lineRule="auto"/>
        <w:ind w:left="0" w:firstLine="0"/>
        <w:rPr>
          <w:rFonts w:ascii="Times New Roman" w:hAnsi="Times New Roman"/>
          <w:lang w:val="bg-BG"/>
        </w:rPr>
      </w:pPr>
      <w:r w:rsidRPr="00211413">
        <w:rPr>
          <w:rFonts w:ascii="Times New Roman" w:hAnsi="Times New Roman"/>
          <w:lang w:val="bg-BG"/>
        </w:rPr>
        <w:t>Директорът на ПГО „Ана Май” предоставя на съответната РЗИ списък с контактните на лицето учители и ученици в съответствие с указанията на РЗИ.</w:t>
      </w:r>
    </w:p>
    <w:p w14:paraId="418FF99D" w14:textId="77777777" w:rsidR="0032446D" w:rsidRPr="00211413" w:rsidRDefault="0032446D" w:rsidP="00625D65">
      <w:pPr>
        <w:pStyle w:val="ad"/>
        <w:numPr>
          <w:ilvl w:val="0"/>
          <w:numId w:val="67"/>
        </w:numPr>
        <w:spacing w:line="360" w:lineRule="auto"/>
        <w:ind w:left="0" w:firstLine="0"/>
        <w:rPr>
          <w:rFonts w:ascii="Times New Roman" w:hAnsi="Times New Roman"/>
          <w:lang w:val="bg-BG"/>
        </w:rPr>
      </w:pPr>
      <w:r w:rsidRPr="00211413">
        <w:rPr>
          <w:rFonts w:ascii="Times New Roman" w:hAnsi="Times New Roman"/>
          <w:lang w:val="bg-BG"/>
        </w:rPr>
        <w:t>Информират се родителите на учениците, които са били в контакт с лицето.</w:t>
      </w:r>
    </w:p>
    <w:p w14:paraId="4B67C278" w14:textId="77777777" w:rsidR="0032446D" w:rsidRPr="00211413" w:rsidRDefault="0032446D" w:rsidP="00625D65">
      <w:pPr>
        <w:pStyle w:val="ad"/>
        <w:numPr>
          <w:ilvl w:val="0"/>
          <w:numId w:val="67"/>
        </w:numPr>
        <w:spacing w:line="360" w:lineRule="auto"/>
        <w:ind w:left="0" w:firstLine="0"/>
        <w:rPr>
          <w:rFonts w:ascii="Times New Roman" w:hAnsi="Times New Roman"/>
          <w:lang w:val="bg-BG"/>
        </w:rPr>
      </w:pPr>
      <w:r w:rsidRPr="00211413">
        <w:rPr>
          <w:rFonts w:ascii="Times New Roman" w:hAnsi="Times New Roman"/>
          <w:lang w:val="bg-BG"/>
        </w:rPr>
        <w:t>След като лицето напусне помещението, се извършва щателна дезинфекция в кратък срок с биоцид с вирусоцидно действие, при спазване на изискванията за дезинфекция.</w:t>
      </w:r>
    </w:p>
    <w:p w14:paraId="669C458A" w14:textId="77777777" w:rsidR="0032446D" w:rsidRPr="00211413" w:rsidRDefault="0032446D" w:rsidP="00625D65">
      <w:pPr>
        <w:pStyle w:val="ad"/>
        <w:numPr>
          <w:ilvl w:val="0"/>
          <w:numId w:val="65"/>
        </w:numPr>
        <w:spacing w:line="360" w:lineRule="auto"/>
        <w:ind w:left="0" w:firstLine="0"/>
        <w:rPr>
          <w:rFonts w:ascii="Times New Roman" w:eastAsia="Book Antiqua" w:hAnsi="Times New Roman"/>
          <w:b/>
          <w:i/>
          <w:lang w:val="bg-BG"/>
        </w:rPr>
      </w:pPr>
      <w:r w:rsidRPr="00211413">
        <w:rPr>
          <w:rFonts w:ascii="Times New Roman" w:hAnsi="Times New Roman"/>
          <w:lang w:val="bg-BG"/>
        </w:rPr>
        <w:t>Стриктно се спазват превантивните и ограничителните мерки.</w:t>
      </w:r>
    </w:p>
    <w:p w14:paraId="1424B812" w14:textId="77777777" w:rsidR="0032446D" w:rsidRPr="00211413" w:rsidRDefault="0032446D" w:rsidP="00625D65">
      <w:pPr>
        <w:pStyle w:val="ad"/>
        <w:numPr>
          <w:ilvl w:val="0"/>
          <w:numId w:val="65"/>
        </w:numPr>
        <w:spacing w:line="360" w:lineRule="auto"/>
        <w:ind w:left="0" w:firstLine="0"/>
        <w:rPr>
          <w:rFonts w:ascii="Times New Roman" w:eastAsia="Book Antiqua" w:hAnsi="Times New Roman"/>
          <w:b/>
          <w:i/>
          <w:lang w:val="bg-BG"/>
        </w:rPr>
      </w:pPr>
      <w:r w:rsidRPr="00211413">
        <w:rPr>
          <w:rFonts w:ascii="Times New Roman" w:hAnsi="Times New Roman"/>
          <w:lang w:val="bg-BG"/>
        </w:rPr>
        <w:t>Лицето се допуска отново на работа в училище само срещу медицинска бележка от семейния лекар, че е клинично здраво и това е допустимо.</w:t>
      </w:r>
    </w:p>
    <w:p w14:paraId="5FB64475" w14:textId="77777777" w:rsidR="0032446D" w:rsidRPr="00211413" w:rsidRDefault="0032446D" w:rsidP="00625D65">
      <w:pPr>
        <w:pStyle w:val="ad"/>
        <w:spacing w:line="360" w:lineRule="auto"/>
        <w:ind w:left="0"/>
        <w:rPr>
          <w:rFonts w:ascii="Times New Roman" w:eastAsia="Book Antiqua" w:hAnsi="Times New Roman"/>
          <w:b/>
          <w:lang w:val="bg-BG"/>
        </w:rPr>
      </w:pPr>
    </w:p>
    <w:p w14:paraId="6E6D2600" w14:textId="77777777" w:rsidR="0032446D" w:rsidRPr="00211413" w:rsidRDefault="0032446D" w:rsidP="00625D65">
      <w:pPr>
        <w:pStyle w:val="ad"/>
        <w:spacing w:line="360" w:lineRule="auto"/>
        <w:ind w:left="0"/>
        <w:rPr>
          <w:rFonts w:ascii="Times New Roman" w:eastAsia="Book Antiqua" w:hAnsi="Times New Roman"/>
          <w:lang w:val="bg-BG"/>
        </w:rPr>
      </w:pPr>
      <w:r w:rsidRPr="00211413">
        <w:rPr>
          <w:rFonts w:ascii="Times New Roman" w:hAnsi="Times New Roman"/>
          <w:b/>
          <w:lang w:val="bg-BG"/>
        </w:rPr>
        <w:t>В</w:t>
      </w:r>
      <w:r w:rsidRPr="00211413">
        <w:rPr>
          <w:rFonts w:ascii="Times New Roman" w:hAnsi="Times New Roman"/>
          <w:b/>
          <w:bCs/>
          <w:lang w:val="bg-BG"/>
        </w:rPr>
        <w:t xml:space="preserve"> случай на положителен резултат за COVID-19 по метода PCR на</w:t>
      </w:r>
      <w:r w:rsidRPr="00211413">
        <w:rPr>
          <w:rFonts w:ascii="Times New Roman" w:eastAsia="Book Antiqua" w:hAnsi="Times New Roman"/>
          <w:lang w:val="bg-BG"/>
        </w:rPr>
        <w:t xml:space="preserve"> </w:t>
      </w:r>
      <w:r w:rsidRPr="00211413">
        <w:rPr>
          <w:rFonts w:ascii="Times New Roman" w:eastAsia="Book Antiqua" w:hAnsi="Times New Roman"/>
          <w:b/>
          <w:lang w:val="bg-BG"/>
        </w:rPr>
        <w:t>възрастен човек</w:t>
      </w:r>
    </w:p>
    <w:p w14:paraId="6C57C49C" w14:textId="77777777" w:rsidR="0032446D" w:rsidRPr="00211413" w:rsidRDefault="0032446D" w:rsidP="00625D65">
      <w:pPr>
        <w:pStyle w:val="ad"/>
        <w:numPr>
          <w:ilvl w:val="0"/>
          <w:numId w:val="68"/>
        </w:numPr>
        <w:spacing w:line="360" w:lineRule="auto"/>
        <w:ind w:left="0" w:firstLine="0"/>
        <w:rPr>
          <w:rFonts w:ascii="Times New Roman" w:hAnsi="Times New Roman"/>
          <w:lang w:val="bg-BG"/>
        </w:rPr>
      </w:pPr>
      <w:r w:rsidRPr="00211413">
        <w:rPr>
          <w:rFonts w:ascii="Times New Roman" w:eastAsia="Book Antiqua" w:hAnsi="Times New Roman"/>
          <w:lang w:val="bg-BG"/>
        </w:rPr>
        <w:t xml:space="preserve">Лицето информира директора на </w:t>
      </w:r>
      <w:r w:rsidRPr="00211413">
        <w:rPr>
          <w:rFonts w:ascii="Times New Roman" w:hAnsi="Times New Roman"/>
          <w:lang w:val="bg-BG"/>
        </w:rPr>
        <w:t>ПГО „Ана Май”</w:t>
      </w:r>
      <w:r w:rsidRPr="00211413">
        <w:rPr>
          <w:rFonts w:ascii="Times New Roman" w:eastAsia="Book Antiqua" w:hAnsi="Times New Roman"/>
          <w:lang w:val="bg-BG"/>
        </w:rPr>
        <w:t>, който незабавно се свързва със съответната РЗИ, която извършва епидемиологично проучване с цел оценка на риска от разпространение на инфекцията в училището и в семейството и в зависимост от това се предприемат най-адекватните мерки за изолацията в конкретния случай.</w:t>
      </w:r>
    </w:p>
    <w:p w14:paraId="7E1E8330" w14:textId="77777777" w:rsidR="0032446D" w:rsidRPr="00211413" w:rsidRDefault="0032446D" w:rsidP="00625D65">
      <w:pPr>
        <w:pStyle w:val="ad"/>
        <w:numPr>
          <w:ilvl w:val="0"/>
          <w:numId w:val="68"/>
        </w:numPr>
        <w:spacing w:line="360" w:lineRule="auto"/>
        <w:rPr>
          <w:rFonts w:ascii="Times New Roman" w:hAnsi="Times New Roman"/>
          <w:lang w:val="bg-BG"/>
        </w:rPr>
      </w:pPr>
      <w:r w:rsidRPr="00211413">
        <w:rPr>
          <w:rFonts w:ascii="Times New Roman" w:hAnsi="Times New Roman"/>
          <w:lang w:val="bg-BG"/>
        </w:rPr>
        <w:t>Директорът на ПГО „Ана Май”  предоставя на съответната РЗИ списък с учителите и учениците, които са били в контакт с лицето в съответствие с указанията на РЗИ.</w:t>
      </w:r>
    </w:p>
    <w:p w14:paraId="739BC5A4" w14:textId="77777777" w:rsidR="0032446D" w:rsidRPr="00211413" w:rsidRDefault="0032446D" w:rsidP="00625D65">
      <w:pPr>
        <w:pStyle w:val="ad"/>
        <w:numPr>
          <w:ilvl w:val="0"/>
          <w:numId w:val="68"/>
        </w:numPr>
        <w:spacing w:line="360" w:lineRule="auto"/>
        <w:ind w:left="0" w:firstLine="0"/>
        <w:rPr>
          <w:rFonts w:ascii="Times New Roman" w:hAnsi="Times New Roman"/>
          <w:lang w:val="bg-BG"/>
        </w:rPr>
      </w:pPr>
      <w:r w:rsidRPr="00211413">
        <w:rPr>
          <w:rFonts w:ascii="Times New Roman" w:eastAsia="Book Antiqua" w:hAnsi="Times New Roman"/>
          <w:lang w:val="bg-BG"/>
        </w:rPr>
        <w:lastRenderedPageBreak/>
        <w:t xml:space="preserve">Идентифицирането на контактните лица, както и мерките, които следва да се предприемат в училището, се разпореждат от РЗИ и се предписват на директора на </w:t>
      </w:r>
      <w:r w:rsidRPr="00211413">
        <w:rPr>
          <w:rFonts w:ascii="Times New Roman" w:hAnsi="Times New Roman"/>
          <w:lang w:val="bg-BG"/>
        </w:rPr>
        <w:t>ПГО „Ана Май”</w:t>
      </w:r>
      <w:r w:rsidRPr="00211413">
        <w:rPr>
          <w:rFonts w:ascii="Times New Roman" w:eastAsia="Book Antiqua" w:hAnsi="Times New Roman"/>
          <w:lang w:val="bg-BG"/>
        </w:rPr>
        <w:t xml:space="preserve">. </w:t>
      </w:r>
    </w:p>
    <w:p w14:paraId="39FA1280" w14:textId="77777777" w:rsidR="0032446D" w:rsidRPr="00211413" w:rsidRDefault="0032446D" w:rsidP="00625D65">
      <w:pPr>
        <w:pStyle w:val="ad"/>
        <w:numPr>
          <w:ilvl w:val="0"/>
          <w:numId w:val="68"/>
        </w:numPr>
        <w:spacing w:line="360" w:lineRule="auto"/>
        <w:ind w:left="0" w:firstLine="0"/>
        <w:rPr>
          <w:rFonts w:ascii="Times New Roman" w:hAnsi="Times New Roman"/>
          <w:lang w:val="bg-BG"/>
        </w:rPr>
      </w:pPr>
      <w:r w:rsidRPr="00211413">
        <w:rPr>
          <w:rFonts w:ascii="Times New Roman" w:eastAsia="Book Antiqua" w:hAnsi="Times New Roman"/>
          <w:lang w:val="bg-BG"/>
        </w:rPr>
        <w:t>В зависимост от характеристиките на сградата и броя на контактните лица мерките може да включват затваряне на една или няколко паралелки или на цялото училище.</w:t>
      </w:r>
    </w:p>
    <w:p w14:paraId="49A47DF5" w14:textId="77777777" w:rsidR="0032446D" w:rsidRPr="00211413" w:rsidRDefault="0032446D" w:rsidP="00625D65">
      <w:pPr>
        <w:pStyle w:val="ad"/>
        <w:numPr>
          <w:ilvl w:val="0"/>
          <w:numId w:val="68"/>
        </w:numPr>
        <w:spacing w:line="360" w:lineRule="auto"/>
        <w:ind w:left="0" w:firstLine="0"/>
        <w:rPr>
          <w:rFonts w:ascii="Times New Roman" w:hAnsi="Times New Roman"/>
          <w:lang w:val="bg-BG"/>
        </w:rPr>
      </w:pPr>
      <w:r w:rsidRPr="00211413">
        <w:rPr>
          <w:rFonts w:ascii="Times New Roman" w:eastAsia="Book Antiqua" w:hAnsi="Times New Roman"/>
          <w:lang w:val="bg-BG"/>
        </w:rPr>
        <w:t>Л</w:t>
      </w:r>
      <w:r w:rsidRPr="00211413">
        <w:rPr>
          <w:rFonts w:ascii="Times New Roman" w:hAnsi="Times New Roman"/>
          <w:lang w:val="bg-BG"/>
        </w:rPr>
        <w:t>ицата, които се поставят под задължителна карантина, се определят от  регионална здравна инспекция в зависимост от конкретната ситуация, но като правило под 14-дневна карантина се поставят лица след извършена оценка на риска и определени като високорискови контактни:</w:t>
      </w:r>
    </w:p>
    <w:p w14:paraId="46810874" w14:textId="77777777" w:rsidR="0032446D" w:rsidRPr="00211413" w:rsidRDefault="0032446D" w:rsidP="00625D65">
      <w:pPr>
        <w:pStyle w:val="ad"/>
        <w:numPr>
          <w:ilvl w:val="1"/>
          <w:numId w:val="68"/>
        </w:numPr>
        <w:spacing w:line="360" w:lineRule="auto"/>
        <w:rPr>
          <w:rFonts w:ascii="Times New Roman" w:hAnsi="Times New Roman"/>
          <w:lang w:val="bg-BG"/>
        </w:rPr>
      </w:pPr>
      <w:r w:rsidRPr="00211413">
        <w:rPr>
          <w:rFonts w:ascii="Times New Roman" w:hAnsi="Times New Roman"/>
          <w:lang w:val="bg-BG"/>
        </w:rPr>
        <w:t>Учители и друг персонал, осъществили незащитен контакт със заразеното лице: на разстояние по-малко от 2 м и за повече от 15 минути или без носене на защитна маска за лице.</w:t>
      </w:r>
    </w:p>
    <w:p w14:paraId="5F2E2BEC" w14:textId="77777777" w:rsidR="0032446D" w:rsidRPr="00211413" w:rsidRDefault="0032446D" w:rsidP="00625D65">
      <w:pPr>
        <w:pStyle w:val="ad"/>
        <w:numPr>
          <w:ilvl w:val="1"/>
          <w:numId w:val="68"/>
        </w:numPr>
        <w:spacing w:line="360" w:lineRule="auto"/>
        <w:rPr>
          <w:rFonts w:ascii="Times New Roman" w:hAnsi="Times New Roman"/>
          <w:lang w:val="bg-BG"/>
        </w:rPr>
      </w:pPr>
      <w:r w:rsidRPr="00211413">
        <w:rPr>
          <w:rFonts w:ascii="Times New Roman" w:hAnsi="Times New Roman"/>
          <w:lang w:val="bg-BG"/>
        </w:rPr>
        <w:t>Други ученици, осъществили незащитен контакт със заразеното лице на разстояние по-малко от 2 м и за повече от 15 минути или без носене на защитна маска за лице.</w:t>
      </w:r>
    </w:p>
    <w:p w14:paraId="0957D827" w14:textId="77777777" w:rsidR="0032446D" w:rsidRPr="00211413" w:rsidRDefault="0032446D" w:rsidP="00625D65">
      <w:pPr>
        <w:pStyle w:val="ad"/>
        <w:numPr>
          <w:ilvl w:val="0"/>
          <w:numId w:val="68"/>
        </w:numPr>
        <w:tabs>
          <w:tab w:val="left" w:pos="630"/>
          <w:tab w:val="left" w:pos="720"/>
        </w:tabs>
        <w:spacing w:line="360" w:lineRule="auto"/>
        <w:ind w:left="0" w:firstLine="0"/>
        <w:rPr>
          <w:rFonts w:ascii="Times New Roman" w:hAnsi="Times New Roman"/>
          <w:lang w:val="bg-BG"/>
        </w:rPr>
      </w:pPr>
      <w:r w:rsidRPr="00211413">
        <w:rPr>
          <w:rFonts w:ascii="Times New Roman" w:hAnsi="Times New Roman"/>
          <w:lang w:val="bg-BG"/>
        </w:rPr>
        <w:t xml:space="preserve">Незащитеният контакт със заразеното лице трябва да е осъществен в период от два дни преди до 14-дни след появата на оплаквания, а при установен асимптомен носител на COVID-19 – от два дни преди до 14 дни след вземането на проба за изследване по метода PCR. </w:t>
      </w:r>
    </w:p>
    <w:p w14:paraId="0A0BF45D" w14:textId="77777777" w:rsidR="0032446D" w:rsidRPr="00211413" w:rsidRDefault="0032446D" w:rsidP="00625D65">
      <w:pPr>
        <w:pStyle w:val="ad"/>
        <w:numPr>
          <w:ilvl w:val="0"/>
          <w:numId w:val="69"/>
        </w:numPr>
        <w:tabs>
          <w:tab w:val="left" w:pos="284"/>
        </w:tabs>
        <w:spacing w:line="360" w:lineRule="auto"/>
        <w:ind w:left="0" w:firstLine="0"/>
        <w:rPr>
          <w:rFonts w:ascii="Times New Roman" w:hAnsi="Times New Roman"/>
          <w:lang w:val="bg-BG"/>
        </w:rPr>
      </w:pPr>
      <w:r w:rsidRPr="00211413">
        <w:rPr>
          <w:rFonts w:ascii="Times New Roman" w:hAnsi="Times New Roman"/>
          <w:lang w:val="bg-BG"/>
        </w:rPr>
        <w:t>Всички контактни лица се инструктират за провеждане на наблюдение по време на домашната карантина за поява на клинични симптоми и признаци за COVID-19 и за навременно уведомяване на личните лекари и на РЗИ.</w:t>
      </w:r>
    </w:p>
    <w:p w14:paraId="07AA3D00" w14:textId="77777777" w:rsidR="0032446D" w:rsidRPr="00211413" w:rsidRDefault="0032446D" w:rsidP="00625D65">
      <w:pPr>
        <w:pStyle w:val="ad"/>
        <w:numPr>
          <w:ilvl w:val="0"/>
          <w:numId w:val="69"/>
        </w:numPr>
        <w:tabs>
          <w:tab w:val="left" w:pos="284"/>
        </w:tabs>
        <w:spacing w:line="360" w:lineRule="auto"/>
        <w:ind w:left="0" w:firstLine="0"/>
        <w:rPr>
          <w:rFonts w:ascii="Times New Roman" w:hAnsi="Times New Roman"/>
          <w:lang w:val="bg-BG"/>
        </w:rPr>
      </w:pPr>
      <w:r w:rsidRPr="00211413">
        <w:rPr>
          <w:rFonts w:ascii="Times New Roman" w:hAnsi="Times New Roman"/>
          <w:lang w:val="bg-BG"/>
        </w:rPr>
        <w:t>След отстраняване на заразеното лице се извършва продължително проветряване,  влажно почистване и крайна дезинфекция на повърхностите в класните стаи</w:t>
      </w:r>
      <w:r w:rsidRPr="00211413">
        <w:rPr>
          <w:rFonts w:ascii="Times New Roman" w:eastAsia="Book Antiqua" w:hAnsi="Times New Roman"/>
          <w:lang w:val="bg-BG"/>
        </w:rPr>
        <w:t>, помещенията и предметите, до които е имало контакт лицето в последните 48 часа</w:t>
      </w:r>
      <w:r w:rsidRPr="00211413">
        <w:rPr>
          <w:rFonts w:ascii="Times New Roman" w:hAnsi="Times New Roman"/>
          <w:lang w:val="bg-BG"/>
        </w:rPr>
        <w:t>, след което класните стаи и другите помещения може да се използват за учебни занятия или други цели.</w:t>
      </w:r>
    </w:p>
    <w:p w14:paraId="28F2D8BB" w14:textId="77777777" w:rsidR="0032446D" w:rsidRPr="00211413" w:rsidRDefault="0032446D" w:rsidP="00625D65">
      <w:pPr>
        <w:pStyle w:val="ad"/>
        <w:numPr>
          <w:ilvl w:val="0"/>
          <w:numId w:val="69"/>
        </w:numPr>
        <w:spacing w:line="360" w:lineRule="auto"/>
        <w:ind w:left="0" w:firstLine="0"/>
        <w:rPr>
          <w:rFonts w:ascii="Times New Roman" w:hAnsi="Times New Roman"/>
          <w:lang w:val="bg-BG"/>
        </w:rPr>
      </w:pPr>
      <w:r w:rsidRPr="00211413">
        <w:rPr>
          <w:rFonts w:ascii="Times New Roman" w:hAnsi="Times New Roman"/>
          <w:lang w:val="bg-BG"/>
        </w:rPr>
        <w:t xml:space="preserve">Осигурява се психологическа подкрепа, </w:t>
      </w:r>
      <w:r w:rsidRPr="00211413">
        <w:rPr>
          <w:rFonts w:ascii="Times New Roman" w:hAnsi="Times New Roman"/>
          <w:lang w:val="ru-RU"/>
        </w:rPr>
        <w:t>като формата й може да варира в зависимост от конкретната ситуация</w:t>
      </w:r>
      <w:r w:rsidRPr="00211413">
        <w:rPr>
          <w:rFonts w:ascii="Times New Roman" w:hAnsi="Times New Roman"/>
          <w:lang w:val="bg-BG"/>
        </w:rPr>
        <w:t>.</w:t>
      </w:r>
    </w:p>
    <w:p w14:paraId="07714C76" w14:textId="77777777" w:rsidR="0032446D" w:rsidRPr="00211413" w:rsidRDefault="0032446D" w:rsidP="00625D65">
      <w:pPr>
        <w:pStyle w:val="Default"/>
        <w:spacing w:line="360" w:lineRule="auto"/>
        <w:ind w:left="708"/>
        <w:rPr>
          <w:color w:val="auto"/>
        </w:rPr>
      </w:pPr>
    </w:p>
    <w:p w14:paraId="208F0C22" w14:textId="77777777" w:rsidR="0032446D" w:rsidRPr="00211413" w:rsidRDefault="0032446D" w:rsidP="00625D65">
      <w:pPr>
        <w:pStyle w:val="Default"/>
        <w:spacing w:line="360" w:lineRule="auto"/>
        <w:ind w:firstLine="708"/>
        <w:rPr>
          <w:b/>
          <w:color w:val="auto"/>
        </w:rPr>
      </w:pPr>
      <w:r w:rsidRPr="00211413">
        <w:rPr>
          <w:b/>
          <w:color w:val="auto"/>
        </w:rPr>
        <w:t>VІІ. Превключване към обучение в електронна среда</w:t>
      </w:r>
    </w:p>
    <w:p w14:paraId="2AD12FD9" w14:textId="77777777" w:rsidR="0032446D" w:rsidRPr="00211413" w:rsidRDefault="0032446D" w:rsidP="00625D65">
      <w:pPr>
        <w:spacing w:line="360" w:lineRule="auto"/>
        <w:ind w:firstLine="708"/>
      </w:pPr>
      <w:r w:rsidRPr="00211413">
        <w:t>Ако по решение на РЗИ няколко или всички паралелки в ПГО „Ана Май”  са поставени под карантина, обучението на учениците в тези паралелки продължава в електронна среда от разстояние по утвърденото или по ново седмично разписание за периода на карантината, след което се завръщат обратно в училище.</w:t>
      </w:r>
    </w:p>
    <w:p w14:paraId="362553DA" w14:textId="01AA40C7" w:rsidR="0032446D" w:rsidRPr="00211413" w:rsidRDefault="0032446D" w:rsidP="00625D65">
      <w:pPr>
        <w:spacing w:line="360" w:lineRule="auto"/>
        <w:ind w:firstLine="708"/>
      </w:pPr>
      <w:r w:rsidRPr="00211413">
        <w:lastRenderedPageBreak/>
        <w:t>В случаите на отстраняване от работа на учител, преподаващ в повече от една паралелка, поради положителен резултат от  PCR тест, при осъществяван близък контакт на учителя с ученици от повече паралелки, учениците от всички тези паралелки преминават към О</w:t>
      </w:r>
      <w:r w:rsidR="0043313D">
        <w:t>РЕС</w:t>
      </w:r>
      <w:r w:rsidRPr="00211413">
        <w:t xml:space="preserve"> за времето на карантината, след което се завръщат обратно в училище. При спазени изисквания за осъществена дистанция с учениците обучението на учениците продължава присъствено в училище със заместващ учител.</w:t>
      </w:r>
    </w:p>
    <w:p w14:paraId="510E98A1" w14:textId="711363BA" w:rsidR="0032446D" w:rsidRPr="00211413" w:rsidRDefault="0032446D" w:rsidP="00625D65">
      <w:pPr>
        <w:spacing w:line="360" w:lineRule="auto"/>
        <w:ind w:firstLine="709"/>
      </w:pPr>
      <w:r w:rsidRPr="00211413">
        <w:t>При обявяване от компетентните органи в населеното място, региона или страната на извънредна обстановка или в случаите на извънредни и непредвидени обстоятелства  учениците в ПГО „Ана Май” , преминават към О</w:t>
      </w:r>
      <w:r w:rsidR="000D5D9C">
        <w:t>РЕС</w:t>
      </w:r>
      <w:r w:rsidRPr="00211413">
        <w:t xml:space="preserve"> за срока на извънредната обстановка или на извънредните и непредвидени обстоятелства, след което се завръщат обратно в училище.</w:t>
      </w:r>
    </w:p>
    <w:p w14:paraId="38022870" w14:textId="77777777" w:rsidR="0032446D" w:rsidRPr="00211413" w:rsidRDefault="0032446D" w:rsidP="00625D65">
      <w:pPr>
        <w:pStyle w:val="ad"/>
        <w:spacing w:line="360" w:lineRule="auto"/>
        <w:ind w:left="0" w:firstLine="720"/>
        <w:rPr>
          <w:rFonts w:ascii="Times New Roman" w:hAnsi="Times New Roman"/>
          <w:lang w:val="bg-BG"/>
        </w:rPr>
      </w:pPr>
      <w:r w:rsidRPr="00211413">
        <w:rPr>
          <w:rFonts w:ascii="Times New Roman" w:hAnsi="Times New Roman"/>
          <w:lang w:val="bg-BG"/>
        </w:rPr>
        <w:t>Преминаване към обучение в електронна среда от разстояние за отделен ученик се допуска по здравословни причини в случаите, ако отсъствието му е за период до 30 дни, когато има желание, разполага с необходимите технически и технологични възможности и физическото му състояние позволява да се включи в уроци заедно със съучениците си от класа, като:</w:t>
      </w:r>
    </w:p>
    <w:p w14:paraId="45D62342" w14:textId="77777777" w:rsidR="0032446D" w:rsidRPr="00211413" w:rsidRDefault="0032446D" w:rsidP="00625D65">
      <w:pPr>
        <w:pStyle w:val="ad"/>
        <w:numPr>
          <w:ilvl w:val="0"/>
          <w:numId w:val="64"/>
        </w:numPr>
        <w:spacing w:line="360" w:lineRule="auto"/>
        <w:rPr>
          <w:rFonts w:ascii="Times New Roman" w:hAnsi="Times New Roman"/>
          <w:lang w:val="bg-BG"/>
        </w:rPr>
      </w:pPr>
      <w:r w:rsidRPr="00211413">
        <w:rPr>
          <w:rFonts w:ascii="Times New Roman" w:hAnsi="Times New Roman"/>
          <w:lang w:val="bg-BG"/>
        </w:rPr>
        <w:t>Ученикът наблюдава, без обаче да може да участва активно в урока</w:t>
      </w:r>
    </w:p>
    <w:p w14:paraId="43137B42" w14:textId="77777777" w:rsidR="0032446D" w:rsidRPr="00211413" w:rsidRDefault="0032446D" w:rsidP="00625D65">
      <w:pPr>
        <w:pStyle w:val="ad"/>
        <w:numPr>
          <w:ilvl w:val="0"/>
          <w:numId w:val="64"/>
        </w:numPr>
        <w:spacing w:line="360" w:lineRule="auto"/>
        <w:rPr>
          <w:rFonts w:ascii="Times New Roman" w:hAnsi="Times New Roman"/>
          <w:lang w:val="bg-BG"/>
        </w:rPr>
      </w:pPr>
      <w:r w:rsidRPr="00211413">
        <w:rPr>
          <w:rFonts w:ascii="Times New Roman" w:hAnsi="Times New Roman"/>
          <w:lang w:val="bg-BG"/>
        </w:rPr>
        <w:t>Учителят осъществява двупосочно педагогическо взаимодействие само с учениците в реалната класна стая (включването на ученик чрез виртуална връзка не пречи на учителя да осъществи пълноценно педагогическо взаимодействие с учениците в реалната класна стая)</w:t>
      </w:r>
    </w:p>
    <w:p w14:paraId="5D6C7C79" w14:textId="77777777" w:rsidR="0032446D" w:rsidRPr="00211413" w:rsidRDefault="0032446D" w:rsidP="00625D65">
      <w:pPr>
        <w:pStyle w:val="ad"/>
        <w:numPr>
          <w:ilvl w:val="0"/>
          <w:numId w:val="64"/>
        </w:numPr>
        <w:spacing w:line="360" w:lineRule="auto"/>
        <w:rPr>
          <w:rFonts w:ascii="Times New Roman" w:hAnsi="Times New Roman"/>
          <w:lang w:val="bg-BG"/>
        </w:rPr>
      </w:pPr>
      <w:r w:rsidRPr="00211413">
        <w:rPr>
          <w:rFonts w:ascii="Times New Roman" w:hAnsi="Times New Roman"/>
          <w:lang w:val="bg-BG"/>
        </w:rPr>
        <w:t>Ученикът не подлежи на оценяване</w:t>
      </w:r>
    </w:p>
    <w:p w14:paraId="25F02492" w14:textId="77777777" w:rsidR="0032446D" w:rsidRPr="00211413" w:rsidRDefault="0032446D" w:rsidP="00625D65">
      <w:pPr>
        <w:pStyle w:val="ad"/>
        <w:numPr>
          <w:ilvl w:val="0"/>
          <w:numId w:val="64"/>
        </w:numPr>
        <w:spacing w:line="360" w:lineRule="auto"/>
        <w:rPr>
          <w:rFonts w:ascii="Times New Roman" w:hAnsi="Times New Roman"/>
          <w:lang w:val="bg-BG"/>
        </w:rPr>
      </w:pPr>
      <w:r w:rsidRPr="00211413">
        <w:rPr>
          <w:rFonts w:ascii="Times New Roman" w:hAnsi="Times New Roman"/>
          <w:lang w:val="bg-BG"/>
        </w:rPr>
        <w:t xml:space="preserve">Формата на обучение на такъв ученик не се променя и остава дневна </w:t>
      </w:r>
    </w:p>
    <w:p w14:paraId="08B7BD20" w14:textId="77777777" w:rsidR="0032446D" w:rsidRPr="00211413" w:rsidRDefault="0032446D" w:rsidP="00625D65">
      <w:pPr>
        <w:pStyle w:val="ad"/>
        <w:spacing w:line="360" w:lineRule="auto"/>
        <w:ind w:left="0" w:firstLine="720"/>
        <w:rPr>
          <w:rFonts w:ascii="Times New Roman" w:hAnsi="Times New Roman"/>
          <w:lang w:val="bg-BG"/>
        </w:rPr>
      </w:pPr>
      <w:r w:rsidRPr="00211413">
        <w:rPr>
          <w:rFonts w:ascii="Times New Roman" w:hAnsi="Times New Roman"/>
          <w:lang w:val="bg-BG"/>
        </w:rPr>
        <w:t xml:space="preserve">Тази възможност за компенсаторно обучение се осъществява чрез камера и микрофон на или свързано с електронно устройство. Камерата в класната стая задължително е насочена към учебната дъска и/или към учителя, но не и към учениците. </w:t>
      </w:r>
    </w:p>
    <w:p w14:paraId="0BDF1E10" w14:textId="77777777" w:rsidR="0032446D" w:rsidRPr="00211413" w:rsidRDefault="0032446D" w:rsidP="00625D65">
      <w:pPr>
        <w:pStyle w:val="ad"/>
        <w:spacing w:line="360" w:lineRule="auto"/>
        <w:ind w:left="0" w:firstLine="720"/>
        <w:rPr>
          <w:rFonts w:ascii="Times New Roman" w:hAnsi="Times New Roman"/>
          <w:lang w:val="bg-BG"/>
        </w:rPr>
      </w:pPr>
      <w:r w:rsidRPr="00211413">
        <w:rPr>
          <w:rFonts w:ascii="Times New Roman" w:hAnsi="Times New Roman"/>
          <w:lang w:val="bg-BG"/>
        </w:rPr>
        <w:t>В допълнение на общо основание на такъв ученик ПГО „Ана Май”  може да предостави консултации и обща подкрепа за преодоляване на образователни дефицити, както и психологическа подкрепа.</w:t>
      </w:r>
    </w:p>
    <w:p w14:paraId="09911073" w14:textId="77777777" w:rsidR="0032446D" w:rsidRPr="00211413" w:rsidRDefault="0032446D" w:rsidP="00625D65">
      <w:pPr>
        <w:pStyle w:val="ad"/>
        <w:spacing w:line="360" w:lineRule="auto"/>
        <w:ind w:left="0" w:firstLine="720"/>
        <w:rPr>
          <w:rFonts w:ascii="Times New Roman" w:hAnsi="Times New Roman"/>
          <w:lang w:val="bg-BG"/>
        </w:rPr>
      </w:pPr>
      <w:r w:rsidRPr="00211413">
        <w:rPr>
          <w:rFonts w:ascii="Times New Roman" w:hAnsi="Times New Roman"/>
          <w:lang w:val="bg-BG"/>
        </w:rPr>
        <w:t xml:space="preserve">При невъзможност ПГО „Ана Май”  да осигури за ученика наблюдение на урока на съответната паралелка се допуска включването на ученика за наблюдение на урок на друга паралелка или на урок в дистанционна форма на обучение за същия випуск при наличието на организирано такова обучение, а когато и това не е възможно, ПГО „Ана Май” може да </w:t>
      </w:r>
      <w:r w:rsidRPr="00211413">
        <w:rPr>
          <w:rFonts w:ascii="Times New Roman" w:hAnsi="Times New Roman"/>
          <w:lang w:val="bg-BG"/>
        </w:rPr>
        <w:lastRenderedPageBreak/>
        <w:t>организира предоставяне на материали на хартия в дома на ученика, в т.ч. и с подкрепата на медиатор.</w:t>
      </w:r>
    </w:p>
    <w:p w14:paraId="1D30CDF1" w14:textId="77777777" w:rsidR="0032446D" w:rsidRPr="00211413" w:rsidRDefault="0032446D" w:rsidP="00625D65">
      <w:pPr>
        <w:pStyle w:val="ad"/>
        <w:spacing w:line="360" w:lineRule="auto"/>
        <w:ind w:left="0" w:firstLine="720"/>
        <w:rPr>
          <w:rFonts w:ascii="Times New Roman" w:hAnsi="Times New Roman"/>
          <w:lang w:val="ru-RU"/>
        </w:rPr>
      </w:pPr>
      <w:r w:rsidRPr="00211413">
        <w:rPr>
          <w:rFonts w:ascii="Times New Roman" w:hAnsi="Times New Roman"/>
          <w:lang w:val="bg-BG"/>
        </w:rPr>
        <w:t>Към обучение в електронна среда от разстояние може да премине и отделен ученик, който е карантиниран по решение на РЗИ в резултат на положителен PCR тест</w:t>
      </w:r>
      <w:r w:rsidRPr="00211413">
        <w:rPr>
          <w:rFonts w:ascii="Times New Roman" w:hAnsi="Times New Roman"/>
          <w:lang w:val="ru-RU"/>
        </w:rPr>
        <w:t xml:space="preserve"> на член от домакинството му. Описаните по-горе условия се отнасят и за този случай.</w:t>
      </w:r>
    </w:p>
    <w:p w14:paraId="745958EF" w14:textId="45E3AB89" w:rsidR="0032446D" w:rsidRPr="00211413" w:rsidRDefault="0032446D" w:rsidP="00625D65">
      <w:pPr>
        <w:pStyle w:val="ad"/>
        <w:spacing w:line="360" w:lineRule="auto"/>
        <w:ind w:left="0" w:firstLine="720"/>
        <w:rPr>
          <w:rFonts w:ascii="Times New Roman" w:hAnsi="Times New Roman"/>
          <w:lang w:val="ru-RU"/>
        </w:rPr>
      </w:pPr>
      <w:r w:rsidRPr="00211413">
        <w:rPr>
          <w:rFonts w:ascii="Times New Roman" w:hAnsi="Times New Roman"/>
          <w:lang w:val="ru-RU"/>
        </w:rPr>
        <w:t xml:space="preserve">Организирането и провеждането на </w:t>
      </w:r>
      <w:r w:rsidRPr="00211413">
        <w:rPr>
          <w:rFonts w:ascii="Times New Roman" w:hAnsi="Times New Roman"/>
          <w:lang w:val="bg-BG"/>
        </w:rPr>
        <w:t>О</w:t>
      </w:r>
      <w:r w:rsidR="0043313D">
        <w:rPr>
          <w:rFonts w:ascii="Times New Roman" w:hAnsi="Times New Roman"/>
          <w:lang w:val="bg-BG"/>
        </w:rPr>
        <w:t>РЕС</w:t>
      </w:r>
      <w:r w:rsidRPr="00211413">
        <w:rPr>
          <w:rFonts w:ascii="Times New Roman" w:hAnsi="Times New Roman"/>
          <w:lang w:val="ru-RU"/>
        </w:rPr>
        <w:t xml:space="preserve"> се извършват от учителите в рамките на уговорената продължителност на работното време, като при нормална продължителност на работното време за отчитане на деня като работен учителят трябва да има поне 5 астрономически часа работа, свързана с осъществяване на обучението, или поне 25 астрономически часа седмично (5 часа среднодневно) при работна седмица от 5 работни дни. За дните, отчетени като работни, се дължат уговорените възнаграждения съгласно колективен трудов договор и/или вътрешни правила за работна заплата. При намалена продължителност на работното време изискването се прилага пропорционално.</w:t>
      </w:r>
    </w:p>
    <w:p w14:paraId="22B5C67B" w14:textId="77777777" w:rsidR="0032446D" w:rsidRPr="00211413" w:rsidRDefault="0032446D" w:rsidP="00625D65">
      <w:pPr>
        <w:shd w:val="clear" w:color="auto" w:fill="FFFFFF"/>
        <w:spacing w:line="360" w:lineRule="auto"/>
        <w:ind w:firstLine="720"/>
      </w:pPr>
      <w:r w:rsidRPr="00211413">
        <w:t>В случаите на обявено извънредно положение или извънредна епидемична обстановка семействата с деца до 14 години имат право на месечна целева помощ за времето на извънредното положение или извънредната епидемична обстановка, ако средномесечният доход на член от семейството за месеца, предхождащ подаването на заявлението, е равен или по-нисък от размера на минималната работна заплата за страната и ако:</w:t>
      </w:r>
    </w:p>
    <w:p w14:paraId="328C27B0" w14:textId="77777777" w:rsidR="0032446D" w:rsidRPr="00211413" w:rsidRDefault="0032446D" w:rsidP="00625D65">
      <w:pPr>
        <w:pStyle w:val="ad"/>
        <w:numPr>
          <w:ilvl w:val="0"/>
          <w:numId w:val="74"/>
        </w:numPr>
        <w:spacing w:line="360" w:lineRule="auto"/>
        <w:rPr>
          <w:rFonts w:ascii="Times New Roman" w:hAnsi="Times New Roman"/>
          <w:lang w:val="bg-BG"/>
        </w:rPr>
      </w:pPr>
      <w:r w:rsidRPr="00211413">
        <w:rPr>
          <w:rFonts w:ascii="Times New Roman" w:hAnsi="Times New Roman"/>
          <w:lang w:val="bg-BG"/>
        </w:rPr>
        <w:t>единият или и двамата работещи родители не могат да работят дистанционно от вкъщи и нямат право да ползват платен отпуск</w:t>
      </w:r>
      <w:r w:rsidRPr="00211413">
        <w:rPr>
          <w:rFonts w:ascii="Times New Roman" w:hAnsi="Times New Roman"/>
          <w:lang w:val="ru-RU"/>
        </w:rPr>
        <w:t>;</w:t>
      </w:r>
      <w:r w:rsidRPr="00211413">
        <w:rPr>
          <w:rFonts w:ascii="Times New Roman" w:hAnsi="Times New Roman"/>
          <w:lang w:val="bg-BG"/>
        </w:rPr>
        <w:t xml:space="preserve"> </w:t>
      </w:r>
    </w:p>
    <w:p w14:paraId="45DB5DF5" w14:textId="77777777" w:rsidR="0032446D" w:rsidRPr="00211413" w:rsidRDefault="0032446D" w:rsidP="00625D65">
      <w:pPr>
        <w:pStyle w:val="ad"/>
        <w:numPr>
          <w:ilvl w:val="0"/>
          <w:numId w:val="74"/>
        </w:numPr>
        <w:spacing w:line="360" w:lineRule="auto"/>
        <w:rPr>
          <w:rFonts w:ascii="Times New Roman" w:hAnsi="Times New Roman"/>
          <w:lang w:val="bg-BG"/>
        </w:rPr>
      </w:pPr>
      <w:r w:rsidRPr="00211413">
        <w:rPr>
          <w:rFonts w:ascii="Times New Roman" w:hAnsi="Times New Roman"/>
          <w:lang w:val="bg-BG"/>
        </w:rPr>
        <w:t>единият или и двамата родители са останали без работа, но нямат право на обезщетение за безработица или обезщетението е в размер, по-малък от минималната заплата</w:t>
      </w:r>
      <w:r w:rsidRPr="00211413">
        <w:rPr>
          <w:rFonts w:ascii="Times New Roman" w:hAnsi="Times New Roman"/>
          <w:lang w:val="ru-RU"/>
        </w:rPr>
        <w:t>;</w:t>
      </w:r>
    </w:p>
    <w:p w14:paraId="0BB063BD" w14:textId="77777777" w:rsidR="0032446D" w:rsidRPr="00211413" w:rsidRDefault="0032446D" w:rsidP="00625D65">
      <w:pPr>
        <w:pStyle w:val="ad"/>
        <w:numPr>
          <w:ilvl w:val="0"/>
          <w:numId w:val="74"/>
        </w:numPr>
        <w:spacing w:line="360" w:lineRule="auto"/>
        <w:rPr>
          <w:rFonts w:ascii="Times New Roman" w:hAnsi="Times New Roman"/>
          <w:lang w:val="bg-BG"/>
        </w:rPr>
      </w:pPr>
      <w:r w:rsidRPr="00211413">
        <w:rPr>
          <w:rFonts w:ascii="Times New Roman" w:hAnsi="Times New Roman"/>
          <w:lang w:val="bg-BG"/>
        </w:rPr>
        <w:t>единият или и двамата родители се самоосигуряват, но не могат да работят поради въведени ограничения във връзка с извънредното положение или извънредната епидемична обстановка</w:t>
      </w:r>
      <w:r w:rsidRPr="00211413">
        <w:rPr>
          <w:rFonts w:ascii="Times New Roman" w:hAnsi="Times New Roman"/>
          <w:lang w:val="ru-RU"/>
        </w:rPr>
        <w:t>;</w:t>
      </w:r>
    </w:p>
    <w:p w14:paraId="08EEF413" w14:textId="77777777" w:rsidR="0032446D" w:rsidRPr="00211413" w:rsidRDefault="0032446D" w:rsidP="00625D65">
      <w:pPr>
        <w:pStyle w:val="ad"/>
        <w:numPr>
          <w:ilvl w:val="0"/>
          <w:numId w:val="74"/>
        </w:numPr>
        <w:spacing w:line="360" w:lineRule="auto"/>
        <w:rPr>
          <w:rFonts w:ascii="Times New Roman" w:hAnsi="Times New Roman"/>
          <w:lang w:val="bg-BG"/>
        </w:rPr>
      </w:pPr>
      <w:r w:rsidRPr="00211413">
        <w:rPr>
          <w:rFonts w:ascii="Times New Roman" w:hAnsi="Times New Roman"/>
          <w:lang w:val="bg-BG"/>
        </w:rPr>
        <w:t>родител сам отглежда децата си</w:t>
      </w:r>
      <w:r w:rsidRPr="00211413">
        <w:rPr>
          <w:rFonts w:ascii="Times New Roman" w:hAnsi="Times New Roman"/>
          <w:lang w:val="ru-RU"/>
        </w:rPr>
        <w:t>.</w:t>
      </w:r>
    </w:p>
    <w:p w14:paraId="52162909" w14:textId="77777777" w:rsidR="0032446D" w:rsidRPr="00211413" w:rsidRDefault="0032446D" w:rsidP="00625D65">
      <w:pPr>
        <w:spacing w:line="360" w:lineRule="auto"/>
        <w:ind w:firstLine="720"/>
      </w:pPr>
      <w:r w:rsidRPr="00211413">
        <w:t>Помощта се отпуска, ако децата не са настанени извън семейството по реда на чл. 26 от Закона за закрила на детето и съгласно условията на ПМС № 218 от 17 август 2020 г.</w:t>
      </w:r>
    </w:p>
    <w:p w14:paraId="37311796" w14:textId="77777777" w:rsidR="0032446D" w:rsidRPr="00211413" w:rsidRDefault="0032446D" w:rsidP="00625D65">
      <w:pPr>
        <w:widowControl w:val="0"/>
        <w:autoSpaceDE w:val="0"/>
        <w:autoSpaceDN w:val="0"/>
        <w:adjustRightInd w:val="0"/>
        <w:spacing w:line="360" w:lineRule="auto"/>
        <w:ind w:firstLine="720"/>
        <w:rPr>
          <w:lang w:val="ru-RU"/>
        </w:rPr>
      </w:pPr>
    </w:p>
    <w:p w14:paraId="71629CBF" w14:textId="77777777" w:rsidR="0032446D" w:rsidRPr="00211413" w:rsidRDefault="0032446D" w:rsidP="00625D65">
      <w:pPr>
        <w:pStyle w:val="Default"/>
        <w:spacing w:line="360" w:lineRule="auto"/>
        <w:rPr>
          <w:color w:val="auto"/>
        </w:rPr>
      </w:pPr>
      <w:r w:rsidRPr="00211413">
        <w:rPr>
          <w:b/>
          <w:color w:val="auto"/>
        </w:rPr>
        <w:t>VІІІ. Задължителните мерки за плавно преминаване от присъствено обучение към обучение в електронна среда от разстояние включват</w:t>
      </w:r>
      <w:r w:rsidRPr="00211413">
        <w:rPr>
          <w:color w:val="auto"/>
        </w:rPr>
        <w:t>:</w:t>
      </w:r>
    </w:p>
    <w:p w14:paraId="6F24419F" w14:textId="77777777" w:rsidR="0032446D" w:rsidRPr="00211413" w:rsidRDefault="0032446D" w:rsidP="00625D65">
      <w:pPr>
        <w:numPr>
          <w:ilvl w:val="0"/>
          <w:numId w:val="62"/>
        </w:numPr>
        <w:spacing w:line="360" w:lineRule="auto"/>
      </w:pPr>
      <w:r w:rsidRPr="00211413">
        <w:t>Осигуряване на защита на личните данни на учителите и учениците и сигурността на информацията в електронна среда</w:t>
      </w:r>
      <w:r w:rsidRPr="00211413">
        <w:rPr>
          <w:lang w:val="ru-RU"/>
        </w:rPr>
        <w:t>. Отг. Директора</w:t>
      </w:r>
    </w:p>
    <w:p w14:paraId="5CF662E0" w14:textId="77777777" w:rsidR="0032446D" w:rsidRPr="00211413" w:rsidRDefault="0032446D" w:rsidP="00625D65">
      <w:pPr>
        <w:numPr>
          <w:ilvl w:val="0"/>
          <w:numId w:val="62"/>
        </w:numPr>
        <w:spacing w:line="360" w:lineRule="auto"/>
      </w:pPr>
      <w:r w:rsidRPr="00211413">
        <w:lastRenderedPageBreak/>
        <w:t>Събиране на база данни в ПГО „Ана Май”  с актуални профили и имейли на учениците. Отг. Директора</w:t>
      </w:r>
    </w:p>
    <w:p w14:paraId="733C1DCA" w14:textId="77777777" w:rsidR="0032446D" w:rsidRPr="00211413" w:rsidRDefault="0032446D" w:rsidP="00625D65">
      <w:pPr>
        <w:numPr>
          <w:ilvl w:val="0"/>
          <w:numId w:val="62"/>
        </w:numPr>
        <w:spacing w:line="360" w:lineRule="auto"/>
      </w:pPr>
      <w:r w:rsidRPr="00211413">
        <w:t xml:space="preserve"> Платформата  за осъществяване на обучението и комуникацията, като се прилага в ПГО „Ана Май” е Тиймс: Отг. Ръководител ИКТ</w:t>
      </w:r>
    </w:p>
    <w:p w14:paraId="644FB63B" w14:textId="77777777" w:rsidR="0032446D" w:rsidRPr="00211413" w:rsidRDefault="0032446D" w:rsidP="00625D65">
      <w:pPr>
        <w:numPr>
          <w:ilvl w:val="1"/>
          <w:numId w:val="62"/>
        </w:numPr>
        <w:spacing w:line="360" w:lineRule="auto"/>
      </w:pPr>
      <w:r w:rsidRPr="00211413">
        <w:t>Допуска се за лесна комуникация и Месенджър и Вайбър</w:t>
      </w:r>
    </w:p>
    <w:p w14:paraId="610EEC58" w14:textId="77777777" w:rsidR="0032446D" w:rsidRPr="00211413" w:rsidRDefault="0032446D" w:rsidP="00625D65">
      <w:pPr>
        <w:numPr>
          <w:ilvl w:val="0"/>
          <w:numId w:val="62"/>
        </w:numPr>
        <w:spacing w:line="360" w:lineRule="auto"/>
      </w:pPr>
      <w:r w:rsidRPr="00211413">
        <w:t>Начините за осъществяване на обучението и комуникацията в ПГО „Ана Май”:</w:t>
      </w:r>
    </w:p>
    <w:p w14:paraId="148DCFED" w14:textId="3AC6C573" w:rsidR="0032446D" w:rsidRPr="00211413" w:rsidRDefault="0032446D" w:rsidP="00625D65">
      <w:pPr>
        <w:numPr>
          <w:ilvl w:val="1"/>
          <w:numId w:val="62"/>
        </w:numPr>
        <w:spacing w:line="360" w:lineRule="auto"/>
      </w:pPr>
      <w:r w:rsidRPr="00211413">
        <w:t>Редуване на синхронно и асинхронно О</w:t>
      </w:r>
      <w:r w:rsidR="00F446A6">
        <w:t>РЕС</w:t>
      </w:r>
      <w:r w:rsidRPr="00211413">
        <w:t xml:space="preserve"> </w:t>
      </w:r>
    </w:p>
    <w:p w14:paraId="1F6E766A" w14:textId="77777777" w:rsidR="0032446D" w:rsidRPr="00211413" w:rsidRDefault="0032446D" w:rsidP="00625D65">
      <w:pPr>
        <w:numPr>
          <w:ilvl w:val="1"/>
          <w:numId w:val="62"/>
        </w:numPr>
        <w:spacing w:line="360" w:lineRule="auto"/>
      </w:pPr>
      <w:r w:rsidRPr="00211413">
        <w:t>Алтернативни начини, в т.ч. чрез предоставяне на материали на хартия (възможно е и оценяване)</w:t>
      </w:r>
    </w:p>
    <w:p w14:paraId="214293EE" w14:textId="27091F5E" w:rsidR="0032446D" w:rsidRPr="003E0AC5" w:rsidRDefault="0032446D" w:rsidP="00625D65">
      <w:pPr>
        <w:numPr>
          <w:ilvl w:val="0"/>
          <w:numId w:val="63"/>
        </w:numPr>
        <w:spacing w:line="360" w:lineRule="auto"/>
      </w:pPr>
      <w:r w:rsidRPr="00211413">
        <w:t xml:space="preserve">  Екип за подкрепа при осъществяването на О</w:t>
      </w:r>
      <w:r w:rsidR="00F446A6">
        <w:t>РЕС</w:t>
      </w:r>
      <w:r w:rsidRPr="00211413">
        <w:t xml:space="preserve"> и на Организационен екип за подкрепа, в т.ч. и от разстояние в електронна среда са съставени от класните ръководители, класните отговрници и училищния психолог.</w:t>
      </w:r>
    </w:p>
    <w:p w14:paraId="1231D127" w14:textId="77777777" w:rsidR="0032446D" w:rsidRPr="00211413" w:rsidRDefault="0032446D" w:rsidP="00625D65">
      <w:pPr>
        <w:spacing w:line="360" w:lineRule="auto"/>
        <w:rPr>
          <w:b/>
          <w:shd w:val="clear" w:color="auto" w:fill="FFFFFF"/>
        </w:rPr>
      </w:pPr>
      <w:r w:rsidRPr="00211413">
        <w:rPr>
          <w:b/>
          <w:shd w:val="clear" w:color="auto" w:fill="FFFFFF"/>
        </w:rPr>
        <w:t xml:space="preserve">Списък на заболявания при деца, при които се препоръчва различна от дневната форма на обучение, поради установен по-висок риск от </w:t>
      </w:r>
      <w:bookmarkStart w:id="3" w:name="_Hlk48843843"/>
      <w:r w:rsidRPr="00211413">
        <w:rPr>
          <w:b/>
          <w:shd w:val="clear" w:color="auto" w:fill="FFFFFF"/>
        </w:rPr>
        <w:t>СOVID-19</w:t>
      </w:r>
      <w:bookmarkEnd w:id="3"/>
    </w:p>
    <w:p w14:paraId="1C3187C8" w14:textId="77777777" w:rsidR="0032446D" w:rsidRPr="00211413" w:rsidRDefault="0032446D" w:rsidP="00625D65">
      <w:pPr>
        <w:spacing w:line="360" w:lineRule="auto"/>
        <w:rPr>
          <w:shd w:val="clear" w:color="auto" w:fill="FFFFFF"/>
        </w:rPr>
      </w:pPr>
      <w:r w:rsidRPr="00211413">
        <w:rPr>
          <w:shd w:val="clear" w:color="auto" w:fill="FFFFFF"/>
        </w:rPr>
        <w:t xml:space="preserve">вида. </w:t>
      </w:r>
    </w:p>
    <w:p w14:paraId="3332C97E" w14:textId="77777777" w:rsidR="0032446D" w:rsidRPr="00211413" w:rsidRDefault="0032446D" w:rsidP="00625D65">
      <w:pPr>
        <w:spacing w:line="360" w:lineRule="auto"/>
        <w:rPr>
          <w:shd w:val="clear" w:color="auto" w:fill="FFFFFF"/>
        </w:rPr>
      </w:pPr>
      <w:r w:rsidRPr="00211413">
        <w:rPr>
          <w:shd w:val="clear" w:color="auto" w:fill="FFFFFF"/>
        </w:rPr>
        <w:t>Техният брой се променя всяка година.</w:t>
      </w:r>
    </w:p>
    <w:p w14:paraId="3E68A557" w14:textId="77777777" w:rsidR="0032446D" w:rsidRPr="00211413" w:rsidRDefault="0032446D" w:rsidP="00625D65">
      <w:pPr>
        <w:spacing w:line="360" w:lineRule="auto"/>
        <w:rPr>
          <w:shd w:val="clear" w:color="auto" w:fill="FFFFFF"/>
        </w:rPr>
      </w:pPr>
      <w:r w:rsidRPr="00211413">
        <w:rPr>
          <w:shd w:val="clear" w:color="auto" w:fill="FFFFFF"/>
        </w:rPr>
        <w:t xml:space="preserve"> </w:t>
      </w:r>
    </w:p>
    <w:p w14:paraId="4F9BC7C8" w14:textId="77777777" w:rsidR="0032446D" w:rsidRPr="00211413" w:rsidRDefault="0032446D" w:rsidP="00625D65">
      <w:pPr>
        <w:spacing w:line="360" w:lineRule="auto"/>
        <w:rPr>
          <w:b/>
          <w:bCs/>
          <w:shd w:val="clear" w:color="auto" w:fill="FFFFFF"/>
        </w:rPr>
      </w:pPr>
      <w:r w:rsidRPr="00211413">
        <w:rPr>
          <w:b/>
          <w:bCs/>
          <w:shd w:val="clear" w:color="auto" w:fill="FFFFFF"/>
        </w:rPr>
        <w:t>Детска кардиология</w:t>
      </w:r>
    </w:p>
    <w:p w14:paraId="264C20F2" w14:textId="77777777" w:rsidR="0032446D" w:rsidRPr="00211413" w:rsidRDefault="0032446D" w:rsidP="00625D65">
      <w:pPr>
        <w:shd w:val="clear" w:color="auto" w:fill="FFFFFF"/>
        <w:spacing w:line="360" w:lineRule="auto"/>
      </w:pPr>
      <w:r w:rsidRPr="00211413">
        <w:t>1. Хемодинамично значими</w:t>
      </w:r>
    </w:p>
    <w:p w14:paraId="51989CDC" w14:textId="77777777" w:rsidR="0032446D" w:rsidRPr="00211413" w:rsidRDefault="0032446D" w:rsidP="00625D65">
      <w:pPr>
        <w:shd w:val="clear" w:color="auto" w:fill="FFFFFF"/>
        <w:spacing w:line="360" w:lineRule="auto"/>
      </w:pPr>
      <w:r w:rsidRPr="00211413">
        <w:t>Вродени сърдечни малформации (оперирани или неоперирани), които протичат със сърдечна недостатъчност (СН) или белодробна хипертония (БХ)  и налагат прием на медикаменти:</w:t>
      </w:r>
    </w:p>
    <w:p w14:paraId="66C67F8F" w14:textId="77777777" w:rsidR="0032446D" w:rsidRPr="00211413" w:rsidRDefault="0032446D" w:rsidP="00625D65">
      <w:pPr>
        <w:shd w:val="clear" w:color="auto" w:fill="FFFFFF"/>
        <w:spacing w:line="360" w:lineRule="auto"/>
        <w:ind w:firstLine="567"/>
      </w:pPr>
      <w:r w:rsidRPr="00211413">
        <w:t>- ВСМ с ляво-десен шънт</w:t>
      </w:r>
    </w:p>
    <w:p w14:paraId="68187068" w14:textId="77777777" w:rsidR="0032446D" w:rsidRPr="00211413" w:rsidRDefault="0032446D" w:rsidP="00625D65">
      <w:pPr>
        <w:shd w:val="clear" w:color="auto" w:fill="FFFFFF"/>
        <w:spacing w:line="360" w:lineRule="auto"/>
        <w:ind w:firstLine="567"/>
      </w:pPr>
      <w:r w:rsidRPr="00211413">
        <w:t>- цианотични ВСМ</w:t>
      </w:r>
    </w:p>
    <w:p w14:paraId="0C9D2F5C" w14:textId="77777777" w:rsidR="0032446D" w:rsidRPr="00211413" w:rsidRDefault="0032446D" w:rsidP="00625D65">
      <w:pPr>
        <w:shd w:val="clear" w:color="auto" w:fill="FFFFFF"/>
        <w:spacing w:line="360" w:lineRule="auto"/>
        <w:ind w:firstLine="567"/>
      </w:pPr>
      <w:r w:rsidRPr="00211413">
        <w:t>- обструктивни ВСМ</w:t>
      </w:r>
    </w:p>
    <w:p w14:paraId="052E8D47" w14:textId="77777777" w:rsidR="0032446D" w:rsidRPr="00211413" w:rsidRDefault="0032446D" w:rsidP="00625D65">
      <w:pPr>
        <w:shd w:val="clear" w:color="auto" w:fill="FFFFFF"/>
        <w:spacing w:line="360" w:lineRule="auto"/>
        <w:ind w:firstLine="567"/>
      </w:pPr>
      <w:r w:rsidRPr="00211413">
        <w:t>- комплексни ВСМ </w:t>
      </w:r>
    </w:p>
    <w:p w14:paraId="65EEA0C0" w14:textId="77777777" w:rsidR="0032446D" w:rsidRPr="00211413" w:rsidRDefault="0032446D" w:rsidP="00625D65">
      <w:pPr>
        <w:shd w:val="clear" w:color="auto" w:fill="FFFFFF"/>
        <w:spacing w:line="360" w:lineRule="auto"/>
      </w:pPr>
      <w:r w:rsidRPr="00211413">
        <w:t>2. Болести на миокарда и перикарда (кардиомиопатии, миокардити), протичащи със СН</w:t>
      </w:r>
    </w:p>
    <w:p w14:paraId="0E99DC4A" w14:textId="77777777" w:rsidR="0032446D" w:rsidRPr="00211413" w:rsidRDefault="0032446D" w:rsidP="00625D65">
      <w:pPr>
        <w:shd w:val="clear" w:color="auto" w:fill="FFFFFF"/>
        <w:spacing w:line="360" w:lineRule="auto"/>
      </w:pPr>
      <w:r w:rsidRPr="00211413">
        <w:t>3. Ритъмно-проводни нарушения, налагащи медикаментозно лечение</w:t>
      </w:r>
    </w:p>
    <w:p w14:paraId="3FA4C3FF" w14:textId="77777777" w:rsidR="0032446D" w:rsidRPr="00211413" w:rsidRDefault="0032446D" w:rsidP="00625D65">
      <w:pPr>
        <w:shd w:val="clear" w:color="auto" w:fill="FFFFFF"/>
        <w:spacing w:line="360" w:lineRule="auto"/>
      </w:pPr>
      <w:r w:rsidRPr="00211413">
        <w:t>4. Артериална хипертония  - ІІ степен</w:t>
      </w:r>
    </w:p>
    <w:p w14:paraId="2EFFE18F" w14:textId="77777777" w:rsidR="0032446D" w:rsidRPr="00211413" w:rsidRDefault="0032446D" w:rsidP="00625D65">
      <w:pPr>
        <w:shd w:val="clear" w:color="auto" w:fill="FFFFFF"/>
        <w:spacing w:line="360" w:lineRule="auto"/>
      </w:pPr>
      <w:r w:rsidRPr="00211413">
        <w:t>Болестите са много и изявата и значимостта е различна. Обединяващите пунктове са:</w:t>
      </w:r>
    </w:p>
    <w:p w14:paraId="297CEF36" w14:textId="77777777" w:rsidR="0032446D" w:rsidRPr="00211413" w:rsidRDefault="0032446D" w:rsidP="00625D65">
      <w:pPr>
        <w:shd w:val="clear" w:color="auto" w:fill="FFFFFF"/>
        <w:spacing w:line="360" w:lineRule="auto"/>
        <w:ind w:firstLine="567"/>
      </w:pPr>
      <w:r w:rsidRPr="00211413">
        <w:t>- сърдечна недостатъчност</w:t>
      </w:r>
    </w:p>
    <w:p w14:paraId="38F1B04D" w14:textId="77777777" w:rsidR="0032446D" w:rsidRPr="00211413" w:rsidRDefault="0032446D" w:rsidP="00625D65">
      <w:pPr>
        <w:shd w:val="clear" w:color="auto" w:fill="FFFFFF"/>
        <w:spacing w:line="360" w:lineRule="auto"/>
        <w:ind w:firstLine="567"/>
      </w:pPr>
      <w:r w:rsidRPr="00211413">
        <w:t>- белодробна хипертония</w:t>
      </w:r>
    </w:p>
    <w:p w14:paraId="2B0550F7" w14:textId="77777777" w:rsidR="0032446D" w:rsidRPr="00211413" w:rsidRDefault="0032446D" w:rsidP="00625D65">
      <w:pPr>
        <w:shd w:val="clear" w:color="auto" w:fill="FFFFFF"/>
        <w:spacing w:line="360" w:lineRule="auto"/>
        <w:ind w:firstLine="567"/>
      </w:pPr>
      <w:r w:rsidRPr="00211413">
        <w:t>- артериална хипоксемия (сатурация под 85%)</w:t>
      </w:r>
    </w:p>
    <w:p w14:paraId="05FFE927" w14:textId="77777777" w:rsidR="0032446D" w:rsidRPr="00211413" w:rsidRDefault="0032446D" w:rsidP="00625D65">
      <w:pPr>
        <w:shd w:val="clear" w:color="auto" w:fill="FFFFFF"/>
        <w:spacing w:line="360" w:lineRule="auto"/>
        <w:ind w:firstLine="567"/>
      </w:pPr>
      <w:r w:rsidRPr="00211413">
        <w:t>- риск от внезапна смърт</w:t>
      </w:r>
    </w:p>
    <w:p w14:paraId="45A03357" w14:textId="77777777" w:rsidR="0032446D" w:rsidRPr="00211413" w:rsidRDefault="0032446D" w:rsidP="00625D65">
      <w:pPr>
        <w:shd w:val="clear" w:color="auto" w:fill="FFFFFF"/>
        <w:spacing w:line="360" w:lineRule="auto"/>
        <w:ind w:firstLine="567"/>
      </w:pPr>
      <w:r w:rsidRPr="00211413">
        <w:t>- коморбидност с органна увреда</w:t>
      </w:r>
    </w:p>
    <w:p w14:paraId="2DDE76F5" w14:textId="77777777" w:rsidR="0032446D" w:rsidRPr="00211413" w:rsidRDefault="0032446D" w:rsidP="00625D65">
      <w:pPr>
        <w:shd w:val="clear" w:color="auto" w:fill="FFFFFF"/>
        <w:spacing w:line="360" w:lineRule="auto"/>
      </w:pPr>
    </w:p>
    <w:p w14:paraId="4A86737D" w14:textId="77777777" w:rsidR="0032446D" w:rsidRPr="00211413" w:rsidRDefault="0032446D" w:rsidP="00625D65">
      <w:pPr>
        <w:spacing w:line="360" w:lineRule="auto"/>
        <w:ind w:right="-284"/>
        <w:rPr>
          <w:b/>
          <w:bCs/>
          <w:shd w:val="clear" w:color="auto" w:fill="FFFFFF"/>
        </w:rPr>
      </w:pPr>
      <w:r w:rsidRPr="00211413">
        <w:rPr>
          <w:b/>
          <w:bCs/>
          <w:shd w:val="clear" w:color="auto" w:fill="FFFFFF"/>
        </w:rPr>
        <w:t xml:space="preserve">Детска неврология </w:t>
      </w:r>
    </w:p>
    <w:p w14:paraId="23095E20" w14:textId="77777777" w:rsidR="0032446D" w:rsidRPr="00211413" w:rsidRDefault="0032446D" w:rsidP="00625D65">
      <w:pPr>
        <w:spacing w:line="360" w:lineRule="auto"/>
        <w:rPr>
          <w:shd w:val="clear" w:color="auto" w:fill="FFFFFF"/>
        </w:rPr>
      </w:pPr>
      <w:r w:rsidRPr="00211413">
        <w:rPr>
          <w:shd w:val="clear" w:color="auto" w:fill="FFFFFF"/>
        </w:rPr>
        <w:t xml:space="preserve">Хроничните болести в детската неврология са свързани с парези, дискоординационен синдром, умствена изостаналост и епилепсия - ДЦП, дегенеративни/заболявания на нервната система.  </w:t>
      </w:r>
    </w:p>
    <w:p w14:paraId="396CB1B0" w14:textId="77777777" w:rsidR="0032446D" w:rsidRPr="00211413" w:rsidRDefault="0032446D" w:rsidP="00625D65">
      <w:pPr>
        <w:spacing w:line="360" w:lineRule="auto"/>
        <w:rPr>
          <w:b/>
          <w:bCs/>
          <w:shd w:val="clear" w:color="auto" w:fill="FFFFFF"/>
        </w:rPr>
      </w:pPr>
    </w:p>
    <w:p w14:paraId="19E99265" w14:textId="77777777" w:rsidR="0032446D" w:rsidRPr="00211413" w:rsidRDefault="0032446D" w:rsidP="00625D65">
      <w:pPr>
        <w:spacing w:line="360" w:lineRule="auto"/>
        <w:rPr>
          <w:bCs/>
          <w:shd w:val="clear" w:color="auto" w:fill="FFFFFF"/>
        </w:rPr>
      </w:pPr>
      <w:r w:rsidRPr="00211413">
        <w:rPr>
          <w:bCs/>
          <w:shd w:val="clear" w:color="auto" w:fill="FFFFFF"/>
        </w:rPr>
        <w:t>При тези заболявания няма имунен дефицит и при COVID-19 би следвало поведението към тях да бъде както досега - индивидуално обучение или дистанционна форма (при възможност). </w:t>
      </w:r>
    </w:p>
    <w:p w14:paraId="30A1DDEC" w14:textId="77777777" w:rsidR="0032446D" w:rsidRPr="00211413" w:rsidRDefault="0032446D" w:rsidP="00625D65">
      <w:pPr>
        <w:spacing w:line="360" w:lineRule="auto"/>
        <w:rPr>
          <w:b/>
          <w:bCs/>
          <w:shd w:val="clear" w:color="auto" w:fill="FFFFFF"/>
        </w:rPr>
      </w:pPr>
      <w:r w:rsidRPr="00211413">
        <w:rPr>
          <w:b/>
          <w:bCs/>
          <w:shd w:val="clear" w:color="auto" w:fill="FFFFFF"/>
        </w:rPr>
        <w:t>Детска ревматология</w:t>
      </w:r>
    </w:p>
    <w:p w14:paraId="4CCB672C" w14:textId="77777777" w:rsidR="0032446D" w:rsidRPr="00211413" w:rsidRDefault="0032446D" w:rsidP="00625D65">
      <w:pPr>
        <w:pStyle w:val="a3"/>
        <w:numPr>
          <w:ilvl w:val="0"/>
          <w:numId w:val="75"/>
        </w:numPr>
        <w:shd w:val="clear" w:color="auto" w:fill="FFFFFF"/>
        <w:spacing w:before="0" w:beforeAutospacing="0" w:after="0" w:afterAutospacing="0" w:line="360" w:lineRule="auto"/>
        <w:ind w:left="284" w:hanging="284"/>
      </w:pPr>
      <w:r w:rsidRPr="00211413">
        <w:t>Деца на кортикостероидна терапия в доза повече от 20 мг дневно или повече от 0,5 мг/кг/24 ч в период от повече от 4 седмици</w:t>
      </w:r>
    </w:p>
    <w:p w14:paraId="3241E4EB" w14:textId="77777777" w:rsidR="0032446D" w:rsidRPr="00211413" w:rsidRDefault="0032446D" w:rsidP="00625D65">
      <w:pPr>
        <w:pStyle w:val="a3"/>
        <w:numPr>
          <w:ilvl w:val="0"/>
          <w:numId w:val="75"/>
        </w:numPr>
        <w:shd w:val="clear" w:color="auto" w:fill="FFFFFF"/>
        <w:spacing w:before="0" w:beforeAutospacing="0" w:after="0" w:afterAutospacing="0" w:line="360" w:lineRule="auto"/>
        <w:ind w:left="284" w:hanging="284"/>
      </w:pPr>
      <w:r w:rsidRPr="00211413">
        <w:t>Провеждане на пулс терапия с ендоксан в последните 6 месеца</w:t>
      </w:r>
    </w:p>
    <w:p w14:paraId="24F7CE5C" w14:textId="77777777" w:rsidR="0032446D" w:rsidRPr="00211413" w:rsidRDefault="0032446D" w:rsidP="00625D65">
      <w:pPr>
        <w:pStyle w:val="a3"/>
        <w:numPr>
          <w:ilvl w:val="0"/>
          <w:numId w:val="75"/>
        </w:numPr>
        <w:shd w:val="clear" w:color="auto" w:fill="FFFFFF"/>
        <w:spacing w:before="0" w:beforeAutospacing="0" w:after="0" w:afterAutospacing="0" w:line="360" w:lineRule="auto"/>
        <w:ind w:left="284" w:hanging="284"/>
      </w:pPr>
      <w:r w:rsidRPr="00211413">
        <w:t>Едновременно приемане на 2 или повече имуносупресивни медикамента</w:t>
      </w:r>
    </w:p>
    <w:p w14:paraId="51B461BC" w14:textId="77777777" w:rsidR="0032446D" w:rsidRPr="00211413" w:rsidRDefault="0032446D" w:rsidP="00625D65">
      <w:pPr>
        <w:pStyle w:val="a3"/>
        <w:shd w:val="clear" w:color="auto" w:fill="FFFFFF"/>
        <w:spacing w:before="0" w:beforeAutospacing="0" w:after="0" w:afterAutospacing="0" w:line="360" w:lineRule="auto"/>
        <w:rPr>
          <w:b/>
          <w:bCs/>
        </w:rPr>
      </w:pPr>
      <w:r w:rsidRPr="00211413">
        <w:t> </w:t>
      </w:r>
      <w:r w:rsidRPr="00211413">
        <w:rPr>
          <w:b/>
          <w:bCs/>
        </w:rPr>
        <w:t>Хронични ендокринологични заболявания</w:t>
      </w:r>
    </w:p>
    <w:p w14:paraId="101639A0" w14:textId="77777777" w:rsidR="0032446D" w:rsidRPr="00211413" w:rsidRDefault="0032446D" w:rsidP="00625D65">
      <w:pPr>
        <w:pStyle w:val="a3"/>
        <w:numPr>
          <w:ilvl w:val="0"/>
          <w:numId w:val="76"/>
        </w:numPr>
        <w:shd w:val="clear" w:color="auto" w:fill="FFFFFF"/>
        <w:tabs>
          <w:tab w:val="left" w:pos="426"/>
        </w:tabs>
        <w:spacing w:before="0" w:beforeAutospacing="0" w:after="0" w:afterAutospacing="0" w:line="360" w:lineRule="auto"/>
        <w:ind w:hanging="204"/>
      </w:pPr>
      <w:r w:rsidRPr="00211413">
        <w:t xml:space="preserve"> Високостепенното затлъстяване с метаболитен синдром</w:t>
      </w:r>
    </w:p>
    <w:p w14:paraId="3FAD57D0" w14:textId="77777777" w:rsidR="0032446D" w:rsidRPr="00211413" w:rsidRDefault="0032446D" w:rsidP="00625D65">
      <w:pPr>
        <w:pStyle w:val="ad"/>
        <w:numPr>
          <w:ilvl w:val="0"/>
          <w:numId w:val="76"/>
        </w:numPr>
        <w:shd w:val="clear" w:color="auto" w:fill="FFFFFF"/>
        <w:tabs>
          <w:tab w:val="left" w:pos="426"/>
        </w:tabs>
        <w:spacing w:line="360" w:lineRule="auto"/>
        <w:ind w:hanging="204"/>
        <w:rPr>
          <w:rFonts w:ascii="Times New Roman" w:hAnsi="Times New Roman"/>
          <w:lang w:val="bg-BG" w:eastAsia="bg-BG"/>
        </w:rPr>
      </w:pPr>
      <w:r w:rsidRPr="00211413">
        <w:rPr>
          <w:rFonts w:ascii="Times New Roman" w:hAnsi="Times New Roman"/>
          <w:lang w:val="bg-BG" w:eastAsia="bg-BG"/>
        </w:rPr>
        <w:t xml:space="preserve"> Вродена надбъбречна хиперплазия сол-губеща форма и вирилизираща форма </w:t>
      </w:r>
    </w:p>
    <w:p w14:paraId="780E923D" w14:textId="77777777" w:rsidR="0032446D" w:rsidRPr="00211413" w:rsidRDefault="0032446D" w:rsidP="00625D65">
      <w:pPr>
        <w:pStyle w:val="ad"/>
        <w:numPr>
          <w:ilvl w:val="0"/>
          <w:numId w:val="76"/>
        </w:numPr>
        <w:shd w:val="clear" w:color="auto" w:fill="FFFFFF"/>
        <w:tabs>
          <w:tab w:val="left" w:pos="426"/>
        </w:tabs>
        <w:spacing w:line="360" w:lineRule="auto"/>
        <w:ind w:hanging="204"/>
        <w:rPr>
          <w:rFonts w:ascii="Times New Roman" w:hAnsi="Times New Roman"/>
          <w:lang w:val="bg-BG" w:eastAsia="bg-BG"/>
        </w:rPr>
      </w:pPr>
      <w:r w:rsidRPr="00211413">
        <w:rPr>
          <w:rFonts w:ascii="Times New Roman" w:hAnsi="Times New Roman"/>
          <w:lang w:val="bg-BG" w:eastAsia="bg-BG"/>
        </w:rPr>
        <w:t xml:space="preserve"> Полиендокринопатии – автоимунни полиендокринни синдроми  </w:t>
      </w:r>
    </w:p>
    <w:p w14:paraId="620D1988" w14:textId="77777777" w:rsidR="0032446D" w:rsidRPr="00211413" w:rsidRDefault="0032446D" w:rsidP="00625D65">
      <w:pPr>
        <w:pStyle w:val="ad"/>
        <w:numPr>
          <w:ilvl w:val="0"/>
          <w:numId w:val="76"/>
        </w:numPr>
        <w:shd w:val="clear" w:color="auto" w:fill="FFFFFF"/>
        <w:tabs>
          <w:tab w:val="left" w:pos="426"/>
        </w:tabs>
        <w:spacing w:line="360" w:lineRule="auto"/>
        <w:ind w:hanging="204"/>
        <w:rPr>
          <w:rFonts w:ascii="Times New Roman" w:hAnsi="Times New Roman"/>
          <w:lang w:val="bg-BG" w:eastAsia="bg-BG"/>
        </w:rPr>
      </w:pPr>
      <w:r w:rsidRPr="00211413">
        <w:rPr>
          <w:rFonts w:ascii="Times New Roman" w:hAnsi="Times New Roman"/>
          <w:lang w:val="bg-BG" w:eastAsia="bg-BG"/>
        </w:rPr>
        <w:t xml:space="preserve"> Болест на Адисон </w:t>
      </w:r>
    </w:p>
    <w:p w14:paraId="2B995B7C" w14:textId="77777777" w:rsidR="0032446D" w:rsidRPr="00211413" w:rsidRDefault="0032446D" w:rsidP="00625D65">
      <w:pPr>
        <w:pStyle w:val="ad"/>
        <w:numPr>
          <w:ilvl w:val="0"/>
          <w:numId w:val="76"/>
        </w:numPr>
        <w:shd w:val="clear" w:color="auto" w:fill="FFFFFF"/>
        <w:tabs>
          <w:tab w:val="left" w:pos="426"/>
        </w:tabs>
        <w:spacing w:line="360" w:lineRule="auto"/>
        <w:ind w:hanging="204"/>
        <w:rPr>
          <w:rFonts w:ascii="Times New Roman" w:hAnsi="Times New Roman"/>
          <w:lang w:val="bg-BG" w:eastAsia="bg-BG"/>
        </w:rPr>
      </w:pPr>
      <w:r w:rsidRPr="00211413">
        <w:rPr>
          <w:rFonts w:ascii="Times New Roman" w:hAnsi="Times New Roman"/>
          <w:lang w:val="bg-BG" w:eastAsia="bg-BG"/>
        </w:rPr>
        <w:t xml:space="preserve"> Новооткрити тиреотоксикози  </w:t>
      </w:r>
    </w:p>
    <w:p w14:paraId="35577F29" w14:textId="77777777" w:rsidR="0032446D" w:rsidRPr="00211413" w:rsidRDefault="0032446D" w:rsidP="00625D65">
      <w:pPr>
        <w:shd w:val="clear" w:color="auto" w:fill="FFFFFF"/>
        <w:spacing w:line="360" w:lineRule="auto"/>
        <w:rPr>
          <w:b/>
          <w:bCs/>
          <w:shd w:val="clear" w:color="auto" w:fill="FFFFFF"/>
        </w:rPr>
      </w:pPr>
      <w:r w:rsidRPr="00211413">
        <w:rPr>
          <w:b/>
          <w:bCs/>
          <w:shd w:val="clear" w:color="auto" w:fill="FFFFFF"/>
        </w:rPr>
        <w:t>Метаболитни и генетични заболявания</w:t>
      </w:r>
    </w:p>
    <w:p w14:paraId="78B61CEF" w14:textId="77777777" w:rsidR="0032446D" w:rsidRPr="00211413" w:rsidRDefault="0032446D" w:rsidP="00625D65">
      <w:pPr>
        <w:shd w:val="clear" w:color="auto" w:fill="FFFFFF"/>
        <w:spacing w:line="360" w:lineRule="auto"/>
        <w:rPr>
          <w:shd w:val="clear" w:color="auto" w:fill="FFFFFF"/>
        </w:rPr>
      </w:pPr>
      <w:r w:rsidRPr="00211413">
        <w:rPr>
          <w:shd w:val="clear" w:color="auto" w:fill="FFFFFF"/>
        </w:rPr>
        <w:t>1. Метаболитни заболявания от интоксикационен или енергиен тип - органични ацидурии, дефекти на урейния цикъл, нарушения в обмяната на мастните киселини, митохондриални болести, левциноза</w:t>
      </w:r>
    </w:p>
    <w:p w14:paraId="7D81033E" w14:textId="77777777" w:rsidR="0032446D" w:rsidRPr="00211413" w:rsidRDefault="0032446D" w:rsidP="00625D65">
      <w:pPr>
        <w:shd w:val="clear" w:color="auto" w:fill="FFFFFF"/>
        <w:spacing w:line="360" w:lineRule="auto"/>
        <w:rPr>
          <w:shd w:val="clear" w:color="auto" w:fill="FFFFFF"/>
        </w:rPr>
      </w:pPr>
      <w:r w:rsidRPr="00211413">
        <w:rPr>
          <w:shd w:val="clear" w:color="auto" w:fill="FFFFFF"/>
        </w:rPr>
        <w:t>2. Малформативни синдроми, асоциирани с имунен дефицит - синдром на Di George, Nijmegen breakage синдром</w:t>
      </w:r>
    </w:p>
    <w:p w14:paraId="59665CA1" w14:textId="77777777" w:rsidR="0032446D" w:rsidRPr="00211413" w:rsidRDefault="0032446D" w:rsidP="00625D65">
      <w:pPr>
        <w:shd w:val="clear" w:color="auto" w:fill="FFFFFF"/>
        <w:spacing w:line="360" w:lineRule="auto"/>
        <w:rPr>
          <w:shd w:val="clear" w:color="auto" w:fill="FFFFFF"/>
        </w:rPr>
      </w:pPr>
      <w:r w:rsidRPr="00211413">
        <w:rPr>
          <w:shd w:val="clear" w:color="auto" w:fill="FFFFFF"/>
        </w:rPr>
        <w:t>3. Пациенти със синдром на Prader-Willi, които са с екстремно затлъстяване, тежка мускулна хипотония, нарушен глюкозен толеранс или сънна апнея</w:t>
      </w:r>
    </w:p>
    <w:p w14:paraId="46FC771C" w14:textId="77777777" w:rsidR="0032446D" w:rsidRPr="00211413" w:rsidRDefault="0032446D" w:rsidP="00625D65">
      <w:pPr>
        <w:shd w:val="clear" w:color="auto" w:fill="FFFFFF"/>
        <w:spacing w:line="360" w:lineRule="auto"/>
        <w:rPr>
          <w:shd w:val="clear" w:color="auto" w:fill="FFFFFF"/>
        </w:rPr>
      </w:pPr>
      <w:r w:rsidRPr="00211413">
        <w:rPr>
          <w:shd w:val="clear" w:color="auto" w:fill="FFFFFF"/>
        </w:rPr>
        <w:t>4. Мукополизахаридози</w:t>
      </w:r>
    </w:p>
    <w:p w14:paraId="5E725938" w14:textId="77777777" w:rsidR="0032446D" w:rsidRPr="00211413" w:rsidRDefault="0032446D" w:rsidP="00625D65">
      <w:pPr>
        <w:shd w:val="clear" w:color="auto" w:fill="FFFFFF"/>
        <w:spacing w:line="360" w:lineRule="auto"/>
        <w:rPr>
          <w:b/>
          <w:bCs/>
          <w:shd w:val="clear" w:color="auto" w:fill="FFFFFF"/>
        </w:rPr>
      </w:pPr>
      <w:r w:rsidRPr="00211413">
        <w:br/>
      </w:r>
      <w:r w:rsidRPr="00211413">
        <w:rPr>
          <w:b/>
          <w:bCs/>
          <w:shd w:val="clear" w:color="auto" w:fill="FFFFFF"/>
        </w:rPr>
        <w:t>Детска нефрология и хемодиализа</w:t>
      </w:r>
    </w:p>
    <w:p w14:paraId="63D59055" w14:textId="77777777" w:rsidR="0032446D" w:rsidRPr="00211413" w:rsidRDefault="0032446D" w:rsidP="00625D65">
      <w:pPr>
        <w:shd w:val="clear" w:color="auto" w:fill="FFFFFF"/>
        <w:spacing w:line="360" w:lineRule="auto"/>
        <w:rPr>
          <w:shd w:val="clear" w:color="auto" w:fill="FFFFFF"/>
        </w:rPr>
      </w:pPr>
      <w:r w:rsidRPr="00211413">
        <w:rPr>
          <w:shd w:val="clear" w:color="auto" w:fill="FFFFFF"/>
        </w:rPr>
        <w:t>1. Деца след бъбречна трансплантация</w:t>
      </w:r>
    </w:p>
    <w:p w14:paraId="130F08AA" w14:textId="77777777" w:rsidR="0032446D" w:rsidRPr="00211413" w:rsidRDefault="0032446D" w:rsidP="00625D65">
      <w:pPr>
        <w:shd w:val="clear" w:color="auto" w:fill="FFFFFF"/>
        <w:spacing w:line="360" w:lineRule="auto"/>
        <w:rPr>
          <w:shd w:val="clear" w:color="auto" w:fill="FFFFFF"/>
        </w:rPr>
      </w:pPr>
      <w:r w:rsidRPr="00211413">
        <w:rPr>
          <w:shd w:val="clear" w:color="auto" w:fill="FFFFFF"/>
        </w:rPr>
        <w:t xml:space="preserve">2. Деца  с хронични гломерулопатии (нефротичен синдром, хроничен нефритен синдром, </w:t>
      </w:r>
    </w:p>
    <w:p w14:paraId="42CC17EE" w14:textId="77777777" w:rsidR="0032446D" w:rsidRPr="00211413" w:rsidRDefault="0032446D" w:rsidP="00625D65">
      <w:pPr>
        <w:pStyle w:val="ad"/>
        <w:shd w:val="clear" w:color="auto" w:fill="FFFFFF"/>
        <w:spacing w:line="360" w:lineRule="auto"/>
        <w:ind w:left="0"/>
        <w:rPr>
          <w:rFonts w:ascii="Times New Roman" w:hAnsi="Times New Roman"/>
          <w:shd w:val="clear" w:color="auto" w:fill="FFFFFF"/>
          <w:lang w:val="bg-BG"/>
        </w:rPr>
      </w:pPr>
      <w:r w:rsidRPr="00211413">
        <w:rPr>
          <w:rFonts w:ascii="Times New Roman" w:hAnsi="Times New Roman"/>
          <w:shd w:val="clear" w:color="auto" w:fill="FFFFFF"/>
          <w:lang w:val="bg-BG"/>
        </w:rPr>
        <w:lastRenderedPageBreak/>
        <w:t xml:space="preserve"> васкулити с бъбречно</w:t>
      </w:r>
      <w:r w:rsidRPr="00211413">
        <w:rPr>
          <w:rFonts w:ascii="Times New Roman" w:hAnsi="Times New Roman"/>
          <w:lang w:val="bg-BG"/>
        </w:rPr>
        <w:t xml:space="preserve"> </w:t>
      </w:r>
      <w:r w:rsidRPr="00211413">
        <w:rPr>
          <w:rFonts w:ascii="Times New Roman" w:hAnsi="Times New Roman"/>
          <w:shd w:val="clear" w:color="auto" w:fill="FFFFFF"/>
          <w:lang w:val="bg-BG"/>
        </w:rPr>
        <w:t>засягане и хемолитично-уремичен синдром на имуносупресивна терапия)</w:t>
      </w:r>
    </w:p>
    <w:p w14:paraId="2ABEEBD1" w14:textId="77777777" w:rsidR="0032446D" w:rsidRPr="00211413" w:rsidRDefault="0032446D" w:rsidP="00625D65">
      <w:pPr>
        <w:shd w:val="clear" w:color="auto" w:fill="FFFFFF"/>
        <w:spacing w:line="360" w:lineRule="auto"/>
        <w:rPr>
          <w:b/>
          <w:bCs/>
          <w:shd w:val="clear" w:color="auto" w:fill="FFFFFF"/>
        </w:rPr>
      </w:pPr>
      <w:r w:rsidRPr="00211413">
        <w:rPr>
          <w:b/>
          <w:bCs/>
          <w:shd w:val="clear" w:color="auto" w:fill="FFFFFF"/>
        </w:rPr>
        <w:t>Детска гастроентерология</w:t>
      </w:r>
    </w:p>
    <w:p w14:paraId="7969690B" w14:textId="77777777" w:rsidR="0032446D" w:rsidRPr="00211413" w:rsidRDefault="0032446D" w:rsidP="00625D65">
      <w:pPr>
        <w:spacing w:line="360" w:lineRule="auto"/>
        <w:rPr>
          <w:shd w:val="clear" w:color="auto" w:fill="FFFFFF"/>
        </w:rPr>
      </w:pPr>
      <w:r w:rsidRPr="00211413">
        <w:rPr>
          <w:shd w:val="clear" w:color="auto" w:fill="FFFFFF"/>
        </w:rPr>
        <w:t>1. Болест на Крон</w:t>
      </w:r>
    </w:p>
    <w:p w14:paraId="5BEFCD12" w14:textId="77777777" w:rsidR="0032446D" w:rsidRPr="00211413" w:rsidRDefault="0032446D" w:rsidP="00625D65">
      <w:pPr>
        <w:spacing w:line="360" w:lineRule="auto"/>
        <w:rPr>
          <w:shd w:val="clear" w:color="auto" w:fill="FFFFFF"/>
        </w:rPr>
      </w:pPr>
      <w:r w:rsidRPr="00211413">
        <w:rPr>
          <w:shd w:val="clear" w:color="auto" w:fill="FFFFFF"/>
        </w:rPr>
        <w:t>2. Улцерозен колит</w:t>
      </w:r>
    </w:p>
    <w:p w14:paraId="199B11F8" w14:textId="77777777" w:rsidR="0032446D" w:rsidRPr="00211413" w:rsidRDefault="0032446D" w:rsidP="00625D65">
      <w:pPr>
        <w:spacing w:line="360" w:lineRule="auto"/>
        <w:rPr>
          <w:shd w:val="clear" w:color="auto" w:fill="FFFFFF"/>
        </w:rPr>
      </w:pPr>
      <w:r w:rsidRPr="00211413">
        <w:rPr>
          <w:shd w:val="clear" w:color="auto" w:fill="FFFFFF"/>
        </w:rPr>
        <w:t>3. Автоимунен хепатит</w:t>
      </w:r>
    </w:p>
    <w:p w14:paraId="6D0D162E" w14:textId="77777777" w:rsidR="0032446D" w:rsidRPr="00211413" w:rsidRDefault="0032446D" w:rsidP="00625D65">
      <w:pPr>
        <w:spacing w:line="360" w:lineRule="auto"/>
        <w:rPr>
          <w:shd w:val="clear" w:color="auto" w:fill="FFFFFF"/>
        </w:rPr>
      </w:pPr>
      <w:r w:rsidRPr="00211413">
        <w:rPr>
          <w:shd w:val="clear" w:color="auto" w:fill="FFFFFF"/>
        </w:rPr>
        <w:t>4. Деца на домашно парентерално хранене</w:t>
      </w:r>
    </w:p>
    <w:p w14:paraId="2A18E0AB" w14:textId="77777777" w:rsidR="0032446D" w:rsidRPr="00211413" w:rsidRDefault="0032446D" w:rsidP="00625D65">
      <w:pPr>
        <w:spacing w:line="360" w:lineRule="auto"/>
        <w:rPr>
          <w:shd w:val="clear" w:color="auto" w:fill="FFFFFF"/>
        </w:rPr>
      </w:pPr>
      <w:r w:rsidRPr="00211413">
        <w:rPr>
          <w:shd w:val="clear" w:color="auto" w:fill="FFFFFF"/>
        </w:rPr>
        <w:t>5. Деца с трансплантиран черен дроб</w:t>
      </w:r>
    </w:p>
    <w:p w14:paraId="176FC0A3" w14:textId="77777777" w:rsidR="0032446D" w:rsidRPr="00211413" w:rsidRDefault="0032446D" w:rsidP="00625D65">
      <w:pPr>
        <w:spacing w:line="360" w:lineRule="auto"/>
        <w:rPr>
          <w:b/>
          <w:bCs/>
          <w:shd w:val="clear" w:color="auto" w:fill="FFFFFF"/>
        </w:rPr>
      </w:pPr>
      <w:r w:rsidRPr="00211413">
        <w:rPr>
          <w:b/>
          <w:bCs/>
          <w:shd w:val="clear" w:color="auto" w:fill="FFFFFF"/>
        </w:rPr>
        <w:t>Детска фтизиатрия</w:t>
      </w:r>
    </w:p>
    <w:p w14:paraId="353DEFC1" w14:textId="77777777" w:rsidR="0032446D" w:rsidRPr="00211413" w:rsidRDefault="0032446D" w:rsidP="00625D65">
      <w:pPr>
        <w:shd w:val="clear" w:color="auto" w:fill="FFFFFF"/>
        <w:spacing w:line="360" w:lineRule="auto"/>
      </w:pPr>
      <w:r w:rsidRPr="00211413">
        <w:t>1. Всички деца с активна форма на туберкулоза, без бацилооделяне - първите 2 месеца</w:t>
      </w:r>
    </w:p>
    <w:p w14:paraId="24237DFB" w14:textId="77777777" w:rsidR="0032446D" w:rsidRPr="00211413" w:rsidRDefault="0032446D" w:rsidP="00625D65">
      <w:pPr>
        <w:shd w:val="clear" w:color="auto" w:fill="FFFFFF"/>
        <w:tabs>
          <w:tab w:val="left" w:pos="567"/>
        </w:tabs>
        <w:spacing w:line="360" w:lineRule="auto"/>
      </w:pPr>
      <w:r w:rsidRPr="00211413">
        <w:t>2. Всички деца с активна форма на туберкулоза, с бацилооделяне - до трайно обезбациляване</w:t>
      </w:r>
    </w:p>
    <w:p w14:paraId="00A4C8E0" w14:textId="77777777" w:rsidR="0032446D" w:rsidRPr="00211413" w:rsidRDefault="0032446D" w:rsidP="00625D65">
      <w:pPr>
        <w:shd w:val="clear" w:color="auto" w:fill="FFFFFF"/>
        <w:spacing w:line="360" w:lineRule="auto"/>
      </w:pPr>
      <w:r w:rsidRPr="00211413">
        <w:t>3. Деца с тежки форми на туберкулоза (туберкулозен менингит) до редуциране на неврологичната симптоматика и обезбациляване</w:t>
      </w:r>
    </w:p>
    <w:p w14:paraId="4CBADFD0" w14:textId="77777777" w:rsidR="0032446D" w:rsidRPr="00211413" w:rsidRDefault="0032446D" w:rsidP="00625D65">
      <w:pPr>
        <w:shd w:val="clear" w:color="auto" w:fill="FFFFFF"/>
        <w:tabs>
          <w:tab w:val="left" w:pos="284"/>
        </w:tabs>
        <w:spacing w:line="360" w:lineRule="auto"/>
      </w:pPr>
      <w:r w:rsidRPr="00211413">
        <w:t>4. Всички хематогенно-десиминирани форми - до нормализиране на рентгеноморфологичните промени и обезбациляване</w:t>
      </w:r>
    </w:p>
    <w:p w14:paraId="38290F5F" w14:textId="77777777" w:rsidR="0032446D" w:rsidRPr="00211413" w:rsidRDefault="0032446D" w:rsidP="00625D65">
      <w:pPr>
        <w:shd w:val="clear" w:color="auto" w:fill="FFFFFF"/>
        <w:spacing w:line="360" w:lineRule="auto"/>
        <w:rPr>
          <w:b/>
          <w:bCs/>
        </w:rPr>
      </w:pPr>
      <w:r w:rsidRPr="00211413">
        <w:rPr>
          <w:b/>
          <w:bCs/>
        </w:rPr>
        <w:t>Детска онкохематология</w:t>
      </w:r>
    </w:p>
    <w:p w14:paraId="1A3F8887" w14:textId="77777777" w:rsidR="0032446D" w:rsidRPr="00211413" w:rsidRDefault="0032446D" w:rsidP="00625D65">
      <w:pPr>
        <w:spacing w:line="360" w:lineRule="auto"/>
      </w:pPr>
      <w:r w:rsidRPr="00211413">
        <w:t>1. Всички злокачествени заболявания по време на активна химио- и/или лъчетерапия</w:t>
      </w:r>
    </w:p>
    <w:p w14:paraId="126574CB" w14:textId="77777777" w:rsidR="0032446D" w:rsidRPr="00211413" w:rsidRDefault="0032446D" w:rsidP="00625D65">
      <w:pPr>
        <w:spacing w:line="360" w:lineRule="auto"/>
      </w:pPr>
      <w:r w:rsidRPr="00211413">
        <w:t>2. Всички пациенти след трансплантация на хемопоетични стволови клетки (костен мозък)</w:t>
      </w:r>
    </w:p>
    <w:p w14:paraId="593E49BD" w14:textId="77777777" w:rsidR="0032446D" w:rsidRPr="00211413" w:rsidRDefault="0032446D" w:rsidP="00625D65">
      <w:pPr>
        <w:spacing w:line="360" w:lineRule="auto"/>
      </w:pPr>
      <w:r w:rsidRPr="00211413">
        <w:t>3. Всички хематологични заболявания, на лечение с кортикостероиди и/или имуносупресивни медикаменти</w:t>
      </w:r>
    </w:p>
    <w:p w14:paraId="459FC821" w14:textId="77777777" w:rsidR="0032446D" w:rsidRPr="00211413" w:rsidRDefault="0032446D" w:rsidP="00625D65">
      <w:pPr>
        <w:spacing w:line="360" w:lineRule="auto"/>
      </w:pPr>
      <w:r w:rsidRPr="00211413">
        <w:t>4. Всички деца с хронични хемолитични анемии</w:t>
      </w:r>
    </w:p>
    <w:p w14:paraId="1DCD661E" w14:textId="77777777" w:rsidR="0032446D" w:rsidRPr="00211413" w:rsidRDefault="0032446D" w:rsidP="00625D65">
      <w:pPr>
        <w:spacing w:line="360" w:lineRule="auto"/>
        <w:rPr>
          <w:b/>
          <w:bCs/>
        </w:rPr>
      </w:pPr>
      <w:r w:rsidRPr="00211413">
        <w:rPr>
          <w:b/>
          <w:bCs/>
        </w:rPr>
        <w:t xml:space="preserve">Детска пулмология </w:t>
      </w:r>
    </w:p>
    <w:p w14:paraId="6BD3555A" w14:textId="77777777" w:rsidR="0032446D" w:rsidRPr="00211413" w:rsidRDefault="0032446D" w:rsidP="00625D65">
      <w:pPr>
        <w:pStyle w:val="a3"/>
        <w:shd w:val="clear" w:color="auto" w:fill="FFFFFF"/>
        <w:spacing w:before="0" w:beforeAutospacing="0" w:after="0" w:afterAutospacing="0" w:line="360" w:lineRule="auto"/>
      </w:pPr>
      <w:r w:rsidRPr="00211413">
        <w:t>1. Муковисцидоза</w:t>
      </w:r>
    </w:p>
    <w:p w14:paraId="257E5056" w14:textId="77777777" w:rsidR="0032446D" w:rsidRPr="00211413" w:rsidRDefault="0032446D" w:rsidP="00625D65">
      <w:pPr>
        <w:pStyle w:val="a3"/>
        <w:shd w:val="clear" w:color="auto" w:fill="FFFFFF"/>
        <w:spacing w:before="0" w:beforeAutospacing="0" w:after="0" w:afterAutospacing="0" w:line="360" w:lineRule="auto"/>
      </w:pPr>
      <w:r w:rsidRPr="00211413">
        <w:t xml:space="preserve">2. Тежка и неконтролирана бронхиална астма </w:t>
      </w:r>
    </w:p>
    <w:p w14:paraId="79DCC9C8" w14:textId="77777777" w:rsidR="0032446D" w:rsidRPr="00211413" w:rsidRDefault="0032446D" w:rsidP="00625D65">
      <w:pPr>
        <w:pStyle w:val="a3"/>
        <w:shd w:val="clear" w:color="auto" w:fill="FFFFFF"/>
        <w:spacing w:before="0" w:beforeAutospacing="0" w:after="0" w:afterAutospacing="0" w:line="360" w:lineRule="auto"/>
      </w:pPr>
      <w:r w:rsidRPr="00211413">
        <w:t>3. Деца, предложени за белодробна трансплантация и деца с трансплантиран бял дроб</w:t>
      </w:r>
    </w:p>
    <w:p w14:paraId="2635F5FE" w14:textId="77777777" w:rsidR="0032446D" w:rsidRPr="00211413" w:rsidRDefault="0032446D" w:rsidP="00625D65">
      <w:pPr>
        <w:pStyle w:val="a3"/>
        <w:shd w:val="clear" w:color="auto" w:fill="FFFFFF"/>
        <w:spacing w:before="0" w:beforeAutospacing="0" w:after="0" w:afterAutospacing="0" w:line="360" w:lineRule="auto"/>
      </w:pPr>
      <w:r w:rsidRPr="00211413">
        <w:t>4. Вродени аномалии на дихателната система, протичащи с чести и тежки екзацербации</w:t>
      </w:r>
    </w:p>
    <w:p w14:paraId="7F2AE052" w14:textId="77777777" w:rsidR="0032446D" w:rsidRPr="00211413" w:rsidRDefault="0032446D" w:rsidP="00625D65">
      <w:pPr>
        <w:pStyle w:val="a3"/>
        <w:shd w:val="clear" w:color="auto" w:fill="FFFFFF"/>
        <w:spacing w:before="0" w:beforeAutospacing="0" w:after="0" w:afterAutospacing="0" w:line="360" w:lineRule="auto"/>
      </w:pPr>
      <w:r w:rsidRPr="00211413">
        <w:t>5. Деца с бронхиектазии  с тежък клиничен ход на заболяването</w:t>
      </w:r>
    </w:p>
    <w:p w14:paraId="2AEC9BD5" w14:textId="77777777" w:rsidR="0032446D" w:rsidRPr="00211413" w:rsidRDefault="0032446D" w:rsidP="00625D65">
      <w:pPr>
        <w:pStyle w:val="a3"/>
        <w:shd w:val="clear" w:color="auto" w:fill="FFFFFF"/>
        <w:spacing w:before="0" w:beforeAutospacing="0" w:after="0" w:afterAutospacing="0" w:line="360" w:lineRule="auto"/>
      </w:pPr>
      <w:r w:rsidRPr="00211413">
        <w:t>6. Доказан тежък дефицит на алфа-1 антитрипсин</w:t>
      </w:r>
    </w:p>
    <w:p w14:paraId="5222FF89" w14:textId="77777777" w:rsidR="0032446D" w:rsidRPr="00211413" w:rsidRDefault="0032446D" w:rsidP="00625D65">
      <w:pPr>
        <w:pStyle w:val="a3"/>
        <w:shd w:val="clear" w:color="auto" w:fill="FFFFFF"/>
        <w:spacing w:before="0" w:beforeAutospacing="0" w:after="0" w:afterAutospacing="0" w:line="360" w:lineRule="auto"/>
      </w:pPr>
      <w:r w:rsidRPr="00211413">
        <w:t>7. Тежки форми на фарингеална обструкция с клиника на сънна апнея</w:t>
      </w:r>
    </w:p>
    <w:p w14:paraId="23B21DB6" w14:textId="77777777" w:rsidR="0032446D" w:rsidRPr="00211413" w:rsidRDefault="0032446D" w:rsidP="00625D65">
      <w:pPr>
        <w:pStyle w:val="a3"/>
        <w:shd w:val="clear" w:color="auto" w:fill="FFFFFF"/>
        <w:spacing w:before="0" w:beforeAutospacing="0" w:after="0" w:afterAutospacing="0" w:line="360" w:lineRule="auto"/>
        <w:rPr>
          <w:u w:val="single"/>
        </w:rPr>
      </w:pPr>
      <w:r w:rsidRPr="00211413">
        <w:t>8. Всички хронични белодробни заболявания със значими промени във ФИД,  хипоксемия, кислородозависимост</w:t>
      </w:r>
    </w:p>
    <w:p w14:paraId="032A9B06" w14:textId="77777777" w:rsidR="0032446D" w:rsidRPr="00211413" w:rsidRDefault="0032446D" w:rsidP="00625D65">
      <w:pPr>
        <w:pStyle w:val="a3"/>
        <w:shd w:val="clear" w:color="auto" w:fill="FFFFFF"/>
        <w:spacing w:before="0" w:beforeAutospacing="0" w:after="0" w:afterAutospacing="0" w:line="360" w:lineRule="auto"/>
        <w:rPr>
          <w:b/>
          <w:bCs/>
        </w:rPr>
      </w:pPr>
      <w:r w:rsidRPr="00211413">
        <w:rPr>
          <w:b/>
          <w:bCs/>
        </w:rPr>
        <w:t>Детска гръдна хирургия            </w:t>
      </w:r>
    </w:p>
    <w:p w14:paraId="1489E8BC" w14:textId="77777777" w:rsidR="0032446D" w:rsidRPr="00211413" w:rsidRDefault="0032446D" w:rsidP="00625D65">
      <w:pPr>
        <w:pStyle w:val="a3"/>
        <w:shd w:val="clear" w:color="auto" w:fill="FFFFFF"/>
        <w:spacing w:before="0" w:beforeAutospacing="0" w:after="0" w:afterAutospacing="0" w:line="360" w:lineRule="auto"/>
        <w:rPr>
          <w:bCs/>
        </w:rPr>
      </w:pPr>
      <w:r w:rsidRPr="00211413">
        <w:t xml:space="preserve">1. Деца след оперативни </w:t>
      </w:r>
      <w:r w:rsidRPr="00211413">
        <w:rPr>
          <w:bCs/>
        </w:rPr>
        <w:t>торакални интервенции</w:t>
      </w:r>
    </w:p>
    <w:p w14:paraId="09B22694" w14:textId="77777777" w:rsidR="0032446D" w:rsidRPr="00211413" w:rsidRDefault="0032446D" w:rsidP="00625D65">
      <w:pPr>
        <w:pStyle w:val="a3"/>
        <w:shd w:val="clear" w:color="auto" w:fill="FFFFFF"/>
        <w:spacing w:before="0" w:beforeAutospacing="0" w:after="0" w:afterAutospacing="0" w:line="360" w:lineRule="auto"/>
        <w:rPr>
          <w:b/>
          <w:bCs/>
        </w:rPr>
      </w:pPr>
      <w:r w:rsidRPr="00211413">
        <w:rPr>
          <w:b/>
          <w:bCs/>
        </w:rPr>
        <w:t>Детска офталмология</w:t>
      </w:r>
    </w:p>
    <w:p w14:paraId="127EC1AD" w14:textId="77777777" w:rsidR="0032446D" w:rsidRPr="00211413" w:rsidRDefault="0032446D" w:rsidP="00625D65">
      <w:pPr>
        <w:spacing w:line="360" w:lineRule="auto"/>
        <w:rPr>
          <w:shd w:val="clear" w:color="auto" w:fill="FFFFFF"/>
        </w:rPr>
      </w:pPr>
      <w:r w:rsidRPr="00211413">
        <w:rPr>
          <w:shd w:val="clear" w:color="auto" w:fill="FFFFFF"/>
        </w:rPr>
        <w:lastRenderedPageBreak/>
        <w:t xml:space="preserve">1. Неинфекциозен увеит, най-често асоцииран с ювенилен хроничен артрит </w:t>
      </w:r>
    </w:p>
    <w:p w14:paraId="2478DAA7" w14:textId="77777777" w:rsidR="00000EF7" w:rsidRPr="006232D9" w:rsidRDefault="00000EF7" w:rsidP="003306A7">
      <w:pPr>
        <w:jc w:val="both"/>
        <w:rPr>
          <w:lang w:val="ru-RU"/>
        </w:rPr>
      </w:pPr>
    </w:p>
    <w:sectPr w:rsidR="00000EF7" w:rsidRPr="006232D9" w:rsidSect="00295D73">
      <w:footerReference w:type="default" r:id="rId12"/>
      <w:pgSz w:w="11906" w:h="16838"/>
      <w:pgMar w:top="851" w:right="1077" w:bottom="1702"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8DB995" w14:textId="77777777" w:rsidR="00E13ED7" w:rsidRDefault="00E13ED7" w:rsidP="00FD2314">
      <w:r>
        <w:separator/>
      </w:r>
    </w:p>
  </w:endnote>
  <w:endnote w:type="continuationSeparator" w:id="0">
    <w:p w14:paraId="3D621DA3" w14:textId="77777777" w:rsidR="00E13ED7" w:rsidRDefault="00E13ED7" w:rsidP="00FD2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aettenschweiler">
    <w:panose1 w:val="020B070604090206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8347C" w14:textId="043A9664" w:rsidR="007C7D42" w:rsidRDefault="007C7D42">
    <w:pPr>
      <w:pStyle w:val="a7"/>
      <w:jc w:val="right"/>
    </w:pPr>
    <w:r>
      <w:fldChar w:fldCharType="begin"/>
    </w:r>
    <w:r>
      <w:instrText xml:space="preserve"> PAGE   \* MERGEFORMAT </w:instrText>
    </w:r>
    <w:r>
      <w:fldChar w:fldCharType="separate"/>
    </w:r>
    <w:r w:rsidR="00522A54">
      <w:rPr>
        <w:noProof/>
      </w:rPr>
      <w:t>1</w:t>
    </w:r>
    <w:r>
      <w:fldChar w:fldCharType="end"/>
    </w:r>
  </w:p>
  <w:p w14:paraId="3C628085" w14:textId="77777777" w:rsidR="007C7D42" w:rsidRDefault="007C7D4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A0FB85" w14:textId="77777777" w:rsidR="00E13ED7" w:rsidRDefault="00E13ED7" w:rsidP="00FD2314">
      <w:r>
        <w:separator/>
      </w:r>
    </w:p>
  </w:footnote>
  <w:footnote w:type="continuationSeparator" w:id="0">
    <w:p w14:paraId="622B7696" w14:textId="77777777" w:rsidR="00E13ED7" w:rsidRDefault="00E13ED7" w:rsidP="00FD231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DC7"/>
    <w:multiLevelType w:val="hybridMultilevel"/>
    <w:tmpl w:val="73CA91D8"/>
    <w:lvl w:ilvl="0" w:tplc="CA6AC56C">
      <w:start w:val="2"/>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 w15:restartNumberingAfterBreak="0">
    <w:nsid w:val="039C3438"/>
    <w:multiLevelType w:val="hybridMultilevel"/>
    <w:tmpl w:val="27A8BFE8"/>
    <w:lvl w:ilvl="0" w:tplc="A62C7AEC">
      <w:start w:val="1"/>
      <w:numFmt w:val="decimal"/>
      <w:lvlText w:val="%1."/>
      <w:lvlJc w:val="left"/>
      <w:pPr>
        <w:ind w:left="204" w:hanging="56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982DAC"/>
    <w:multiLevelType w:val="hybridMultilevel"/>
    <w:tmpl w:val="BC082FBE"/>
    <w:lvl w:ilvl="0" w:tplc="D74C149E">
      <w:start w:val="1"/>
      <w:numFmt w:val="decimal"/>
      <w:lvlText w:val="%1"/>
      <w:lvlJc w:val="left"/>
      <w:pPr>
        <w:ind w:left="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C788BD4">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EE34BFA8">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F6A81BC">
      <w:start w:val="1"/>
      <w:numFmt w:val="decimal"/>
      <w:lvlText w:val="%4"/>
      <w:lvlJc w:val="left"/>
      <w:pPr>
        <w:ind w:left="30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BF29C6A">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BF2FBF8">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3F2DD40">
      <w:start w:val="1"/>
      <w:numFmt w:val="decimal"/>
      <w:lvlText w:val="%7"/>
      <w:lvlJc w:val="left"/>
      <w:pPr>
        <w:ind w:left="52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C9658D0">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512A3E0">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07295560"/>
    <w:multiLevelType w:val="hybridMultilevel"/>
    <w:tmpl w:val="0062F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F07DB"/>
    <w:multiLevelType w:val="multilevel"/>
    <w:tmpl w:val="4E127F40"/>
    <w:lvl w:ilvl="0">
      <w:start w:val="1"/>
      <w:numFmt w:val="decimal"/>
      <w:lvlText w:val="%1."/>
      <w:lvlJc w:val="left"/>
      <w:pPr>
        <w:ind w:left="1428" w:hanging="360"/>
      </w:pPr>
      <w:rPr>
        <w:rFonts w:hint="default"/>
      </w:rPr>
    </w:lvl>
    <w:lvl w:ilvl="1">
      <w:start w:val="1"/>
      <w:numFmt w:val="decimal"/>
      <w:isLgl/>
      <w:lvlText w:val="%1.%2."/>
      <w:lvlJc w:val="left"/>
      <w:pPr>
        <w:ind w:left="1908" w:hanging="480"/>
      </w:pPr>
      <w:rPr>
        <w:rFonts w:hint="default"/>
      </w:rPr>
    </w:lvl>
    <w:lvl w:ilvl="2">
      <w:start w:val="1"/>
      <w:numFmt w:val="decimal"/>
      <w:isLgl/>
      <w:lvlText w:val="%1.%2.%3."/>
      <w:lvlJc w:val="left"/>
      <w:pPr>
        <w:ind w:left="2508" w:hanging="720"/>
      </w:pPr>
      <w:rPr>
        <w:rFonts w:hint="default"/>
      </w:rPr>
    </w:lvl>
    <w:lvl w:ilvl="3">
      <w:start w:val="1"/>
      <w:numFmt w:val="decimal"/>
      <w:isLgl/>
      <w:lvlText w:val="%1.%2.%3.%4."/>
      <w:lvlJc w:val="left"/>
      <w:pPr>
        <w:ind w:left="2868" w:hanging="720"/>
      </w:pPr>
      <w:rPr>
        <w:rFonts w:hint="default"/>
      </w:rPr>
    </w:lvl>
    <w:lvl w:ilvl="4">
      <w:start w:val="1"/>
      <w:numFmt w:val="decimal"/>
      <w:isLgl/>
      <w:lvlText w:val="%1.%2.%3.%4.%5."/>
      <w:lvlJc w:val="left"/>
      <w:pPr>
        <w:ind w:left="3588" w:hanging="1080"/>
      </w:pPr>
      <w:rPr>
        <w:rFonts w:hint="default"/>
      </w:rPr>
    </w:lvl>
    <w:lvl w:ilvl="5">
      <w:start w:val="1"/>
      <w:numFmt w:val="decimal"/>
      <w:isLgl/>
      <w:lvlText w:val="%1.%2.%3.%4.%5.%6."/>
      <w:lvlJc w:val="left"/>
      <w:pPr>
        <w:ind w:left="3948" w:hanging="1080"/>
      </w:pPr>
      <w:rPr>
        <w:rFonts w:hint="default"/>
      </w:rPr>
    </w:lvl>
    <w:lvl w:ilvl="6">
      <w:start w:val="1"/>
      <w:numFmt w:val="decimal"/>
      <w:isLgl/>
      <w:lvlText w:val="%1.%2.%3.%4.%5.%6.%7."/>
      <w:lvlJc w:val="left"/>
      <w:pPr>
        <w:ind w:left="4668" w:hanging="1440"/>
      </w:pPr>
      <w:rPr>
        <w:rFonts w:hint="default"/>
      </w:rPr>
    </w:lvl>
    <w:lvl w:ilvl="7">
      <w:start w:val="1"/>
      <w:numFmt w:val="decimal"/>
      <w:isLgl/>
      <w:lvlText w:val="%1.%2.%3.%4.%5.%6.%7.%8."/>
      <w:lvlJc w:val="left"/>
      <w:pPr>
        <w:ind w:left="5028" w:hanging="1440"/>
      </w:pPr>
      <w:rPr>
        <w:rFonts w:hint="default"/>
      </w:rPr>
    </w:lvl>
    <w:lvl w:ilvl="8">
      <w:start w:val="1"/>
      <w:numFmt w:val="decimal"/>
      <w:isLgl/>
      <w:lvlText w:val="%1.%2.%3.%4.%5.%6.%7.%8.%9."/>
      <w:lvlJc w:val="left"/>
      <w:pPr>
        <w:ind w:left="5748" w:hanging="1800"/>
      </w:pPr>
      <w:rPr>
        <w:rFonts w:hint="default"/>
      </w:rPr>
    </w:lvl>
  </w:abstractNum>
  <w:abstractNum w:abstractNumId="5" w15:restartNumberingAfterBreak="0">
    <w:nsid w:val="089449D1"/>
    <w:multiLevelType w:val="hybridMultilevel"/>
    <w:tmpl w:val="4EA0DA16"/>
    <w:lvl w:ilvl="0" w:tplc="F62A428A">
      <w:start w:val="3"/>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28EBF8E">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622F126">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4FEECDC">
      <w:start w:val="1"/>
      <w:numFmt w:val="decimal"/>
      <w:lvlText w:val="%4"/>
      <w:lvlJc w:val="left"/>
      <w:pPr>
        <w:ind w:left="30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5C29FF6">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8444FF8">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08224AC">
      <w:start w:val="1"/>
      <w:numFmt w:val="decimal"/>
      <w:lvlText w:val="%7"/>
      <w:lvlJc w:val="left"/>
      <w:pPr>
        <w:ind w:left="52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82C006C">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59EAF3E">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0B240B86"/>
    <w:multiLevelType w:val="hybridMultilevel"/>
    <w:tmpl w:val="90B2760E"/>
    <w:lvl w:ilvl="0" w:tplc="5ECE9AC0">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58C626">
      <w:start w:val="1"/>
      <w:numFmt w:val="lowerLetter"/>
      <w:lvlText w:val="%2"/>
      <w:lvlJc w:val="left"/>
      <w:pPr>
        <w:ind w:left="1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B4A53C">
      <w:start w:val="1"/>
      <w:numFmt w:val="lowerRoman"/>
      <w:lvlText w:val="%3"/>
      <w:lvlJc w:val="left"/>
      <w:pPr>
        <w:ind w:left="2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D66996">
      <w:start w:val="1"/>
      <w:numFmt w:val="decimal"/>
      <w:lvlText w:val="%4"/>
      <w:lvlJc w:val="left"/>
      <w:pPr>
        <w:ind w:left="3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E44668">
      <w:start w:val="1"/>
      <w:numFmt w:val="lowerLetter"/>
      <w:lvlText w:val="%5"/>
      <w:lvlJc w:val="left"/>
      <w:pPr>
        <w:ind w:left="3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46E11E">
      <w:start w:val="1"/>
      <w:numFmt w:val="lowerRoman"/>
      <w:lvlText w:val="%6"/>
      <w:lvlJc w:val="left"/>
      <w:pPr>
        <w:ind w:left="4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B82B8A">
      <w:start w:val="1"/>
      <w:numFmt w:val="decimal"/>
      <w:lvlText w:val="%7"/>
      <w:lvlJc w:val="left"/>
      <w:pPr>
        <w:ind w:left="5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3E372C">
      <w:start w:val="1"/>
      <w:numFmt w:val="lowerLetter"/>
      <w:lvlText w:val="%8"/>
      <w:lvlJc w:val="left"/>
      <w:pPr>
        <w:ind w:left="5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5E473C">
      <w:start w:val="1"/>
      <w:numFmt w:val="lowerRoman"/>
      <w:lvlText w:val="%9"/>
      <w:lvlJc w:val="left"/>
      <w:pPr>
        <w:ind w:left="6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EE178EB"/>
    <w:multiLevelType w:val="hybridMultilevel"/>
    <w:tmpl w:val="3C5C1088"/>
    <w:lvl w:ilvl="0" w:tplc="8DAC8530">
      <w:start w:val="2"/>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2304AF2">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0485EE2">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0920906">
      <w:start w:val="1"/>
      <w:numFmt w:val="decimal"/>
      <w:lvlText w:val="%4"/>
      <w:lvlJc w:val="left"/>
      <w:pPr>
        <w:ind w:left="30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8A02998">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74CB94E">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2969EBC">
      <w:start w:val="1"/>
      <w:numFmt w:val="decimal"/>
      <w:lvlText w:val="%7"/>
      <w:lvlJc w:val="left"/>
      <w:pPr>
        <w:ind w:left="52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1A84FF4">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E50A87C">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0F590272"/>
    <w:multiLevelType w:val="hybridMultilevel"/>
    <w:tmpl w:val="E21036FA"/>
    <w:lvl w:ilvl="0" w:tplc="04020001">
      <w:start w:val="1"/>
      <w:numFmt w:val="bullet"/>
      <w:lvlText w:val=""/>
      <w:lvlJc w:val="left"/>
      <w:pPr>
        <w:ind w:left="2148" w:hanging="360"/>
      </w:pPr>
      <w:rPr>
        <w:rFonts w:ascii="Symbol" w:hAnsi="Symbol" w:hint="default"/>
      </w:rPr>
    </w:lvl>
    <w:lvl w:ilvl="1" w:tplc="04020003" w:tentative="1">
      <w:start w:val="1"/>
      <w:numFmt w:val="bullet"/>
      <w:lvlText w:val="o"/>
      <w:lvlJc w:val="left"/>
      <w:pPr>
        <w:ind w:left="2868" w:hanging="360"/>
      </w:pPr>
      <w:rPr>
        <w:rFonts w:ascii="Courier New" w:hAnsi="Courier New" w:cs="Courier New" w:hint="default"/>
      </w:rPr>
    </w:lvl>
    <w:lvl w:ilvl="2" w:tplc="04020005" w:tentative="1">
      <w:start w:val="1"/>
      <w:numFmt w:val="bullet"/>
      <w:lvlText w:val=""/>
      <w:lvlJc w:val="left"/>
      <w:pPr>
        <w:ind w:left="3588" w:hanging="360"/>
      </w:pPr>
      <w:rPr>
        <w:rFonts w:ascii="Wingdings" w:hAnsi="Wingdings" w:hint="default"/>
      </w:rPr>
    </w:lvl>
    <w:lvl w:ilvl="3" w:tplc="04020001" w:tentative="1">
      <w:start w:val="1"/>
      <w:numFmt w:val="bullet"/>
      <w:lvlText w:val=""/>
      <w:lvlJc w:val="left"/>
      <w:pPr>
        <w:ind w:left="4308" w:hanging="360"/>
      </w:pPr>
      <w:rPr>
        <w:rFonts w:ascii="Symbol" w:hAnsi="Symbol" w:hint="default"/>
      </w:rPr>
    </w:lvl>
    <w:lvl w:ilvl="4" w:tplc="04020003" w:tentative="1">
      <w:start w:val="1"/>
      <w:numFmt w:val="bullet"/>
      <w:lvlText w:val="o"/>
      <w:lvlJc w:val="left"/>
      <w:pPr>
        <w:ind w:left="5028" w:hanging="360"/>
      </w:pPr>
      <w:rPr>
        <w:rFonts w:ascii="Courier New" w:hAnsi="Courier New" w:cs="Courier New" w:hint="default"/>
      </w:rPr>
    </w:lvl>
    <w:lvl w:ilvl="5" w:tplc="04020005" w:tentative="1">
      <w:start w:val="1"/>
      <w:numFmt w:val="bullet"/>
      <w:lvlText w:val=""/>
      <w:lvlJc w:val="left"/>
      <w:pPr>
        <w:ind w:left="5748" w:hanging="360"/>
      </w:pPr>
      <w:rPr>
        <w:rFonts w:ascii="Wingdings" w:hAnsi="Wingdings" w:hint="default"/>
      </w:rPr>
    </w:lvl>
    <w:lvl w:ilvl="6" w:tplc="04020001" w:tentative="1">
      <w:start w:val="1"/>
      <w:numFmt w:val="bullet"/>
      <w:lvlText w:val=""/>
      <w:lvlJc w:val="left"/>
      <w:pPr>
        <w:ind w:left="6468" w:hanging="360"/>
      </w:pPr>
      <w:rPr>
        <w:rFonts w:ascii="Symbol" w:hAnsi="Symbol" w:hint="default"/>
      </w:rPr>
    </w:lvl>
    <w:lvl w:ilvl="7" w:tplc="04020003" w:tentative="1">
      <w:start w:val="1"/>
      <w:numFmt w:val="bullet"/>
      <w:lvlText w:val="o"/>
      <w:lvlJc w:val="left"/>
      <w:pPr>
        <w:ind w:left="7188" w:hanging="360"/>
      </w:pPr>
      <w:rPr>
        <w:rFonts w:ascii="Courier New" w:hAnsi="Courier New" w:cs="Courier New" w:hint="default"/>
      </w:rPr>
    </w:lvl>
    <w:lvl w:ilvl="8" w:tplc="04020005" w:tentative="1">
      <w:start w:val="1"/>
      <w:numFmt w:val="bullet"/>
      <w:lvlText w:val=""/>
      <w:lvlJc w:val="left"/>
      <w:pPr>
        <w:ind w:left="7908" w:hanging="360"/>
      </w:pPr>
      <w:rPr>
        <w:rFonts w:ascii="Wingdings" w:hAnsi="Wingdings" w:hint="default"/>
      </w:rPr>
    </w:lvl>
  </w:abstractNum>
  <w:abstractNum w:abstractNumId="9" w15:restartNumberingAfterBreak="0">
    <w:nsid w:val="11C3134A"/>
    <w:multiLevelType w:val="hybridMultilevel"/>
    <w:tmpl w:val="6582CCD2"/>
    <w:lvl w:ilvl="0" w:tplc="0E88B9F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AA3F4E">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967314">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BC80B8">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C2B4B4">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085CDA">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84FB72">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2A596A">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AEC362">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28117B4"/>
    <w:multiLevelType w:val="hybridMultilevel"/>
    <w:tmpl w:val="1524470A"/>
    <w:lvl w:ilvl="0" w:tplc="D35AD8E2">
      <w:start w:val="11"/>
      <w:numFmt w:val="decimal"/>
      <w:lvlText w:val="%1"/>
      <w:lvlJc w:val="left"/>
      <w:pPr>
        <w:tabs>
          <w:tab w:val="num" w:pos="0"/>
        </w:tabs>
        <w:ind w:left="0" w:hanging="360"/>
      </w:pPr>
      <w:rPr>
        <w:rFonts w:hint="default"/>
      </w:rPr>
    </w:lvl>
    <w:lvl w:ilvl="1" w:tplc="04020019" w:tentative="1">
      <w:start w:val="1"/>
      <w:numFmt w:val="lowerLetter"/>
      <w:lvlText w:val="%2."/>
      <w:lvlJc w:val="left"/>
      <w:pPr>
        <w:tabs>
          <w:tab w:val="num" w:pos="720"/>
        </w:tabs>
        <w:ind w:left="720" w:hanging="360"/>
      </w:pPr>
    </w:lvl>
    <w:lvl w:ilvl="2" w:tplc="0402001B" w:tentative="1">
      <w:start w:val="1"/>
      <w:numFmt w:val="lowerRoman"/>
      <w:lvlText w:val="%3."/>
      <w:lvlJc w:val="right"/>
      <w:pPr>
        <w:tabs>
          <w:tab w:val="num" w:pos="1440"/>
        </w:tabs>
        <w:ind w:left="1440" w:hanging="180"/>
      </w:pPr>
    </w:lvl>
    <w:lvl w:ilvl="3" w:tplc="0402000F" w:tentative="1">
      <w:start w:val="1"/>
      <w:numFmt w:val="decimal"/>
      <w:lvlText w:val="%4."/>
      <w:lvlJc w:val="left"/>
      <w:pPr>
        <w:tabs>
          <w:tab w:val="num" w:pos="2160"/>
        </w:tabs>
        <w:ind w:left="2160" w:hanging="360"/>
      </w:pPr>
    </w:lvl>
    <w:lvl w:ilvl="4" w:tplc="04020019" w:tentative="1">
      <w:start w:val="1"/>
      <w:numFmt w:val="lowerLetter"/>
      <w:lvlText w:val="%5."/>
      <w:lvlJc w:val="left"/>
      <w:pPr>
        <w:tabs>
          <w:tab w:val="num" w:pos="2880"/>
        </w:tabs>
        <w:ind w:left="2880" w:hanging="360"/>
      </w:pPr>
    </w:lvl>
    <w:lvl w:ilvl="5" w:tplc="0402001B" w:tentative="1">
      <w:start w:val="1"/>
      <w:numFmt w:val="lowerRoman"/>
      <w:lvlText w:val="%6."/>
      <w:lvlJc w:val="right"/>
      <w:pPr>
        <w:tabs>
          <w:tab w:val="num" w:pos="3600"/>
        </w:tabs>
        <w:ind w:left="3600" w:hanging="180"/>
      </w:pPr>
    </w:lvl>
    <w:lvl w:ilvl="6" w:tplc="0402000F" w:tentative="1">
      <w:start w:val="1"/>
      <w:numFmt w:val="decimal"/>
      <w:lvlText w:val="%7."/>
      <w:lvlJc w:val="left"/>
      <w:pPr>
        <w:tabs>
          <w:tab w:val="num" w:pos="4320"/>
        </w:tabs>
        <w:ind w:left="4320" w:hanging="360"/>
      </w:pPr>
    </w:lvl>
    <w:lvl w:ilvl="7" w:tplc="04020019" w:tentative="1">
      <w:start w:val="1"/>
      <w:numFmt w:val="lowerLetter"/>
      <w:lvlText w:val="%8."/>
      <w:lvlJc w:val="left"/>
      <w:pPr>
        <w:tabs>
          <w:tab w:val="num" w:pos="5040"/>
        </w:tabs>
        <w:ind w:left="5040" w:hanging="360"/>
      </w:pPr>
    </w:lvl>
    <w:lvl w:ilvl="8" w:tplc="0402001B" w:tentative="1">
      <w:start w:val="1"/>
      <w:numFmt w:val="lowerRoman"/>
      <w:lvlText w:val="%9."/>
      <w:lvlJc w:val="right"/>
      <w:pPr>
        <w:tabs>
          <w:tab w:val="num" w:pos="5760"/>
        </w:tabs>
        <w:ind w:left="5760" w:hanging="180"/>
      </w:pPr>
    </w:lvl>
  </w:abstractNum>
  <w:abstractNum w:abstractNumId="11" w15:restartNumberingAfterBreak="0">
    <w:nsid w:val="12835F55"/>
    <w:multiLevelType w:val="hybridMultilevel"/>
    <w:tmpl w:val="EF9AA6F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144E1FF3"/>
    <w:multiLevelType w:val="hybridMultilevel"/>
    <w:tmpl w:val="E8A24E2A"/>
    <w:lvl w:ilvl="0" w:tplc="04DA59D8">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56147A">
      <w:start w:val="1"/>
      <w:numFmt w:val="lowerLetter"/>
      <w:lvlText w:val="%2"/>
      <w:lvlJc w:val="left"/>
      <w:pPr>
        <w:ind w:left="1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EC3C12">
      <w:start w:val="1"/>
      <w:numFmt w:val="lowerRoman"/>
      <w:lvlText w:val="%3"/>
      <w:lvlJc w:val="left"/>
      <w:pPr>
        <w:ind w:left="2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30EF42">
      <w:start w:val="1"/>
      <w:numFmt w:val="decimal"/>
      <w:lvlText w:val="%4"/>
      <w:lvlJc w:val="left"/>
      <w:pPr>
        <w:ind w:left="3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10075E">
      <w:start w:val="1"/>
      <w:numFmt w:val="lowerLetter"/>
      <w:lvlText w:val="%5"/>
      <w:lvlJc w:val="left"/>
      <w:pPr>
        <w:ind w:left="3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96A46C">
      <w:start w:val="1"/>
      <w:numFmt w:val="lowerRoman"/>
      <w:lvlText w:val="%6"/>
      <w:lvlJc w:val="left"/>
      <w:pPr>
        <w:ind w:left="4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B6D936">
      <w:start w:val="1"/>
      <w:numFmt w:val="decimal"/>
      <w:lvlText w:val="%7"/>
      <w:lvlJc w:val="left"/>
      <w:pPr>
        <w:ind w:left="5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FC1892">
      <w:start w:val="1"/>
      <w:numFmt w:val="lowerLetter"/>
      <w:lvlText w:val="%8"/>
      <w:lvlJc w:val="left"/>
      <w:pPr>
        <w:ind w:left="5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E8BAD6">
      <w:start w:val="1"/>
      <w:numFmt w:val="lowerRoman"/>
      <w:lvlText w:val="%9"/>
      <w:lvlJc w:val="left"/>
      <w:pPr>
        <w:ind w:left="6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67A08FB"/>
    <w:multiLevelType w:val="hybridMultilevel"/>
    <w:tmpl w:val="692E5F9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17CF2839"/>
    <w:multiLevelType w:val="hybridMultilevel"/>
    <w:tmpl w:val="B82E70F2"/>
    <w:lvl w:ilvl="0" w:tplc="6CC09164">
      <w:start w:val="2"/>
      <w:numFmt w:val="decimal"/>
      <w:lvlText w:val="(%1)"/>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CE7E9E">
      <w:start w:val="1"/>
      <w:numFmt w:val="lowerLetter"/>
      <w:lvlText w:val="%2"/>
      <w:lvlJc w:val="left"/>
      <w:pPr>
        <w:ind w:left="1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7A22FC">
      <w:start w:val="1"/>
      <w:numFmt w:val="lowerRoman"/>
      <w:lvlText w:val="%3"/>
      <w:lvlJc w:val="left"/>
      <w:pPr>
        <w:ind w:left="2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40EF7C">
      <w:start w:val="1"/>
      <w:numFmt w:val="decimal"/>
      <w:lvlText w:val="%4"/>
      <w:lvlJc w:val="left"/>
      <w:pPr>
        <w:ind w:left="3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F477AA">
      <w:start w:val="1"/>
      <w:numFmt w:val="lowerLetter"/>
      <w:lvlText w:val="%5"/>
      <w:lvlJc w:val="left"/>
      <w:pPr>
        <w:ind w:left="3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B66B08">
      <w:start w:val="1"/>
      <w:numFmt w:val="lowerRoman"/>
      <w:lvlText w:val="%6"/>
      <w:lvlJc w:val="left"/>
      <w:pPr>
        <w:ind w:left="4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EAAD10">
      <w:start w:val="1"/>
      <w:numFmt w:val="decimal"/>
      <w:lvlText w:val="%7"/>
      <w:lvlJc w:val="left"/>
      <w:pPr>
        <w:ind w:left="5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B4E1A0">
      <w:start w:val="1"/>
      <w:numFmt w:val="lowerLetter"/>
      <w:lvlText w:val="%8"/>
      <w:lvlJc w:val="left"/>
      <w:pPr>
        <w:ind w:left="5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F80018">
      <w:start w:val="1"/>
      <w:numFmt w:val="lowerRoman"/>
      <w:lvlText w:val="%9"/>
      <w:lvlJc w:val="left"/>
      <w:pPr>
        <w:ind w:left="6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873254A"/>
    <w:multiLevelType w:val="hybridMultilevel"/>
    <w:tmpl w:val="CA24668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1873350E"/>
    <w:multiLevelType w:val="hybridMultilevel"/>
    <w:tmpl w:val="4C8871D2"/>
    <w:lvl w:ilvl="0" w:tplc="0792AA9C">
      <w:start w:val="2"/>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4D0CCBA">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B1E1286">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032FF7A">
      <w:start w:val="1"/>
      <w:numFmt w:val="decimal"/>
      <w:lvlText w:val="%4"/>
      <w:lvlJc w:val="left"/>
      <w:pPr>
        <w:ind w:left="30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CB493E6">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98AFF30">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5B40012">
      <w:start w:val="1"/>
      <w:numFmt w:val="decimal"/>
      <w:lvlText w:val="%7"/>
      <w:lvlJc w:val="left"/>
      <w:pPr>
        <w:ind w:left="52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33AC00C">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1063FFE">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19EB7625"/>
    <w:multiLevelType w:val="hybridMultilevel"/>
    <w:tmpl w:val="BFA24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C373D5"/>
    <w:multiLevelType w:val="hybridMultilevel"/>
    <w:tmpl w:val="5C463BA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1C8E1897"/>
    <w:multiLevelType w:val="hybridMultilevel"/>
    <w:tmpl w:val="BA74A32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1CA224ED"/>
    <w:multiLevelType w:val="hybridMultilevel"/>
    <w:tmpl w:val="FA62323C"/>
    <w:lvl w:ilvl="0" w:tplc="E1A63038">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1" w15:restartNumberingAfterBreak="0">
    <w:nsid w:val="1CC8589E"/>
    <w:multiLevelType w:val="hybridMultilevel"/>
    <w:tmpl w:val="F7204EF4"/>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2" w15:restartNumberingAfterBreak="0">
    <w:nsid w:val="1F327480"/>
    <w:multiLevelType w:val="hybridMultilevel"/>
    <w:tmpl w:val="D0283C62"/>
    <w:lvl w:ilvl="0" w:tplc="F788A07A">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3" w15:restartNumberingAfterBreak="0">
    <w:nsid w:val="1F442FF7"/>
    <w:multiLevelType w:val="hybridMultilevel"/>
    <w:tmpl w:val="AB402CA4"/>
    <w:lvl w:ilvl="0" w:tplc="DD5A3E24">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C54308A">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37A429C">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754A4B6">
      <w:start w:val="1"/>
      <w:numFmt w:val="decimal"/>
      <w:lvlText w:val="%4"/>
      <w:lvlJc w:val="left"/>
      <w:pPr>
        <w:ind w:left="30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1E26206">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84A71F2">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E240564">
      <w:start w:val="1"/>
      <w:numFmt w:val="decimal"/>
      <w:lvlText w:val="%7"/>
      <w:lvlJc w:val="left"/>
      <w:pPr>
        <w:ind w:left="52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BDCCD14">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B1ED354">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4" w15:restartNumberingAfterBreak="0">
    <w:nsid w:val="20A16B2A"/>
    <w:multiLevelType w:val="hybridMultilevel"/>
    <w:tmpl w:val="D01EAA1E"/>
    <w:lvl w:ilvl="0" w:tplc="B136D3F0">
      <w:start w:val="2"/>
      <w:numFmt w:val="decimal"/>
      <w:lvlText w:val="(%1)"/>
      <w:lvlJc w:val="left"/>
      <w:pPr>
        <w:ind w:left="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BEE4484">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30AE764">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486876A">
      <w:start w:val="1"/>
      <w:numFmt w:val="decimal"/>
      <w:lvlText w:val="%4"/>
      <w:lvlJc w:val="left"/>
      <w:pPr>
        <w:ind w:left="30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96C1EBA">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4822FF6">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E72D212">
      <w:start w:val="1"/>
      <w:numFmt w:val="decimal"/>
      <w:lvlText w:val="%7"/>
      <w:lvlJc w:val="left"/>
      <w:pPr>
        <w:ind w:left="52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D70011E">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42E3D38">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5" w15:restartNumberingAfterBreak="0">
    <w:nsid w:val="20A62D6F"/>
    <w:multiLevelType w:val="hybridMultilevel"/>
    <w:tmpl w:val="62BC4882"/>
    <w:lvl w:ilvl="0" w:tplc="A62C7AEC">
      <w:start w:val="1"/>
      <w:numFmt w:val="decimal"/>
      <w:lvlText w:val="%1."/>
      <w:lvlJc w:val="left"/>
      <w:pPr>
        <w:ind w:left="204" w:hanging="56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2F41750"/>
    <w:multiLevelType w:val="hybridMultilevel"/>
    <w:tmpl w:val="0ECE627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264B4C4A"/>
    <w:multiLevelType w:val="hybridMultilevel"/>
    <w:tmpl w:val="F11EB81C"/>
    <w:lvl w:ilvl="0" w:tplc="84EE28B4">
      <w:start w:val="2"/>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4C686C2">
      <w:start w:val="1"/>
      <w:numFmt w:val="lowerLetter"/>
      <w:lvlText w:val="%2"/>
      <w:lvlJc w:val="left"/>
      <w:pPr>
        <w:ind w:left="162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DA41A5C">
      <w:start w:val="1"/>
      <w:numFmt w:val="lowerRoman"/>
      <w:lvlText w:val="%3"/>
      <w:lvlJc w:val="left"/>
      <w:pPr>
        <w:ind w:left="234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CECF6FA">
      <w:start w:val="1"/>
      <w:numFmt w:val="decimal"/>
      <w:lvlText w:val="%4"/>
      <w:lvlJc w:val="left"/>
      <w:pPr>
        <w:ind w:left="30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5168FBE">
      <w:start w:val="1"/>
      <w:numFmt w:val="lowerLetter"/>
      <w:lvlText w:val="%5"/>
      <w:lvlJc w:val="left"/>
      <w:pPr>
        <w:ind w:left="378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728FA0E">
      <w:start w:val="1"/>
      <w:numFmt w:val="lowerRoman"/>
      <w:lvlText w:val="%6"/>
      <w:lvlJc w:val="left"/>
      <w:pPr>
        <w:ind w:left="450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88EAFE9E">
      <w:start w:val="1"/>
      <w:numFmt w:val="decimal"/>
      <w:lvlText w:val="%7"/>
      <w:lvlJc w:val="left"/>
      <w:pPr>
        <w:ind w:left="522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272B7F6">
      <w:start w:val="1"/>
      <w:numFmt w:val="lowerLetter"/>
      <w:lvlText w:val="%8"/>
      <w:lvlJc w:val="left"/>
      <w:pPr>
        <w:ind w:left="594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67269E4">
      <w:start w:val="1"/>
      <w:numFmt w:val="lowerRoman"/>
      <w:lvlText w:val="%9"/>
      <w:lvlJc w:val="left"/>
      <w:pPr>
        <w:ind w:left="66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8" w15:restartNumberingAfterBreak="0">
    <w:nsid w:val="29BC44BA"/>
    <w:multiLevelType w:val="hybridMultilevel"/>
    <w:tmpl w:val="C186C18C"/>
    <w:lvl w:ilvl="0" w:tplc="A1C6D542">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5DA5E1A">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6340B8C">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52A4204">
      <w:start w:val="1"/>
      <w:numFmt w:val="decimal"/>
      <w:lvlText w:val="%4"/>
      <w:lvlJc w:val="left"/>
      <w:pPr>
        <w:ind w:left="30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4D88D46">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6BE6644">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9E492D2">
      <w:start w:val="1"/>
      <w:numFmt w:val="decimal"/>
      <w:lvlText w:val="%7"/>
      <w:lvlJc w:val="left"/>
      <w:pPr>
        <w:ind w:left="52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E4CD3D6">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5862848">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9" w15:restartNumberingAfterBreak="0">
    <w:nsid w:val="2CE10119"/>
    <w:multiLevelType w:val="hybridMultilevel"/>
    <w:tmpl w:val="89727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D222F47"/>
    <w:multiLevelType w:val="hybridMultilevel"/>
    <w:tmpl w:val="F93CFF5E"/>
    <w:lvl w:ilvl="0" w:tplc="509858A4">
      <w:start w:val="1"/>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B4F206">
      <w:start w:val="1"/>
      <w:numFmt w:val="lowerLetter"/>
      <w:lvlText w:val="%2"/>
      <w:lvlJc w:val="left"/>
      <w:pPr>
        <w:ind w:left="1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402B66">
      <w:start w:val="1"/>
      <w:numFmt w:val="lowerRoman"/>
      <w:lvlText w:val="%3"/>
      <w:lvlJc w:val="left"/>
      <w:pPr>
        <w:ind w:left="2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6411D2">
      <w:start w:val="1"/>
      <w:numFmt w:val="decimal"/>
      <w:lvlText w:val="%4"/>
      <w:lvlJc w:val="left"/>
      <w:pPr>
        <w:ind w:left="3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DA7284">
      <w:start w:val="1"/>
      <w:numFmt w:val="lowerLetter"/>
      <w:lvlText w:val="%5"/>
      <w:lvlJc w:val="left"/>
      <w:pPr>
        <w:ind w:left="3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3A1A6A">
      <w:start w:val="1"/>
      <w:numFmt w:val="lowerRoman"/>
      <w:lvlText w:val="%6"/>
      <w:lvlJc w:val="left"/>
      <w:pPr>
        <w:ind w:left="4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0CF25C">
      <w:start w:val="1"/>
      <w:numFmt w:val="decimal"/>
      <w:lvlText w:val="%7"/>
      <w:lvlJc w:val="left"/>
      <w:pPr>
        <w:ind w:left="5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16F8B8">
      <w:start w:val="1"/>
      <w:numFmt w:val="lowerLetter"/>
      <w:lvlText w:val="%8"/>
      <w:lvlJc w:val="left"/>
      <w:pPr>
        <w:ind w:left="5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2ADDC4">
      <w:start w:val="1"/>
      <w:numFmt w:val="lowerRoman"/>
      <w:lvlText w:val="%9"/>
      <w:lvlJc w:val="left"/>
      <w:pPr>
        <w:ind w:left="6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D7C189D"/>
    <w:multiLevelType w:val="hybridMultilevel"/>
    <w:tmpl w:val="0C72E89E"/>
    <w:lvl w:ilvl="0" w:tplc="81FAB5EA">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3E9BE2">
      <w:start w:val="1"/>
      <w:numFmt w:val="lowerLetter"/>
      <w:lvlText w:val="%2"/>
      <w:lvlJc w:val="left"/>
      <w:pPr>
        <w:ind w:left="1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E44B28">
      <w:start w:val="1"/>
      <w:numFmt w:val="lowerRoman"/>
      <w:lvlText w:val="%3"/>
      <w:lvlJc w:val="left"/>
      <w:pPr>
        <w:ind w:left="2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BE87DE">
      <w:start w:val="1"/>
      <w:numFmt w:val="decimal"/>
      <w:lvlText w:val="%4"/>
      <w:lvlJc w:val="left"/>
      <w:pPr>
        <w:ind w:left="3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24673E">
      <w:start w:val="1"/>
      <w:numFmt w:val="lowerLetter"/>
      <w:lvlText w:val="%5"/>
      <w:lvlJc w:val="left"/>
      <w:pPr>
        <w:ind w:left="3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469C28">
      <w:start w:val="1"/>
      <w:numFmt w:val="lowerRoman"/>
      <w:lvlText w:val="%6"/>
      <w:lvlJc w:val="left"/>
      <w:pPr>
        <w:ind w:left="4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228F66">
      <w:start w:val="1"/>
      <w:numFmt w:val="decimal"/>
      <w:lvlText w:val="%7"/>
      <w:lvlJc w:val="left"/>
      <w:pPr>
        <w:ind w:left="5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BAA7B2">
      <w:start w:val="1"/>
      <w:numFmt w:val="lowerLetter"/>
      <w:lvlText w:val="%8"/>
      <w:lvlJc w:val="left"/>
      <w:pPr>
        <w:ind w:left="5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1076D6">
      <w:start w:val="1"/>
      <w:numFmt w:val="lowerRoman"/>
      <w:lvlText w:val="%9"/>
      <w:lvlJc w:val="left"/>
      <w:pPr>
        <w:ind w:left="6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2E150A60"/>
    <w:multiLevelType w:val="hybridMultilevel"/>
    <w:tmpl w:val="7BE8FC00"/>
    <w:lvl w:ilvl="0" w:tplc="C6124062">
      <w:start w:val="1"/>
      <w:numFmt w:val="decimal"/>
      <w:lvlText w:val="%1."/>
      <w:lvlJc w:val="left"/>
      <w:pPr>
        <w:ind w:left="405" w:hanging="360"/>
      </w:pPr>
      <w:rPr>
        <w:rFonts w:hint="default"/>
      </w:rPr>
    </w:lvl>
    <w:lvl w:ilvl="1" w:tplc="04020019" w:tentative="1">
      <w:start w:val="1"/>
      <w:numFmt w:val="lowerLetter"/>
      <w:lvlText w:val="%2."/>
      <w:lvlJc w:val="left"/>
      <w:pPr>
        <w:ind w:left="1125" w:hanging="360"/>
      </w:pPr>
    </w:lvl>
    <w:lvl w:ilvl="2" w:tplc="0402001B" w:tentative="1">
      <w:start w:val="1"/>
      <w:numFmt w:val="lowerRoman"/>
      <w:lvlText w:val="%3."/>
      <w:lvlJc w:val="right"/>
      <w:pPr>
        <w:ind w:left="1845" w:hanging="180"/>
      </w:pPr>
    </w:lvl>
    <w:lvl w:ilvl="3" w:tplc="0402000F" w:tentative="1">
      <w:start w:val="1"/>
      <w:numFmt w:val="decimal"/>
      <w:lvlText w:val="%4."/>
      <w:lvlJc w:val="left"/>
      <w:pPr>
        <w:ind w:left="2565" w:hanging="360"/>
      </w:pPr>
    </w:lvl>
    <w:lvl w:ilvl="4" w:tplc="04020019" w:tentative="1">
      <w:start w:val="1"/>
      <w:numFmt w:val="lowerLetter"/>
      <w:lvlText w:val="%5."/>
      <w:lvlJc w:val="left"/>
      <w:pPr>
        <w:ind w:left="3285" w:hanging="360"/>
      </w:pPr>
    </w:lvl>
    <w:lvl w:ilvl="5" w:tplc="0402001B" w:tentative="1">
      <w:start w:val="1"/>
      <w:numFmt w:val="lowerRoman"/>
      <w:lvlText w:val="%6."/>
      <w:lvlJc w:val="right"/>
      <w:pPr>
        <w:ind w:left="4005" w:hanging="180"/>
      </w:pPr>
    </w:lvl>
    <w:lvl w:ilvl="6" w:tplc="0402000F" w:tentative="1">
      <w:start w:val="1"/>
      <w:numFmt w:val="decimal"/>
      <w:lvlText w:val="%7."/>
      <w:lvlJc w:val="left"/>
      <w:pPr>
        <w:ind w:left="4725" w:hanging="360"/>
      </w:pPr>
    </w:lvl>
    <w:lvl w:ilvl="7" w:tplc="04020019" w:tentative="1">
      <w:start w:val="1"/>
      <w:numFmt w:val="lowerLetter"/>
      <w:lvlText w:val="%8."/>
      <w:lvlJc w:val="left"/>
      <w:pPr>
        <w:ind w:left="5445" w:hanging="360"/>
      </w:pPr>
    </w:lvl>
    <w:lvl w:ilvl="8" w:tplc="0402001B" w:tentative="1">
      <w:start w:val="1"/>
      <w:numFmt w:val="lowerRoman"/>
      <w:lvlText w:val="%9."/>
      <w:lvlJc w:val="right"/>
      <w:pPr>
        <w:ind w:left="6165" w:hanging="180"/>
      </w:pPr>
    </w:lvl>
  </w:abstractNum>
  <w:abstractNum w:abstractNumId="33" w15:restartNumberingAfterBreak="0">
    <w:nsid w:val="2E577081"/>
    <w:multiLevelType w:val="hybridMultilevel"/>
    <w:tmpl w:val="BA64FD1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2E7B559E"/>
    <w:multiLevelType w:val="hybridMultilevel"/>
    <w:tmpl w:val="879611FC"/>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5" w15:restartNumberingAfterBreak="0">
    <w:nsid w:val="2ECA49E4"/>
    <w:multiLevelType w:val="hybridMultilevel"/>
    <w:tmpl w:val="F594C848"/>
    <w:lvl w:ilvl="0" w:tplc="04020001">
      <w:start w:val="1"/>
      <w:numFmt w:val="bullet"/>
      <w:lvlText w:val=""/>
      <w:lvlJc w:val="left"/>
      <w:pPr>
        <w:ind w:left="1788" w:hanging="360"/>
      </w:pPr>
      <w:rPr>
        <w:rFonts w:ascii="Symbol" w:hAnsi="Symbol" w:hint="default"/>
      </w:rPr>
    </w:lvl>
    <w:lvl w:ilvl="1" w:tplc="04020003" w:tentative="1">
      <w:start w:val="1"/>
      <w:numFmt w:val="bullet"/>
      <w:lvlText w:val="o"/>
      <w:lvlJc w:val="left"/>
      <w:pPr>
        <w:ind w:left="2508" w:hanging="360"/>
      </w:pPr>
      <w:rPr>
        <w:rFonts w:ascii="Courier New" w:hAnsi="Courier New" w:cs="Courier New" w:hint="default"/>
      </w:rPr>
    </w:lvl>
    <w:lvl w:ilvl="2" w:tplc="04020005" w:tentative="1">
      <w:start w:val="1"/>
      <w:numFmt w:val="bullet"/>
      <w:lvlText w:val=""/>
      <w:lvlJc w:val="left"/>
      <w:pPr>
        <w:ind w:left="3228" w:hanging="360"/>
      </w:pPr>
      <w:rPr>
        <w:rFonts w:ascii="Wingdings" w:hAnsi="Wingdings" w:hint="default"/>
      </w:rPr>
    </w:lvl>
    <w:lvl w:ilvl="3" w:tplc="04020001" w:tentative="1">
      <w:start w:val="1"/>
      <w:numFmt w:val="bullet"/>
      <w:lvlText w:val=""/>
      <w:lvlJc w:val="left"/>
      <w:pPr>
        <w:ind w:left="3948" w:hanging="360"/>
      </w:pPr>
      <w:rPr>
        <w:rFonts w:ascii="Symbol" w:hAnsi="Symbol" w:hint="default"/>
      </w:rPr>
    </w:lvl>
    <w:lvl w:ilvl="4" w:tplc="04020003" w:tentative="1">
      <w:start w:val="1"/>
      <w:numFmt w:val="bullet"/>
      <w:lvlText w:val="o"/>
      <w:lvlJc w:val="left"/>
      <w:pPr>
        <w:ind w:left="4668" w:hanging="360"/>
      </w:pPr>
      <w:rPr>
        <w:rFonts w:ascii="Courier New" w:hAnsi="Courier New" w:cs="Courier New" w:hint="default"/>
      </w:rPr>
    </w:lvl>
    <w:lvl w:ilvl="5" w:tplc="04020005" w:tentative="1">
      <w:start w:val="1"/>
      <w:numFmt w:val="bullet"/>
      <w:lvlText w:val=""/>
      <w:lvlJc w:val="left"/>
      <w:pPr>
        <w:ind w:left="5388" w:hanging="360"/>
      </w:pPr>
      <w:rPr>
        <w:rFonts w:ascii="Wingdings" w:hAnsi="Wingdings" w:hint="default"/>
      </w:rPr>
    </w:lvl>
    <w:lvl w:ilvl="6" w:tplc="04020001" w:tentative="1">
      <w:start w:val="1"/>
      <w:numFmt w:val="bullet"/>
      <w:lvlText w:val=""/>
      <w:lvlJc w:val="left"/>
      <w:pPr>
        <w:ind w:left="6108" w:hanging="360"/>
      </w:pPr>
      <w:rPr>
        <w:rFonts w:ascii="Symbol" w:hAnsi="Symbol" w:hint="default"/>
      </w:rPr>
    </w:lvl>
    <w:lvl w:ilvl="7" w:tplc="04020003" w:tentative="1">
      <w:start w:val="1"/>
      <w:numFmt w:val="bullet"/>
      <w:lvlText w:val="o"/>
      <w:lvlJc w:val="left"/>
      <w:pPr>
        <w:ind w:left="6828" w:hanging="360"/>
      </w:pPr>
      <w:rPr>
        <w:rFonts w:ascii="Courier New" w:hAnsi="Courier New" w:cs="Courier New" w:hint="default"/>
      </w:rPr>
    </w:lvl>
    <w:lvl w:ilvl="8" w:tplc="04020005" w:tentative="1">
      <w:start w:val="1"/>
      <w:numFmt w:val="bullet"/>
      <w:lvlText w:val=""/>
      <w:lvlJc w:val="left"/>
      <w:pPr>
        <w:ind w:left="7548" w:hanging="360"/>
      </w:pPr>
      <w:rPr>
        <w:rFonts w:ascii="Wingdings" w:hAnsi="Wingdings" w:hint="default"/>
      </w:rPr>
    </w:lvl>
  </w:abstractNum>
  <w:abstractNum w:abstractNumId="36" w15:restartNumberingAfterBreak="0">
    <w:nsid w:val="32937EB9"/>
    <w:multiLevelType w:val="hybridMultilevel"/>
    <w:tmpl w:val="95124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2B80784"/>
    <w:multiLevelType w:val="hybridMultilevel"/>
    <w:tmpl w:val="2CF0375C"/>
    <w:lvl w:ilvl="0" w:tplc="144AA55C">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58340C">
      <w:start w:val="1"/>
      <w:numFmt w:val="lowerLetter"/>
      <w:lvlText w:val="%2"/>
      <w:lvlJc w:val="left"/>
      <w:pPr>
        <w:ind w:left="1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740BFE">
      <w:start w:val="1"/>
      <w:numFmt w:val="lowerRoman"/>
      <w:lvlText w:val="%3"/>
      <w:lvlJc w:val="left"/>
      <w:pPr>
        <w:ind w:left="2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ECC9A0">
      <w:start w:val="1"/>
      <w:numFmt w:val="decimal"/>
      <w:lvlText w:val="%4"/>
      <w:lvlJc w:val="left"/>
      <w:pPr>
        <w:ind w:left="3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FC1642">
      <w:start w:val="1"/>
      <w:numFmt w:val="lowerLetter"/>
      <w:lvlText w:val="%5"/>
      <w:lvlJc w:val="left"/>
      <w:pPr>
        <w:ind w:left="3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0647FA">
      <w:start w:val="1"/>
      <w:numFmt w:val="lowerRoman"/>
      <w:lvlText w:val="%6"/>
      <w:lvlJc w:val="left"/>
      <w:pPr>
        <w:ind w:left="4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FC0CB0">
      <w:start w:val="1"/>
      <w:numFmt w:val="decimal"/>
      <w:lvlText w:val="%7"/>
      <w:lvlJc w:val="left"/>
      <w:pPr>
        <w:ind w:left="5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BCBD8A">
      <w:start w:val="1"/>
      <w:numFmt w:val="lowerLetter"/>
      <w:lvlText w:val="%8"/>
      <w:lvlJc w:val="left"/>
      <w:pPr>
        <w:ind w:left="5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D671E8">
      <w:start w:val="1"/>
      <w:numFmt w:val="lowerRoman"/>
      <w:lvlText w:val="%9"/>
      <w:lvlJc w:val="left"/>
      <w:pPr>
        <w:ind w:left="6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32CE3E07"/>
    <w:multiLevelType w:val="hybridMultilevel"/>
    <w:tmpl w:val="60D2EF2C"/>
    <w:lvl w:ilvl="0" w:tplc="847853A6">
      <w:numFmt w:val="bullet"/>
      <w:lvlText w:val="-"/>
      <w:lvlJc w:val="left"/>
      <w:pPr>
        <w:ind w:left="1788" w:hanging="360"/>
      </w:pPr>
      <w:rPr>
        <w:rFonts w:ascii="Times New Roman" w:eastAsia="Calibri" w:hAnsi="Times New Roman" w:cs="Times New Roman" w:hint="default"/>
        <w:i w:val="0"/>
      </w:rPr>
    </w:lvl>
    <w:lvl w:ilvl="1" w:tplc="04020003" w:tentative="1">
      <w:start w:val="1"/>
      <w:numFmt w:val="bullet"/>
      <w:lvlText w:val="o"/>
      <w:lvlJc w:val="left"/>
      <w:pPr>
        <w:ind w:left="2508" w:hanging="360"/>
      </w:pPr>
      <w:rPr>
        <w:rFonts w:ascii="Courier New" w:hAnsi="Courier New" w:cs="Courier New" w:hint="default"/>
      </w:rPr>
    </w:lvl>
    <w:lvl w:ilvl="2" w:tplc="04020005" w:tentative="1">
      <w:start w:val="1"/>
      <w:numFmt w:val="bullet"/>
      <w:lvlText w:val=""/>
      <w:lvlJc w:val="left"/>
      <w:pPr>
        <w:ind w:left="3228" w:hanging="360"/>
      </w:pPr>
      <w:rPr>
        <w:rFonts w:ascii="Wingdings" w:hAnsi="Wingdings" w:hint="default"/>
      </w:rPr>
    </w:lvl>
    <w:lvl w:ilvl="3" w:tplc="04020001" w:tentative="1">
      <w:start w:val="1"/>
      <w:numFmt w:val="bullet"/>
      <w:lvlText w:val=""/>
      <w:lvlJc w:val="left"/>
      <w:pPr>
        <w:ind w:left="3948" w:hanging="360"/>
      </w:pPr>
      <w:rPr>
        <w:rFonts w:ascii="Symbol" w:hAnsi="Symbol" w:hint="default"/>
      </w:rPr>
    </w:lvl>
    <w:lvl w:ilvl="4" w:tplc="04020003" w:tentative="1">
      <w:start w:val="1"/>
      <w:numFmt w:val="bullet"/>
      <w:lvlText w:val="o"/>
      <w:lvlJc w:val="left"/>
      <w:pPr>
        <w:ind w:left="4668" w:hanging="360"/>
      </w:pPr>
      <w:rPr>
        <w:rFonts w:ascii="Courier New" w:hAnsi="Courier New" w:cs="Courier New" w:hint="default"/>
      </w:rPr>
    </w:lvl>
    <w:lvl w:ilvl="5" w:tplc="04020005" w:tentative="1">
      <w:start w:val="1"/>
      <w:numFmt w:val="bullet"/>
      <w:lvlText w:val=""/>
      <w:lvlJc w:val="left"/>
      <w:pPr>
        <w:ind w:left="5388" w:hanging="360"/>
      </w:pPr>
      <w:rPr>
        <w:rFonts w:ascii="Wingdings" w:hAnsi="Wingdings" w:hint="default"/>
      </w:rPr>
    </w:lvl>
    <w:lvl w:ilvl="6" w:tplc="04020001" w:tentative="1">
      <w:start w:val="1"/>
      <w:numFmt w:val="bullet"/>
      <w:lvlText w:val=""/>
      <w:lvlJc w:val="left"/>
      <w:pPr>
        <w:ind w:left="6108" w:hanging="360"/>
      </w:pPr>
      <w:rPr>
        <w:rFonts w:ascii="Symbol" w:hAnsi="Symbol" w:hint="default"/>
      </w:rPr>
    </w:lvl>
    <w:lvl w:ilvl="7" w:tplc="04020003" w:tentative="1">
      <w:start w:val="1"/>
      <w:numFmt w:val="bullet"/>
      <w:lvlText w:val="o"/>
      <w:lvlJc w:val="left"/>
      <w:pPr>
        <w:ind w:left="6828" w:hanging="360"/>
      </w:pPr>
      <w:rPr>
        <w:rFonts w:ascii="Courier New" w:hAnsi="Courier New" w:cs="Courier New" w:hint="default"/>
      </w:rPr>
    </w:lvl>
    <w:lvl w:ilvl="8" w:tplc="04020005" w:tentative="1">
      <w:start w:val="1"/>
      <w:numFmt w:val="bullet"/>
      <w:lvlText w:val=""/>
      <w:lvlJc w:val="left"/>
      <w:pPr>
        <w:ind w:left="7548" w:hanging="360"/>
      </w:pPr>
      <w:rPr>
        <w:rFonts w:ascii="Wingdings" w:hAnsi="Wingdings" w:hint="default"/>
      </w:rPr>
    </w:lvl>
  </w:abstractNum>
  <w:abstractNum w:abstractNumId="39" w15:restartNumberingAfterBreak="0">
    <w:nsid w:val="332B3C51"/>
    <w:multiLevelType w:val="hybridMultilevel"/>
    <w:tmpl w:val="68C82662"/>
    <w:lvl w:ilvl="0" w:tplc="E2A0BE6E">
      <w:start w:val="2"/>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5105FE0">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A3743A06">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2AC6B2A">
      <w:start w:val="1"/>
      <w:numFmt w:val="decimal"/>
      <w:lvlText w:val="%4"/>
      <w:lvlJc w:val="left"/>
      <w:pPr>
        <w:ind w:left="30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E9CF674">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AE864C0">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7C40F3C">
      <w:start w:val="1"/>
      <w:numFmt w:val="decimal"/>
      <w:lvlText w:val="%7"/>
      <w:lvlJc w:val="left"/>
      <w:pPr>
        <w:ind w:left="52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D86F308">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1562900">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0" w15:restartNumberingAfterBreak="0">
    <w:nsid w:val="33382231"/>
    <w:multiLevelType w:val="hybridMultilevel"/>
    <w:tmpl w:val="301023B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1" w15:restartNumberingAfterBreak="0">
    <w:nsid w:val="336A3340"/>
    <w:multiLevelType w:val="hybridMultilevel"/>
    <w:tmpl w:val="9DE85536"/>
    <w:lvl w:ilvl="0" w:tplc="51A0D6F6">
      <w:start w:val="2"/>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CEA527A">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AEE2F5C">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BFE0692">
      <w:start w:val="1"/>
      <w:numFmt w:val="decimal"/>
      <w:lvlText w:val="%4"/>
      <w:lvlJc w:val="left"/>
      <w:pPr>
        <w:ind w:left="30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1921B8C">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1E426E4">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CF08CDE">
      <w:start w:val="1"/>
      <w:numFmt w:val="decimal"/>
      <w:lvlText w:val="%7"/>
      <w:lvlJc w:val="left"/>
      <w:pPr>
        <w:ind w:left="52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3A4E124">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DA822E0">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2" w15:restartNumberingAfterBreak="0">
    <w:nsid w:val="3595580D"/>
    <w:multiLevelType w:val="hybridMultilevel"/>
    <w:tmpl w:val="0FA45FAA"/>
    <w:lvl w:ilvl="0" w:tplc="DE38B2FC">
      <w:start w:val="1"/>
      <w:numFmt w:val="decimal"/>
      <w:lvlText w:val="%1."/>
      <w:lvlJc w:val="left"/>
      <w:pPr>
        <w:ind w:left="440" w:hanging="380"/>
      </w:pPr>
      <w:rPr>
        <w:rFonts w:hint="default"/>
        <w:color w:val="00B050"/>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43" w15:restartNumberingAfterBreak="0">
    <w:nsid w:val="35A1234A"/>
    <w:multiLevelType w:val="hybridMultilevel"/>
    <w:tmpl w:val="2EA28B5C"/>
    <w:lvl w:ilvl="0" w:tplc="E0C4584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2A8678">
      <w:start w:val="1"/>
      <w:numFmt w:val="lowerLetter"/>
      <w:lvlText w:val="%2"/>
      <w:lvlJc w:val="left"/>
      <w:pPr>
        <w:ind w:left="1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EEB69C">
      <w:start w:val="1"/>
      <w:numFmt w:val="lowerRoman"/>
      <w:lvlText w:val="%3"/>
      <w:lvlJc w:val="left"/>
      <w:pPr>
        <w:ind w:left="2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500382">
      <w:start w:val="1"/>
      <w:numFmt w:val="decimal"/>
      <w:lvlText w:val="%4"/>
      <w:lvlJc w:val="left"/>
      <w:pPr>
        <w:ind w:left="3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32A818">
      <w:start w:val="1"/>
      <w:numFmt w:val="lowerLetter"/>
      <w:lvlText w:val="%5"/>
      <w:lvlJc w:val="left"/>
      <w:pPr>
        <w:ind w:left="3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E2F31C">
      <w:start w:val="1"/>
      <w:numFmt w:val="lowerRoman"/>
      <w:lvlText w:val="%6"/>
      <w:lvlJc w:val="left"/>
      <w:pPr>
        <w:ind w:left="4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54E3BA">
      <w:start w:val="1"/>
      <w:numFmt w:val="decimal"/>
      <w:lvlText w:val="%7"/>
      <w:lvlJc w:val="left"/>
      <w:pPr>
        <w:ind w:left="5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06ADBC">
      <w:start w:val="1"/>
      <w:numFmt w:val="lowerLetter"/>
      <w:lvlText w:val="%8"/>
      <w:lvlJc w:val="left"/>
      <w:pPr>
        <w:ind w:left="5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4868CC">
      <w:start w:val="1"/>
      <w:numFmt w:val="lowerRoman"/>
      <w:lvlText w:val="%9"/>
      <w:lvlJc w:val="left"/>
      <w:pPr>
        <w:ind w:left="6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363C4FA9"/>
    <w:multiLevelType w:val="hybridMultilevel"/>
    <w:tmpl w:val="7346B90A"/>
    <w:lvl w:ilvl="0" w:tplc="23B65156">
      <w:start w:val="2"/>
      <w:numFmt w:val="decimal"/>
      <w:lvlText w:val="(%1)"/>
      <w:lvlJc w:val="left"/>
      <w:pPr>
        <w:ind w:left="377"/>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B6660268">
      <w:start w:val="1"/>
      <w:numFmt w:val="lowerLetter"/>
      <w:lvlText w:val="%2"/>
      <w:lvlJc w:val="left"/>
      <w:pPr>
        <w:ind w:left="170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C8144E7A">
      <w:start w:val="1"/>
      <w:numFmt w:val="lowerRoman"/>
      <w:lvlText w:val="%3"/>
      <w:lvlJc w:val="left"/>
      <w:pPr>
        <w:ind w:left="242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014E7832">
      <w:start w:val="1"/>
      <w:numFmt w:val="decimal"/>
      <w:lvlText w:val="%4"/>
      <w:lvlJc w:val="left"/>
      <w:pPr>
        <w:ind w:left="314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9F563A26">
      <w:start w:val="1"/>
      <w:numFmt w:val="lowerLetter"/>
      <w:lvlText w:val="%5"/>
      <w:lvlJc w:val="left"/>
      <w:pPr>
        <w:ind w:left="386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1018DF18">
      <w:start w:val="1"/>
      <w:numFmt w:val="lowerRoman"/>
      <w:lvlText w:val="%6"/>
      <w:lvlJc w:val="left"/>
      <w:pPr>
        <w:ind w:left="458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5568CABE">
      <w:start w:val="1"/>
      <w:numFmt w:val="decimal"/>
      <w:lvlText w:val="%7"/>
      <w:lvlJc w:val="left"/>
      <w:pPr>
        <w:ind w:left="530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67A0E140">
      <w:start w:val="1"/>
      <w:numFmt w:val="lowerLetter"/>
      <w:lvlText w:val="%8"/>
      <w:lvlJc w:val="left"/>
      <w:pPr>
        <w:ind w:left="602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F900337A">
      <w:start w:val="1"/>
      <w:numFmt w:val="lowerRoman"/>
      <w:lvlText w:val="%9"/>
      <w:lvlJc w:val="left"/>
      <w:pPr>
        <w:ind w:left="674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36B2777C"/>
    <w:multiLevelType w:val="hybridMultilevel"/>
    <w:tmpl w:val="523C38F4"/>
    <w:lvl w:ilvl="0" w:tplc="5AC21E30">
      <w:start w:val="2"/>
      <w:numFmt w:val="decimal"/>
      <w:lvlText w:val="(%1)"/>
      <w:lvlJc w:val="left"/>
      <w:pPr>
        <w:ind w:left="47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7AEE918">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01ABE0E">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420DC9C">
      <w:start w:val="1"/>
      <w:numFmt w:val="decimal"/>
      <w:lvlText w:val="%4"/>
      <w:lvlJc w:val="left"/>
      <w:pPr>
        <w:ind w:left="30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4369A9E">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49692BE">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78C0092">
      <w:start w:val="1"/>
      <w:numFmt w:val="decimal"/>
      <w:lvlText w:val="%7"/>
      <w:lvlJc w:val="left"/>
      <w:pPr>
        <w:ind w:left="52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9443BEC">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8822674">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6" w15:restartNumberingAfterBreak="0">
    <w:nsid w:val="38D3436B"/>
    <w:multiLevelType w:val="hybridMultilevel"/>
    <w:tmpl w:val="2FC27D88"/>
    <w:lvl w:ilvl="0" w:tplc="50BA8626">
      <w:start w:val="1"/>
      <w:numFmt w:val="decimal"/>
      <w:lvlText w:val="%1."/>
      <w:lvlJc w:val="left"/>
      <w:pPr>
        <w:ind w:left="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980DD84">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63C1A8C">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CE066DC">
      <w:start w:val="1"/>
      <w:numFmt w:val="decimal"/>
      <w:lvlText w:val="%4"/>
      <w:lvlJc w:val="left"/>
      <w:pPr>
        <w:ind w:left="30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DE89004">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9266E198">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233403AC">
      <w:start w:val="1"/>
      <w:numFmt w:val="decimal"/>
      <w:lvlText w:val="%7"/>
      <w:lvlJc w:val="left"/>
      <w:pPr>
        <w:ind w:left="52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7568C44">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A30EFF0">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7" w15:restartNumberingAfterBreak="0">
    <w:nsid w:val="394266A8"/>
    <w:multiLevelType w:val="hybridMultilevel"/>
    <w:tmpl w:val="2FB46B08"/>
    <w:lvl w:ilvl="0" w:tplc="A756399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0CDEEA">
      <w:start w:val="1"/>
      <w:numFmt w:val="lowerLetter"/>
      <w:lvlText w:val="%2"/>
      <w:lvlJc w:val="left"/>
      <w:pPr>
        <w:ind w:left="1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FC3E86">
      <w:start w:val="1"/>
      <w:numFmt w:val="lowerRoman"/>
      <w:lvlText w:val="%3"/>
      <w:lvlJc w:val="left"/>
      <w:pPr>
        <w:ind w:left="2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8E0DCA">
      <w:start w:val="1"/>
      <w:numFmt w:val="decimal"/>
      <w:lvlText w:val="%4"/>
      <w:lvlJc w:val="left"/>
      <w:pPr>
        <w:ind w:left="3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D6D758">
      <w:start w:val="1"/>
      <w:numFmt w:val="lowerLetter"/>
      <w:lvlText w:val="%5"/>
      <w:lvlJc w:val="left"/>
      <w:pPr>
        <w:ind w:left="3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38EAE4">
      <w:start w:val="1"/>
      <w:numFmt w:val="lowerRoman"/>
      <w:lvlText w:val="%6"/>
      <w:lvlJc w:val="left"/>
      <w:pPr>
        <w:ind w:left="4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5A008E">
      <w:start w:val="1"/>
      <w:numFmt w:val="decimal"/>
      <w:lvlText w:val="%7"/>
      <w:lvlJc w:val="left"/>
      <w:pPr>
        <w:ind w:left="5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90B4C0">
      <w:start w:val="1"/>
      <w:numFmt w:val="lowerLetter"/>
      <w:lvlText w:val="%8"/>
      <w:lvlJc w:val="left"/>
      <w:pPr>
        <w:ind w:left="5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6E96C6">
      <w:start w:val="1"/>
      <w:numFmt w:val="lowerRoman"/>
      <w:lvlText w:val="%9"/>
      <w:lvlJc w:val="left"/>
      <w:pPr>
        <w:ind w:left="6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3985572F"/>
    <w:multiLevelType w:val="hybridMultilevel"/>
    <w:tmpl w:val="49CEDD1C"/>
    <w:lvl w:ilvl="0" w:tplc="DE4830FA">
      <w:start w:val="5"/>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9" w15:restartNumberingAfterBreak="0">
    <w:nsid w:val="3D2A46D8"/>
    <w:multiLevelType w:val="hybridMultilevel"/>
    <w:tmpl w:val="1D50C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E613FAA"/>
    <w:multiLevelType w:val="hybridMultilevel"/>
    <w:tmpl w:val="52A8828E"/>
    <w:lvl w:ilvl="0" w:tplc="F11C61B0">
      <w:start w:val="1"/>
      <w:numFmt w:val="decimal"/>
      <w:lvlText w:val="%1."/>
      <w:lvlJc w:val="left"/>
      <w:pPr>
        <w:ind w:left="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B406336">
      <w:start w:val="1"/>
      <w:numFmt w:val="lowerLetter"/>
      <w:lvlText w:val="%2"/>
      <w:lvlJc w:val="left"/>
      <w:pPr>
        <w:ind w:left="213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96EF00A">
      <w:start w:val="1"/>
      <w:numFmt w:val="lowerRoman"/>
      <w:lvlText w:val="%3"/>
      <w:lvlJc w:val="left"/>
      <w:pPr>
        <w:ind w:left="28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37E8B52">
      <w:start w:val="1"/>
      <w:numFmt w:val="decimal"/>
      <w:lvlText w:val="%4"/>
      <w:lvlJc w:val="left"/>
      <w:pPr>
        <w:ind w:left="35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2CC1FE2">
      <w:start w:val="1"/>
      <w:numFmt w:val="lowerLetter"/>
      <w:lvlText w:val="%5"/>
      <w:lvlJc w:val="left"/>
      <w:pPr>
        <w:ind w:left="42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92FC69FE">
      <w:start w:val="1"/>
      <w:numFmt w:val="lowerRoman"/>
      <w:lvlText w:val="%6"/>
      <w:lvlJc w:val="left"/>
      <w:pPr>
        <w:ind w:left="501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46CC63E">
      <w:start w:val="1"/>
      <w:numFmt w:val="decimal"/>
      <w:lvlText w:val="%7"/>
      <w:lvlJc w:val="left"/>
      <w:pPr>
        <w:ind w:left="573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4CEB24C">
      <w:start w:val="1"/>
      <w:numFmt w:val="lowerLetter"/>
      <w:lvlText w:val="%8"/>
      <w:lvlJc w:val="left"/>
      <w:pPr>
        <w:ind w:left="64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D088EBE">
      <w:start w:val="1"/>
      <w:numFmt w:val="lowerRoman"/>
      <w:lvlText w:val="%9"/>
      <w:lvlJc w:val="left"/>
      <w:pPr>
        <w:ind w:left="71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1" w15:restartNumberingAfterBreak="0">
    <w:nsid w:val="42BA0C53"/>
    <w:multiLevelType w:val="hybridMultilevel"/>
    <w:tmpl w:val="F5B6F15C"/>
    <w:lvl w:ilvl="0" w:tplc="1422CF1E">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510E114">
      <w:start w:val="1"/>
      <w:numFmt w:val="lowerLetter"/>
      <w:lvlText w:val="%2"/>
      <w:lvlJc w:val="left"/>
      <w:pPr>
        <w:ind w:left="16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C56AC44">
      <w:start w:val="1"/>
      <w:numFmt w:val="lowerRoman"/>
      <w:lvlText w:val="%3"/>
      <w:lvlJc w:val="left"/>
      <w:pPr>
        <w:ind w:left="23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60A6D1E">
      <w:start w:val="1"/>
      <w:numFmt w:val="decimal"/>
      <w:lvlText w:val="%4"/>
      <w:lvlJc w:val="left"/>
      <w:pPr>
        <w:ind w:left="30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A4AA848">
      <w:start w:val="1"/>
      <w:numFmt w:val="lowerLetter"/>
      <w:lvlText w:val="%5"/>
      <w:lvlJc w:val="left"/>
      <w:pPr>
        <w:ind w:left="37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A0E19E8">
      <w:start w:val="1"/>
      <w:numFmt w:val="lowerRoman"/>
      <w:lvlText w:val="%6"/>
      <w:lvlJc w:val="left"/>
      <w:pPr>
        <w:ind w:left="44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33417AA">
      <w:start w:val="1"/>
      <w:numFmt w:val="decimal"/>
      <w:lvlText w:val="%7"/>
      <w:lvlJc w:val="left"/>
      <w:pPr>
        <w:ind w:left="52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6B63C14">
      <w:start w:val="1"/>
      <w:numFmt w:val="lowerLetter"/>
      <w:lvlText w:val="%8"/>
      <w:lvlJc w:val="left"/>
      <w:pPr>
        <w:ind w:left="59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4FEAE94">
      <w:start w:val="1"/>
      <w:numFmt w:val="lowerRoman"/>
      <w:lvlText w:val="%9"/>
      <w:lvlJc w:val="left"/>
      <w:pPr>
        <w:ind w:left="66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2" w15:restartNumberingAfterBreak="0">
    <w:nsid w:val="44193189"/>
    <w:multiLevelType w:val="hybridMultilevel"/>
    <w:tmpl w:val="03B22846"/>
    <w:lvl w:ilvl="0" w:tplc="4CA82F44">
      <w:start w:val="2"/>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F325740">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F309122">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B86E33C">
      <w:start w:val="1"/>
      <w:numFmt w:val="decimal"/>
      <w:lvlText w:val="%4"/>
      <w:lvlJc w:val="left"/>
      <w:pPr>
        <w:ind w:left="30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12A2378">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81EB162">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2285DBC">
      <w:start w:val="1"/>
      <w:numFmt w:val="decimal"/>
      <w:lvlText w:val="%7"/>
      <w:lvlJc w:val="left"/>
      <w:pPr>
        <w:ind w:left="52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2C0E5A2">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BDC1CE8">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3" w15:restartNumberingAfterBreak="0">
    <w:nsid w:val="44EA7868"/>
    <w:multiLevelType w:val="hybridMultilevel"/>
    <w:tmpl w:val="C8700EB0"/>
    <w:lvl w:ilvl="0" w:tplc="7D78D4C2">
      <w:start w:val="1"/>
      <w:numFmt w:val="decimal"/>
      <w:lvlText w:val="%1."/>
      <w:lvlJc w:val="left"/>
      <w:pPr>
        <w:tabs>
          <w:tab w:val="num" w:pos="1080"/>
        </w:tabs>
        <w:ind w:left="108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54" w15:restartNumberingAfterBreak="0">
    <w:nsid w:val="47426DBA"/>
    <w:multiLevelType w:val="hybridMultilevel"/>
    <w:tmpl w:val="ABE4C3A2"/>
    <w:lvl w:ilvl="0" w:tplc="D3BA0A64">
      <w:start w:val="1"/>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64D478">
      <w:start w:val="1"/>
      <w:numFmt w:val="lowerLetter"/>
      <w:lvlText w:val="%2"/>
      <w:lvlJc w:val="left"/>
      <w:pPr>
        <w:ind w:left="1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ACCE1C">
      <w:start w:val="1"/>
      <w:numFmt w:val="lowerRoman"/>
      <w:lvlText w:val="%3"/>
      <w:lvlJc w:val="left"/>
      <w:pPr>
        <w:ind w:left="2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CC6BF6">
      <w:start w:val="1"/>
      <w:numFmt w:val="decimal"/>
      <w:lvlText w:val="%4"/>
      <w:lvlJc w:val="left"/>
      <w:pPr>
        <w:ind w:left="3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EC0BD4">
      <w:start w:val="1"/>
      <w:numFmt w:val="lowerLetter"/>
      <w:lvlText w:val="%5"/>
      <w:lvlJc w:val="left"/>
      <w:pPr>
        <w:ind w:left="3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6EE52C">
      <w:start w:val="1"/>
      <w:numFmt w:val="lowerRoman"/>
      <w:lvlText w:val="%6"/>
      <w:lvlJc w:val="left"/>
      <w:pPr>
        <w:ind w:left="4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4AF378">
      <w:start w:val="1"/>
      <w:numFmt w:val="decimal"/>
      <w:lvlText w:val="%7"/>
      <w:lvlJc w:val="left"/>
      <w:pPr>
        <w:ind w:left="5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32EB68">
      <w:start w:val="1"/>
      <w:numFmt w:val="lowerLetter"/>
      <w:lvlText w:val="%8"/>
      <w:lvlJc w:val="left"/>
      <w:pPr>
        <w:ind w:left="5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B6445C">
      <w:start w:val="1"/>
      <w:numFmt w:val="lowerRoman"/>
      <w:lvlText w:val="%9"/>
      <w:lvlJc w:val="left"/>
      <w:pPr>
        <w:ind w:left="6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47ED0AA0"/>
    <w:multiLevelType w:val="hybridMultilevel"/>
    <w:tmpl w:val="68A4F2A6"/>
    <w:lvl w:ilvl="0" w:tplc="5156C72C">
      <w:start w:val="1"/>
      <w:numFmt w:val="decimal"/>
      <w:lvlText w:val="%1."/>
      <w:lvlJc w:val="left"/>
      <w:pPr>
        <w:ind w:left="555" w:hanging="495"/>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56" w15:restartNumberingAfterBreak="0">
    <w:nsid w:val="492F63B5"/>
    <w:multiLevelType w:val="hybridMultilevel"/>
    <w:tmpl w:val="E8C21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B2C14D8"/>
    <w:multiLevelType w:val="hybridMultilevel"/>
    <w:tmpl w:val="1CCC0984"/>
    <w:lvl w:ilvl="0" w:tplc="F3408F9E">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58" w15:restartNumberingAfterBreak="0">
    <w:nsid w:val="4B9C5759"/>
    <w:multiLevelType w:val="hybridMultilevel"/>
    <w:tmpl w:val="83B42582"/>
    <w:lvl w:ilvl="0" w:tplc="3976B99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548D6E">
      <w:start w:val="1"/>
      <w:numFmt w:val="lowerLetter"/>
      <w:lvlText w:val="%2"/>
      <w:lvlJc w:val="left"/>
      <w:pPr>
        <w:ind w:left="1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1831EC">
      <w:start w:val="1"/>
      <w:numFmt w:val="lowerRoman"/>
      <w:lvlText w:val="%3"/>
      <w:lvlJc w:val="left"/>
      <w:pPr>
        <w:ind w:left="2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12B1C2">
      <w:start w:val="1"/>
      <w:numFmt w:val="decimal"/>
      <w:lvlText w:val="%4"/>
      <w:lvlJc w:val="left"/>
      <w:pPr>
        <w:ind w:left="3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20A82A">
      <w:start w:val="1"/>
      <w:numFmt w:val="lowerLetter"/>
      <w:lvlText w:val="%5"/>
      <w:lvlJc w:val="left"/>
      <w:pPr>
        <w:ind w:left="3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781A28">
      <w:start w:val="1"/>
      <w:numFmt w:val="lowerRoman"/>
      <w:lvlText w:val="%6"/>
      <w:lvlJc w:val="left"/>
      <w:pPr>
        <w:ind w:left="4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D64CDE">
      <w:start w:val="1"/>
      <w:numFmt w:val="decimal"/>
      <w:lvlText w:val="%7"/>
      <w:lvlJc w:val="left"/>
      <w:pPr>
        <w:ind w:left="5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1E874A">
      <w:start w:val="1"/>
      <w:numFmt w:val="lowerLetter"/>
      <w:lvlText w:val="%8"/>
      <w:lvlJc w:val="left"/>
      <w:pPr>
        <w:ind w:left="5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969872">
      <w:start w:val="1"/>
      <w:numFmt w:val="lowerRoman"/>
      <w:lvlText w:val="%9"/>
      <w:lvlJc w:val="left"/>
      <w:pPr>
        <w:ind w:left="6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4C9A0291"/>
    <w:multiLevelType w:val="hybridMultilevel"/>
    <w:tmpl w:val="27380CB2"/>
    <w:lvl w:ilvl="0" w:tplc="64CA1DBC">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00E7E8">
      <w:start w:val="1"/>
      <w:numFmt w:val="lowerLetter"/>
      <w:lvlText w:val="%2"/>
      <w:lvlJc w:val="left"/>
      <w:pPr>
        <w:ind w:left="1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D21276">
      <w:start w:val="1"/>
      <w:numFmt w:val="lowerRoman"/>
      <w:lvlText w:val="%3"/>
      <w:lvlJc w:val="left"/>
      <w:pPr>
        <w:ind w:left="2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0280BA">
      <w:start w:val="1"/>
      <w:numFmt w:val="decimal"/>
      <w:lvlText w:val="%4"/>
      <w:lvlJc w:val="left"/>
      <w:pPr>
        <w:ind w:left="3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B49628">
      <w:start w:val="1"/>
      <w:numFmt w:val="lowerLetter"/>
      <w:lvlText w:val="%5"/>
      <w:lvlJc w:val="left"/>
      <w:pPr>
        <w:ind w:left="3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48E948">
      <w:start w:val="1"/>
      <w:numFmt w:val="lowerRoman"/>
      <w:lvlText w:val="%6"/>
      <w:lvlJc w:val="left"/>
      <w:pPr>
        <w:ind w:left="4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1CA84C">
      <w:start w:val="1"/>
      <w:numFmt w:val="decimal"/>
      <w:lvlText w:val="%7"/>
      <w:lvlJc w:val="left"/>
      <w:pPr>
        <w:ind w:left="5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BC51F2">
      <w:start w:val="1"/>
      <w:numFmt w:val="lowerLetter"/>
      <w:lvlText w:val="%8"/>
      <w:lvlJc w:val="left"/>
      <w:pPr>
        <w:ind w:left="5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166C12">
      <w:start w:val="1"/>
      <w:numFmt w:val="lowerRoman"/>
      <w:lvlText w:val="%9"/>
      <w:lvlJc w:val="left"/>
      <w:pPr>
        <w:ind w:left="6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4E7233E2"/>
    <w:multiLevelType w:val="hybridMultilevel"/>
    <w:tmpl w:val="61FA0814"/>
    <w:lvl w:ilvl="0" w:tplc="5A0CF05C">
      <w:start w:val="2"/>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809BA6">
      <w:start w:val="1"/>
      <w:numFmt w:val="lowerLetter"/>
      <w:lvlText w:val="%2"/>
      <w:lvlJc w:val="left"/>
      <w:pPr>
        <w:ind w:left="1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DA5364">
      <w:start w:val="1"/>
      <w:numFmt w:val="lowerRoman"/>
      <w:lvlText w:val="%3"/>
      <w:lvlJc w:val="left"/>
      <w:pPr>
        <w:ind w:left="2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6C9378">
      <w:start w:val="1"/>
      <w:numFmt w:val="decimal"/>
      <w:lvlText w:val="%4"/>
      <w:lvlJc w:val="left"/>
      <w:pPr>
        <w:ind w:left="3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B0230C">
      <w:start w:val="1"/>
      <w:numFmt w:val="lowerLetter"/>
      <w:lvlText w:val="%5"/>
      <w:lvlJc w:val="left"/>
      <w:pPr>
        <w:ind w:left="3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F8AC84">
      <w:start w:val="1"/>
      <w:numFmt w:val="lowerRoman"/>
      <w:lvlText w:val="%6"/>
      <w:lvlJc w:val="left"/>
      <w:pPr>
        <w:ind w:left="4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2C95DC">
      <w:start w:val="1"/>
      <w:numFmt w:val="decimal"/>
      <w:lvlText w:val="%7"/>
      <w:lvlJc w:val="left"/>
      <w:pPr>
        <w:ind w:left="5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70D6FE">
      <w:start w:val="1"/>
      <w:numFmt w:val="lowerLetter"/>
      <w:lvlText w:val="%8"/>
      <w:lvlJc w:val="left"/>
      <w:pPr>
        <w:ind w:left="5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1E384E">
      <w:start w:val="1"/>
      <w:numFmt w:val="lowerRoman"/>
      <w:lvlText w:val="%9"/>
      <w:lvlJc w:val="left"/>
      <w:pPr>
        <w:ind w:left="6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52D1506A"/>
    <w:multiLevelType w:val="hybridMultilevel"/>
    <w:tmpl w:val="8B361EA4"/>
    <w:lvl w:ilvl="0" w:tplc="FFF62B12">
      <w:start w:val="1"/>
      <w:numFmt w:val="decimal"/>
      <w:lvlText w:val="%1."/>
      <w:lvlJc w:val="left"/>
      <w:pPr>
        <w:ind w:left="1367" w:hanging="80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2" w15:restartNumberingAfterBreak="0">
    <w:nsid w:val="54660EDA"/>
    <w:multiLevelType w:val="hybridMultilevel"/>
    <w:tmpl w:val="08BA0064"/>
    <w:lvl w:ilvl="0" w:tplc="388CD220">
      <w:start w:val="2"/>
      <w:numFmt w:val="decimal"/>
      <w:lvlText w:val="(%1)"/>
      <w:lvlJc w:val="left"/>
      <w:pPr>
        <w:ind w:left="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2F0EEAC">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8FC09F8">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7280F04">
      <w:start w:val="1"/>
      <w:numFmt w:val="decimal"/>
      <w:lvlText w:val="%4"/>
      <w:lvlJc w:val="left"/>
      <w:pPr>
        <w:ind w:left="30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7F4849E">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08AC77C">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DF8343C">
      <w:start w:val="1"/>
      <w:numFmt w:val="decimal"/>
      <w:lvlText w:val="%7"/>
      <w:lvlJc w:val="left"/>
      <w:pPr>
        <w:ind w:left="52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DFA0886">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3DC3850">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3" w15:restartNumberingAfterBreak="0">
    <w:nsid w:val="5852038A"/>
    <w:multiLevelType w:val="hybridMultilevel"/>
    <w:tmpl w:val="C872364C"/>
    <w:lvl w:ilvl="0" w:tplc="58CE4184">
      <w:start w:val="2"/>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D523FB2">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EFCC1494">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6B630B8">
      <w:start w:val="1"/>
      <w:numFmt w:val="decimal"/>
      <w:lvlText w:val="%4"/>
      <w:lvlJc w:val="left"/>
      <w:pPr>
        <w:ind w:left="30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956AAEA">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AD04EEE">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89CA75E">
      <w:start w:val="1"/>
      <w:numFmt w:val="decimal"/>
      <w:lvlText w:val="%7"/>
      <w:lvlJc w:val="left"/>
      <w:pPr>
        <w:ind w:left="52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11427D8">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F1877E2">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4" w15:restartNumberingAfterBreak="0">
    <w:nsid w:val="58EA53A9"/>
    <w:multiLevelType w:val="hybridMultilevel"/>
    <w:tmpl w:val="8C6439D2"/>
    <w:lvl w:ilvl="0" w:tplc="87126742">
      <w:start w:val="2"/>
      <w:numFmt w:val="decimal"/>
      <w:lvlText w:val="(%1)"/>
      <w:lvlJc w:val="left"/>
      <w:pPr>
        <w:ind w:left="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EFCE747E">
      <w:start w:val="1"/>
      <w:numFmt w:val="lowerLetter"/>
      <w:lvlText w:val="%2"/>
      <w:lvlJc w:val="left"/>
      <w:pPr>
        <w:ind w:left="16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A5A8B238">
      <w:start w:val="1"/>
      <w:numFmt w:val="lowerRoman"/>
      <w:lvlText w:val="%3"/>
      <w:lvlJc w:val="left"/>
      <w:pPr>
        <w:ind w:left="23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2AC4538">
      <w:start w:val="1"/>
      <w:numFmt w:val="decimal"/>
      <w:lvlText w:val="%4"/>
      <w:lvlJc w:val="left"/>
      <w:pPr>
        <w:ind w:left="30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CF853B8">
      <w:start w:val="1"/>
      <w:numFmt w:val="lowerLetter"/>
      <w:lvlText w:val="%5"/>
      <w:lvlJc w:val="left"/>
      <w:pPr>
        <w:ind w:left="37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810611C">
      <w:start w:val="1"/>
      <w:numFmt w:val="lowerRoman"/>
      <w:lvlText w:val="%6"/>
      <w:lvlJc w:val="left"/>
      <w:pPr>
        <w:ind w:left="44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4F2A25A">
      <w:start w:val="1"/>
      <w:numFmt w:val="decimal"/>
      <w:lvlText w:val="%7"/>
      <w:lvlJc w:val="left"/>
      <w:pPr>
        <w:ind w:left="52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1785EFA">
      <w:start w:val="1"/>
      <w:numFmt w:val="lowerLetter"/>
      <w:lvlText w:val="%8"/>
      <w:lvlJc w:val="left"/>
      <w:pPr>
        <w:ind w:left="59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C70A2E4">
      <w:start w:val="1"/>
      <w:numFmt w:val="lowerRoman"/>
      <w:lvlText w:val="%9"/>
      <w:lvlJc w:val="left"/>
      <w:pPr>
        <w:ind w:left="66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5" w15:restartNumberingAfterBreak="0">
    <w:nsid w:val="5B063285"/>
    <w:multiLevelType w:val="hybridMultilevel"/>
    <w:tmpl w:val="9F32C2B6"/>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6" w15:restartNumberingAfterBreak="0">
    <w:nsid w:val="5B1F7EB1"/>
    <w:multiLevelType w:val="hybridMultilevel"/>
    <w:tmpl w:val="1D080F0E"/>
    <w:lvl w:ilvl="0" w:tplc="DF62585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A256F4">
      <w:start w:val="1"/>
      <w:numFmt w:val="lowerLetter"/>
      <w:lvlText w:val="%2"/>
      <w:lvlJc w:val="left"/>
      <w:pPr>
        <w:ind w:left="1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943F84">
      <w:start w:val="1"/>
      <w:numFmt w:val="lowerRoman"/>
      <w:lvlText w:val="%3"/>
      <w:lvlJc w:val="left"/>
      <w:pPr>
        <w:ind w:left="2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988664">
      <w:start w:val="1"/>
      <w:numFmt w:val="decimal"/>
      <w:lvlText w:val="%4"/>
      <w:lvlJc w:val="left"/>
      <w:pPr>
        <w:ind w:left="3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961310">
      <w:start w:val="1"/>
      <w:numFmt w:val="lowerLetter"/>
      <w:lvlText w:val="%5"/>
      <w:lvlJc w:val="left"/>
      <w:pPr>
        <w:ind w:left="3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763204">
      <w:start w:val="1"/>
      <w:numFmt w:val="lowerRoman"/>
      <w:lvlText w:val="%6"/>
      <w:lvlJc w:val="left"/>
      <w:pPr>
        <w:ind w:left="4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868952">
      <w:start w:val="1"/>
      <w:numFmt w:val="decimal"/>
      <w:lvlText w:val="%7"/>
      <w:lvlJc w:val="left"/>
      <w:pPr>
        <w:ind w:left="5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B69734">
      <w:start w:val="1"/>
      <w:numFmt w:val="lowerLetter"/>
      <w:lvlText w:val="%8"/>
      <w:lvlJc w:val="left"/>
      <w:pPr>
        <w:ind w:left="5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4490FE">
      <w:start w:val="1"/>
      <w:numFmt w:val="lowerRoman"/>
      <w:lvlText w:val="%9"/>
      <w:lvlJc w:val="left"/>
      <w:pPr>
        <w:ind w:left="6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5D3623DA"/>
    <w:multiLevelType w:val="hybridMultilevel"/>
    <w:tmpl w:val="B0B82BAC"/>
    <w:lvl w:ilvl="0" w:tplc="BEF085DC">
      <w:start w:val="1"/>
      <w:numFmt w:val="decimal"/>
      <w:lvlText w:val="%1"/>
      <w:lvlJc w:val="left"/>
      <w:pPr>
        <w:ind w:left="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7767046">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FC2D582">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5860288">
      <w:start w:val="1"/>
      <w:numFmt w:val="decimal"/>
      <w:lvlText w:val="%4"/>
      <w:lvlJc w:val="left"/>
      <w:pPr>
        <w:ind w:left="30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E505CE6">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FA2CBE0">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650FE94">
      <w:start w:val="1"/>
      <w:numFmt w:val="decimal"/>
      <w:lvlText w:val="%7"/>
      <w:lvlJc w:val="left"/>
      <w:pPr>
        <w:ind w:left="52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F209438">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0822796">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8" w15:restartNumberingAfterBreak="0">
    <w:nsid w:val="5D764F45"/>
    <w:multiLevelType w:val="hybridMultilevel"/>
    <w:tmpl w:val="7A1C1CB6"/>
    <w:lvl w:ilvl="0" w:tplc="F4DC4302">
      <w:start w:val="1"/>
      <w:numFmt w:val="decimal"/>
      <w:lvlText w:val="%1."/>
      <w:lvlJc w:val="left"/>
      <w:pPr>
        <w:ind w:left="72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162EE7E">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6ECADD8">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94C10E6">
      <w:start w:val="1"/>
      <w:numFmt w:val="decimal"/>
      <w:lvlText w:val="%4"/>
      <w:lvlJc w:val="left"/>
      <w:pPr>
        <w:ind w:left="30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7F27D8E">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7E25892">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44EF802">
      <w:start w:val="1"/>
      <w:numFmt w:val="decimal"/>
      <w:lvlText w:val="%7"/>
      <w:lvlJc w:val="left"/>
      <w:pPr>
        <w:ind w:left="52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9807272">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7709E3A">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9" w15:restartNumberingAfterBreak="0">
    <w:nsid w:val="5D9C637F"/>
    <w:multiLevelType w:val="hybridMultilevel"/>
    <w:tmpl w:val="9EDCF02C"/>
    <w:lvl w:ilvl="0" w:tplc="8252EBA0">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F29830">
      <w:start w:val="1"/>
      <w:numFmt w:val="lowerLetter"/>
      <w:lvlText w:val="%2"/>
      <w:lvlJc w:val="left"/>
      <w:pPr>
        <w:ind w:left="1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523F72">
      <w:start w:val="1"/>
      <w:numFmt w:val="lowerRoman"/>
      <w:lvlText w:val="%3"/>
      <w:lvlJc w:val="left"/>
      <w:pPr>
        <w:ind w:left="2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5A40D6">
      <w:start w:val="1"/>
      <w:numFmt w:val="decimal"/>
      <w:lvlText w:val="%4"/>
      <w:lvlJc w:val="left"/>
      <w:pPr>
        <w:ind w:left="3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7CD8C4">
      <w:start w:val="1"/>
      <w:numFmt w:val="lowerLetter"/>
      <w:lvlText w:val="%5"/>
      <w:lvlJc w:val="left"/>
      <w:pPr>
        <w:ind w:left="3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B8D6C6">
      <w:start w:val="1"/>
      <w:numFmt w:val="lowerRoman"/>
      <w:lvlText w:val="%6"/>
      <w:lvlJc w:val="left"/>
      <w:pPr>
        <w:ind w:left="4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3AC33A">
      <w:start w:val="1"/>
      <w:numFmt w:val="decimal"/>
      <w:lvlText w:val="%7"/>
      <w:lvlJc w:val="left"/>
      <w:pPr>
        <w:ind w:left="5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36356C">
      <w:start w:val="1"/>
      <w:numFmt w:val="lowerLetter"/>
      <w:lvlText w:val="%8"/>
      <w:lvlJc w:val="left"/>
      <w:pPr>
        <w:ind w:left="5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223826">
      <w:start w:val="1"/>
      <w:numFmt w:val="lowerRoman"/>
      <w:lvlText w:val="%9"/>
      <w:lvlJc w:val="left"/>
      <w:pPr>
        <w:ind w:left="6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5DE0234F"/>
    <w:multiLevelType w:val="hybridMultilevel"/>
    <w:tmpl w:val="D92032C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1" w15:restartNumberingAfterBreak="0">
    <w:nsid w:val="60F25DCE"/>
    <w:multiLevelType w:val="hybridMultilevel"/>
    <w:tmpl w:val="078CD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32F3AF3"/>
    <w:multiLevelType w:val="hybridMultilevel"/>
    <w:tmpl w:val="93326F2C"/>
    <w:lvl w:ilvl="0" w:tplc="8AAC5236">
      <w:start w:val="1"/>
      <w:numFmt w:val="decimal"/>
      <w:lvlText w:val="%1."/>
      <w:lvlJc w:val="left"/>
      <w:pPr>
        <w:ind w:left="4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C80FED0">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C4C7C5E">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1A0E4A4">
      <w:start w:val="1"/>
      <w:numFmt w:val="decimal"/>
      <w:lvlText w:val="%4"/>
      <w:lvlJc w:val="left"/>
      <w:pPr>
        <w:ind w:left="30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92A958E">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8A29DDC">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829ABE8E">
      <w:start w:val="1"/>
      <w:numFmt w:val="decimal"/>
      <w:lvlText w:val="%7"/>
      <w:lvlJc w:val="left"/>
      <w:pPr>
        <w:ind w:left="52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1BA9CC0">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F70520C">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73" w15:restartNumberingAfterBreak="0">
    <w:nsid w:val="64AE44F4"/>
    <w:multiLevelType w:val="hybridMultilevel"/>
    <w:tmpl w:val="2A461562"/>
    <w:lvl w:ilvl="0" w:tplc="D96CC022">
      <w:start w:val="7"/>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91C1568">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E6A252E">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CF83FAA">
      <w:start w:val="1"/>
      <w:numFmt w:val="decimal"/>
      <w:lvlText w:val="%4"/>
      <w:lvlJc w:val="left"/>
      <w:pPr>
        <w:ind w:left="30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C8EA23E">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9C7CEB0E">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6E6D338">
      <w:start w:val="1"/>
      <w:numFmt w:val="decimal"/>
      <w:lvlText w:val="%7"/>
      <w:lvlJc w:val="left"/>
      <w:pPr>
        <w:ind w:left="52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148B92C">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AFE4112">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74" w15:restartNumberingAfterBreak="0">
    <w:nsid w:val="66D83611"/>
    <w:multiLevelType w:val="hybridMultilevel"/>
    <w:tmpl w:val="BA96C49C"/>
    <w:lvl w:ilvl="0" w:tplc="1DB29A70">
      <w:start w:val="2"/>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1E461E4">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25CF23A">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422752A">
      <w:start w:val="1"/>
      <w:numFmt w:val="decimal"/>
      <w:lvlText w:val="%4"/>
      <w:lvlJc w:val="left"/>
      <w:pPr>
        <w:ind w:left="30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6962502">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1D4212A">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072134C">
      <w:start w:val="1"/>
      <w:numFmt w:val="decimal"/>
      <w:lvlText w:val="%7"/>
      <w:lvlJc w:val="left"/>
      <w:pPr>
        <w:ind w:left="52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97619A6">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A422894">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75" w15:restartNumberingAfterBreak="0">
    <w:nsid w:val="67BF596A"/>
    <w:multiLevelType w:val="hybridMultilevel"/>
    <w:tmpl w:val="E6667A84"/>
    <w:lvl w:ilvl="0" w:tplc="AEDCBA30">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967AA2">
      <w:start w:val="1"/>
      <w:numFmt w:val="lowerLetter"/>
      <w:lvlText w:val="%2"/>
      <w:lvlJc w:val="left"/>
      <w:pPr>
        <w:ind w:left="1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E4BD7C">
      <w:start w:val="1"/>
      <w:numFmt w:val="lowerRoman"/>
      <w:lvlText w:val="%3"/>
      <w:lvlJc w:val="left"/>
      <w:pPr>
        <w:ind w:left="2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549984">
      <w:start w:val="1"/>
      <w:numFmt w:val="decimal"/>
      <w:lvlText w:val="%4"/>
      <w:lvlJc w:val="left"/>
      <w:pPr>
        <w:ind w:left="3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5E4A5C">
      <w:start w:val="1"/>
      <w:numFmt w:val="lowerLetter"/>
      <w:lvlText w:val="%5"/>
      <w:lvlJc w:val="left"/>
      <w:pPr>
        <w:ind w:left="3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A40D36">
      <w:start w:val="1"/>
      <w:numFmt w:val="lowerRoman"/>
      <w:lvlText w:val="%6"/>
      <w:lvlJc w:val="left"/>
      <w:pPr>
        <w:ind w:left="4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7080BC">
      <w:start w:val="1"/>
      <w:numFmt w:val="decimal"/>
      <w:lvlText w:val="%7"/>
      <w:lvlJc w:val="left"/>
      <w:pPr>
        <w:ind w:left="5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702622">
      <w:start w:val="1"/>
      <w:numFmt w:val="lowerLetter"/>
      <w:lvlText w:val="%8"/>
      <w:lvlJc w:val="left"/>
      <w:pPr>
        <w:ind w:left="5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E49892">
      <w:start w:val="1"/>
      <w:numFmt w:val="lowerRoman"/>
      <w:lvlText w:val="%9"/>
      <w:lvlJc w:val="left"/>
      <w:pPr>
        <w:ind w:left="6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6A6159E2"/>
    <w:multiLevelType w:val="hybridMultilevel"/>
    <w:tmpl w:val="3450273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7" w15:restartNumberingAfterBreak="0">
    <w:nsid w:val="716A3602"/>
    <w:multiLevelType w:val="hybridMultilevel"/>
    <w:tmpl w:val="4B7E73AE"/>
    <w:lvl w:ilvl="0" w:tplc="0402000F">
      <w:start w:val="1"/>
      <w:numFmt w:val="decimal"/>
      <w:lvlText w:val="%1."/>
      <w:lvlJc w:val="left"/>
      <w:pPr>
        <w:tabs>
          <w:tab w:val="num" w:pos="720"/>
        </w:tabs>
        <w:ind w:left="72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78" w15:restartNumberingAfterBreak="0">
    <w:nsid w:val="72031CAC"/>
    <w:multiLevelType w:val="hybridMultilevel"/>
    <w:tmpl w:val="632E472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9" w15:restartNumberingAfterBreak="0">
    <w:nsid w:val="72F6152F"/>
    <w:multiLevelType w:val="hybridMultilevel"/>
    <w:tmpl w:val="CCDCCA18"/>
    <w:lvl w:ilvl="0" w:tplc="ABF8DD44">
      <w:start w:val="2"/>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9DC877C">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12E1B10">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7529C04">
      <w:start w:val="1"/>
      <w:numFmt w:val="decimal"/>
      <w:lvlText w:val="%4"/>
      <w:lvlJc w:val="left"/>
      <w:pPr>
        <w:ind w:left="30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BE46478">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C200179E">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DF2B27C">
      <w:start w:val="1"/>
      <w:numFmt w:val="decimal"/>
      <w:lvlText w:val="%7"/>
      <w:lvlJc w:val="left"/>
      <w:pPr>
        <w:ind w:left="52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98A1026">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DA2611C">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80" w15:restartNumberingAfterBreak="0">
    <w:nsid w:val="74DD249E"/>
    <w:multiLevelType w:val="hybridMultilevel"/>
    <w:tmpl w:val="FEDAA044"/>
    <w:lvl w:ilvl="0" w:tplc="ECCAB4BC">
      <w:start w:val="1"/>
      <w:numFmt w:val="decimal"/>
      <w:lvlText w:val="%1."/>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ECE286A">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2026C52">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3923F76">
      <w:start w:val="1"/>
      <w:numFmt w:val="decimal"/>
      <w:lvlText w:val="%4"/>
      <w:lvlJc w:val="left"/>
      <w:pPr>
        <w:ind w:left="30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530509E">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3DE7454">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5EA16AC">
      <w:start w:val="1"/>
      <w:numFmt w:val="decimal"/>
      <w:lvlText w:val="%7"/>
      <w:lvlJc w:val="left"/>
      <w:pPr>
        <w:ind w:left="52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3EA37BA">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1641EFC">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81" w15:restartNumberingAfterBreak="0">
    <w:nsid w:val="77D2143A"/>
    <w:multiLevelType w:val="hybridMultilevel"/>
    <w:tmpl w:val="307205A8"/>
    <w:lvl w:ilvl="0" w:tplc="45D463E4">
      <w:start w:val="1"/>
      <w:numFmt w:val="decimal"/>
      <w:lvlText w:val="%1."/>
      <w:lvlJc w:val="left"/>
      <w:pPr>
        <w:ind w:left="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554F962">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0E2C080">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8666DB4">
      <w:start w:val="1"/>
      <w:numFmt w:val="decimal"/>
      <w:lvlText w:val="%4"/>
      <w:lvlJc w:val="left"/>
      <w:pPr>
        <w:ind w:left="30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9AE9F90">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CEBEF89A">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C158DBD8">
      <w:start w:val="1"/>
      <w:numFmt w:val="decimal"/>
      <w:lvlText w:val="%7"/>
      <w:lvlJc w:val="left"/>
      <w:pPr>
        <w:ind w:left="52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4143B74">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5D43338">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82" w15:restartNumberingAfterBreak="0">
    <w:nsid w:val="77E9724C"/>
    <w:multiLevelType w:val="hybridMultilevel"/>
    <w:tmpl w:val="16842F8E"/>
    <w:lvl w:ilvl="0" w:tplc="A8C874DE">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EEAB8A">
      <w:start w:val="1"/>
      <w:numFmt w:val="lowerLetter"/>
      <w:lvlText w:val="%2"/>
      <w:lvlJc w:val="left"/>
      <w:pPr>
        <w:ind w:left="1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EE13A0">
      <w:start w:val="1"/>
      <w:numFmt w:val="lowerRoman"/>
      <w:lvlText w:val="%3"/>
      <w:lvlJc w:val="left"/>
      <w:pPr>
        <w:ind w:left="2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327C4E">
      <w:start w:val="1"/>
      <w:numFmt w:val="decimal"/>
      <w:lvlText w:val="%4"/>
      <w:lvlJc w:val="left"/>
      <w:pPr>
        <w:ind w:left="3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E41D72">
      <w:start w:val="1"/>
      <w:numFmt w:val="lowerLetter"/>
      <w:lvlText w:val="%5"/>
      <w:lvlJc w:val="left"/>
      <w:pPr>
        <w:ind w:left="3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3A2428">
      <w:start w:val="1"/>
      <w:numFmt w:val="lowerRoman"/>
      <w:lvlText w:val="%6"/>
      <w:lvlJc w:val="left"/>
      <w:pPr>
        <w:ind w:left="4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2A1332">
      <w:start w:val="1"/>
      <w:numFmt w:val="decimal"/>
      <w:lvlText w:val="%7"/>
      <w:lvlJc w:val="left"/>
      <w:pPr>
        <w:ind w:left="5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2E7E74">
      <w:start w:val="1"/>
      <w:numFmt w:val="lowerLetter"/>
      <w:lvlText w:val="%8"/>
      <w:lvlJc w:val="left"/>
      <w:pPr>
        <w:ind w:left="5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32439C">
      <w:start w:val="1"/>
      <w:numFmt w:val="lowerRoman"/>
      <w:lvlText w:val="%9"/>
      <w:lvlJc w:val="left"/>
      <w:pPr>
        <w:ind w:left="6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78E82211"/>
    <w:multiLevelType w:val="hybridMultilevel"/>
    <w:tmpl w:val="3022F8B4"/>
    <w:lvl w:ilvl="0" w:tplc="C6AA190E">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CEDD8A">
      <w:start w:val="1"/>
      <w:numFmt w:val="lowerLetter"/>
      <w:lvlText w:val="%2"/>
      <w:lvlJc w:val="left"/>
      <w:pPr>
        <w:ind w:left="1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E8AA7E">
      <w:start w:val="1"/>
      <w:numFmt w:val="lowerRoman"/>
      <w:lvlText w:val="%3"/>
      <w:lvlJc w:val="left"/>
      <w:pPr>
        <w:ind w:left="2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468280">
      <w:start w:val="1"/>
      <w:numFmt w:val="decimal"/>
      <w:lvlText w:val="%4"/>
      <w:lvlJc w:val="left"/>
      <w:pPr>
        <w:ind w:left="3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086A50">
      <w:start w:val="1"/>
      <w:numFmt w:val="lowerLetter"/>
      <w:lvlText w:val="%5"/>
      <w:lvlJc w:val="left"/>
      <w:pPr>
        <w:ind w:left="3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20E3B8">
      <w:start w:val="1"/>
      <w:numFmt w:val="lowerRoman"/>
      <w:lvlText w:val="%6"/>
      <w:lvlJc w:val="left"/>
      <w:pPr>
        <w:ind w:left="4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AEB294">
      <w:start w:val="1"/>
      <w:numFmt w:val="decimal"/>
      <w:lvlText w:val="%7"/>
      <w:lvlJc w:val="left"/>
      <w:pPr>
        <w:ind w:left="5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0C09D2">
      <w:start w:val="1"/>
      <w:numFmt w:val="lowerLetter"/>
      <w:lvlText w:val="%8"/>
      <w:lvlJc w:val="left"/>
      <w:pPr>
        <w:ind w:left="5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F61CDC">
      <w:start w:val="1"/>
      <w:numFmt w:val="lowerRoman"/>
      <w:lvlText w:val="%9"/>
      <w:lvlJc w:val="left"/>
      <w:pPr>
        <w:ind w:left="6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7D311AB4"/>
    <w:multiLevelType w:val="hybridMultilevel"/>
    <w:tmpl w:val="255C90FC"/>
    <w:lvl w:ilvl="0" w:tplc="8A08C6C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A66C68">
      <w:start w:val="1"/>
      <w:numFmt w:val="lowerLetter"/>
      <w:lvlText w:val="%2"/>
      <w:lvlJc w:val="left"/>
      <w:pPr>
        <w:ind w:left="1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18ACEE">
      <w:start w:val="1"/>
      <w:numFmt w:val="lowerRoman"/>
      <w:lvlText w:val="%3"/>
      <w:lvlJc w:val="left"/>
      <w:pPr>
        <w:ind w:left="2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769B0A">
      <w:start w:val="1"/>
      <w:numFmt w:val="decimal"/>
      <w:lvlText w:val="%4"/>
      <w:lvlJc w:val="left"/>
      <w:pPr>
        <w:ind w:left="3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9217E8">
      <w:start w:val="1"/>
      <w:numFmt w:val="lowerLetter"/>
      <w:lvlText w:val="%5"/>
      <w:lvlJc w:val="left"/>
      <w:pPr>
        <w:ind w:left="3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A25E6A">
      <w:start w:val="1"/>
      <w:numFmt w:val="lowerRoman"/>
      <w:lvlText w:val="%6"/>
      <w:lvlJc w:val="left"/>
      <w:pPr>
        <w:ind w:left="4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ACDF5A">
      <w:start w:val="1"/>
      <w:numFmt w:val="decimal"/>
      <w:lvlText w:val="%7"/>
      <w:lvlJc w:val="left"/>
      <w:pPr>
        <w:ind w:left="5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E4A3F4">
      <w:start w:val="1"/>
      <w:numFmt w:val="lowerLetter"/>
      <w:lvlText w:val="%8"/>
      <w:lvlJc w:val="left"/>
      <w:pPr>
        <w:ind w:left="5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546426">
      <w:start w:val="1"/>
      <w:numFmt w:val="lowerRoman"/>
      <w:lvlText w:val="%9"/>
      <w:lvlJc w:val="left"/>
      <w:pPr>
        <w:ind w:left="6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7DE20AA4"/>
    <w:multiLevelType w:val="hybridMultilevel"/>
    <w:tmpl w:val="F1944FF4"/>
    <w:lvl w:ilvl="0" w:tplc="C7AED90E">
      <w:start w:val="2"/>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A1A84A4">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C8EDC02">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178C9B6">
      <w:start w:val="1"/>
      <w:numFmt w:val="decimal"/>
      <w:lvlText w:val="%4"/>
      <w:lvlJc w:val="left"/>
      <w:pPr>
        <w:ind w:left="30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F6AFE88">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544DA5E">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DC0D0AE">
      <w:start w:val="1"/>
      <w:numFmt w:val="decimal"/>
      <w:lvlText w:val="%7"/>
      <w:lvlJc w:val="left"/>
      <w:pPr>
        <w:ind w:left="52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E64B7A0">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7787486">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8"/>
  </w:num>
  <w:num w:numId="26">
    <w:abstractNumId w:val="59"/>
  </w:num>
  <w:num w:numId="27">
    <w:abstractNumId w:val="51"/>
  </w:num>
  <w:num w:numId="28">
    <w:abstractNumId w:val="5"/>
  </w:num>
  <w:num w:numId="29">
    <w:abstractNumId w:val="28"/>
  </w:num>
  <w:num w:numId="30">
    <w:abstractNumId w:val="73"/>
  </w:num>
  <w:num w:numId="31">
    <w:abstractNumId w:val="75"/>
  </w:num>
  <w:num w:numId="32">
    <w:abstractNumId w:val="66"/>
  </w:num>
  <w:num w:numId="33">
    <w:abstractNumId w:val="84"/>
  </w:num>
  <w:num w:numId="34">
    <w:abstractNumId w:val="83"/>
  </w:num>
  <w:num w:numId="35">
    <w:abstractNumId w:val="47"/>
  </w:num>
  <w:num w:numId="36">
    <w:abstractNumId w:val="58"/>
  </w:num>
  <w:num w:numId="37">
    <w:abstractNumId w:val="29"/>
  </w:num>
  <w:num w:numId="38">
    <w:abstractNumId w:val="54"/>
  </w:num>
  <w:num w:numId="39">
    <w:abstractNumId w:val="31"/>
  </w:num>
  <w:num w:numId="40">
    <w:abstractNumId w:val="30"/>
  </w:num>
  <w:num w:numId="41">
    <w:abstractNumId w:val="37"/>
  </w:num>
  <w:num w:numId="42">
    <w:abstractNumId w:val="14"/>
  </w:num>
  <w:num w:numId="43">
    <w:abstractNumId w:val="82"/>
  </w:num>
  <w:num w:numId="44">
    <w:abstractNumId w:val="12"/>
  </w:num>
  <w:num w:numId="45">
    <w:abstractNumId w:val="9"/>
  </w:num>
  <w:num w:numId="46">
    <w:abstractNumId w:val="6"/>
  </w:num>
  <w:num w:numId="47">
    <w:abstractNumId w:val="69"/>
  </w:num>
  <w:num w:numId="48">
    <w:abstractNumId w:val="60"/>
  </w:num>
  <w:num w:numId="49">
    <w:abstractNumId w:val="43"/>
  </w:num>
  <w:num w:numId="50">
    <w:abstractNumId w:val="34"/>
  </w:num>
  <w:num w:numId="51">
    <w:abstractNumId w:val="48"/>
  </w:num>
  <w:num w:numId="52">
    <w:abstractNumId w:val="10"/>
  </w:num>
  <w:num w:numId="53">
    <w:abstractNumId w:val="0"/>
  </w:num>
  <w:num w:numId="54">
    <w:abstractNumId w:val="55"/>
  </w:num>
  <w:num w:numId="55">
    <w:abstractNumId w:val="32"/>
  </w:num>
  <w:num w:numId="56">
    <w:abstractNumId w:val="18"/>
  </w:num>
  <w:num w:numId="57">
    <w:abstractNumId w:val="26"/>
  </w:num>
  <w:num w:numId="58">
    <w:abstractNumId w:val="19"/>
  </w:num>
  <w:num w:numId="59">
    <w:abstractNumId w:val="40"/>
  </w:num>
  <w:num w:numId="60">
    <w:abstractNumId w:val="70"/>
  </w:num>
  <w:num w:numId="61">
    <w:abstractNumId w:val="78"/>
  </w:num>
  <w:num w:numId="62">
    <w:abstractNumId w:val="13"/>
  </w:num>
  <w:num w:numId="63">
    <w:abstractNumId w:val="65"/>
  </w:num>
  <w:num w:numId="64">
    <w:abstractNumId w:val="3"/>
  </w:num>
  <w:num w:numId="65">
    <w:abstractNumId w:val="36"/>
  </w:num>
  <w:num w:numId="66">
    <w:abstractNumId w:val="49"/>
  </w:num>
  <w:num w:numId="67">
    <w:abstractNumId w:val="71"/>
  </w:num>
  <w:num w:numId="68">
    <w:abstractNumId w:val="17"/>
  </w:num>
  <w:num w:numId="69">
    <w:abstractNumId w:val="56"/>
  </w:num>
  <w:num w:numId="70">
    <w:abstractNumId w:val="20"/>
  </w:num>
  <w:num w:numId="71">
    <w:abstractNumId w:val="4"/>
  </w:num>
  <w:num w:numId="72">
    <w:abstractNumId w:val="22"/>
  </w:num>
  <w:num w:numId="73">
    <w:abstractNumId w:val="38"/>
  </w:num>
  <w:num w:numId="74">
    <w:abstractNumId w:val="21"/>
  </w:num>
  <w:num w:numId="75">
    <w:abstractNumId w:val="1"/>
  </w:num>
  <w:num w:numId="76">
    <w:abstractNumId w:val="25"/>
  </w:num>
  <w:num w:numId="77">
    <w:abstractNumId w:val="61"/>
  </w:num>
  <w:num w:numId="78">
    <w:abstractNumId w:val="76"/>
  </w:num>
  <w:num w:numId="79">
    <w:abstractNumId w:val="15"/>
  </w:num>
  <w:num w:numId="80">
    <w:abstractNumId w:val="11"/>
  </w:num>
  <w:num w:numId="81">
    <w:abstractNumId w:val="57"/>
  </w:num>
  <w:num w:numId="82">
    <w:abstractNumId w:val="35"/>
  </w:num>
  <w:num w:numId="83">
    <w:abstractNumId w:val="8"/>
  </w:num>
  <w:num w:numId="84">
    <w:abstractNumId w:val="33"/>
  </w:num>
  <w:num w:numId="85">
    <w:abstractNumId w:val="42"/>
  </w:num>
  <w:num w:numId="86">
    <w:abstractNumId w:val="44"/>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2EF"/>
    <w:rsid w:val="00000165"/>
    <w:rsid w:val="00000EF7"/>
    <w:rsid w:val="00001548"/>
    <w:rsid w:val="00001A70"/>
    <w:rsid w:val="00002490"/>
    <w:rsid w:val="00002606"/>
    <w:rsid w:val="00003C98"/>
    <w:rsid w:val="00005BE4"/>
    <w:rsid w:val="00006802"/>
    <w:rsid w:val="00006CC7"/>
    <w:rsid w:val="00006DD8"/>
    <w:rsid w:val="000105FC"/>
    <w:rsid w:val="00010764"/>
    <w:rsid w:val="00013E97"/>
    <w:rsid w:val="000161FC"/>
    <w:rsid w:val="00027F26"/>
    <w:rsid w:val="000306DC"/>
    <w:rsid w:val="000336F2"/>
    <w:rsid w:val="00034446"/>
    <w:rsid w:val="00040287"/>
    <w:rsid w:val="000412F9"/>
    <w:rsid w:val="0004539E"/>
    <w:rsid w:val="00045AB1"/>
    <w:rsid w:val="00052F3E"/>
    <w:rsid w:val="0005385D"/>
    <w:rsid w:val="0006253C"/>
    <w:rsid w:val="00064DF4"/>
    <w:rsid w:val="000658FF"/>
    <w:rsid w:val="00065C44"/>
    <w:rsid w:val="0006624A"/>
    <w:rsid w:val="0007029E"/>
    <w:rsid w:val="00071EFE"/>
    <w:rsid w:val="00076270"/>
    <w:rsid w:val="0008086C"/>
    <w:rsid w:val="00087346"/>
    <w:rsid w:val="00087CCA"/>
    <w:rsid w:val="0009034A"/>
    <w:rsid w:val="000927C0"/>
    <w:rsid w:val="00093D5F"/>
    <w:rsid w:val="000A11C4"/>
    <w:rsid w:val="000A4389"/>
    <w:rsid w:val="000A78D2"/>
    <w:rsid w:val="000B0FAE"/>
    <w:rsid w:val="000B132B"/>
    <w:rsid w:val="000B13DF"/>
    <w:rsid w:val="000B2343"/>
    <w:rsid w:val="000B2AFD"/>
    <w:rsid w:val="000B2B9E"/>
    <w:rsid w:val="000B3D05"/>
    <w:rsid w:val="000B435C"/>
    <w:rsid w:val="000C0D46"/>
    <w:rsid w:val="000C3057"/>
    <w:rsid w:val="000C38AD"/>
    <w:rsid w:val="000C3F92"/>
    <w:rsid w:val="000D0C1A"/>
    <w:rsid w:val="000D2FEF"/>
    <w:rsid w:val="000D3D37"/>
    <w:rsid w:val="000D5D9C"/>
    <w:rsid w:val="000D61AD"/>
    <w:rsid w:val="000D755A"/>
    <w:rsid w:val="000E18E2"/>
    <w:rsid w:val="000E1CC1"/>
    <w:rsid w:val="000E36BF"/>
    <w:rsid w:val="000E3FB0"/>
    <w:rsid w:val="000E483D"/>
    <w:rsid w:val="000E591D"/>
    <w:rsid w:val="000E7C51"/>
    <w:rsid w:val="000F09EE"/>
    <w:rsid w:val="000F0EBC"/>
    <w:rsid w:val="000F16F8"/>
    <w:rsid w:val="000F3CF5"/>
    <w:rsid w:val="00102C57"/>
    <w:rsid w:val="00110DB5"/>
    <w:rsid w:val="00111179"/>
    <w:rsid w:val="0011465E"/>
    <w:rsid w:val="0011705D"/>
    <w:rsid w:val="00123B38"/>
    <w:rsid w:val="001253FA"/>
    <w:rsid w:val="001261F9"/>
    <w:rsid w:val="0013156C"/>
    <w:rsid w:val="001323A9"/>
    <w:rsid w:val="00132904"/>
    <w:rsid w:val="00134BDB"/>
    <w:rsid w:val="00140B81"/>
    <w:rsid w:val="0014115E"/>
    <w:rsid w:val="001464D2"/>
    <w:rsid w:val="00147925"/>
    <w:rsid w:val="001517CE"/>
    <w:rsid w:val="001533FF"/>
    <w:rsid w:val="001545BD"/>
    <w:rsid w:val="001552BB"/>
    <w:rsid w:val="00156244"/>
    <w:rsid w:val="0015664A"/>
    <w:rsid w:val="00163D72"/>
    <w:rsid w:val="0016709F"/>
    <w:rsid w:val="00174102"/>
    <w:rsid w:val="001746E0"/>
    <w:rsid w:val="00175F5A"/>
    <w:rsid w:val="0017737A"/>
    <w:rsid w:val="00177CCF"/>
    <w:rsid w:val="00182A11"/>
    <w:rsid w:val="001830E6"/>
    <w:rsid w:val="00185EBA"/>
    <w:rsid w:val="001912E9"/>
    <w:rsid w:val="001A35FD"/>
    <w:rsid w:val="001A4A8B"/>
    <w:rsid w:val="001A4A93"/>
    <w:rsid w:val="001A519E"/>
    <w:rsid w:val="001A5827"/>
    <w:rsid w:val="001A67B6"/>
    <w:rsid w:val="001A7FA9"/>
    <w:rsid w:val="001B0AC8"/>
    <w:rsid w:val="001B3B43"/>
    <w:rsid w:val="001C1DE9"/>
    <w:rsid w:val="001C2826"/>
    <w:rsid w:val="001C48C8"/>
    <w:rsid w:val="001C6323"/>
    <w:rsid w:val="001C7E24"/>
    <w:rsid w:val="001D0A76"/>
    <w:rsid w:val="001D1E3B"/>
    <w:rsid w:val="001D50B7"/>
    <w:rsid w:val="001E34E1"/>
    <w:rsid w:val="001F0AA3"/>
    <w:rsid w:val="001F1CB6"/>
    <w:rsid w:val="002026FC"/>
    <w:rsid w:val="00202872"/>
    <w:rsid w:val="00202A38"/>
    <w:rsid w:val="00206787"/>
    <w:rsid w:val="00211413"/>
    <w:rsid w:val="0021473F"/>
    <w:rsid w:val="00217457"/>
    <w:rsid w:val="002218E2"/>
    <w:rsid w:val="00221C01"/>
    <w:rsid w:val="00225D09"/>
    <w:rsid w:val="00227630"/>
    <w:rsid w:val="00230E5B"/>
    <w:rsid w:val="0023754F"/>
    <w:rsid w:val="00241368"/>
    <w:rsid w:val="002445CB"/>
    <w:rsid w:val="00253527"/>
    <w:rsid w:val="002555FE"/>
    <w:rsid w:val="002603F9"/>
    <w:rsid w:val="00263AB6"/>
    <w:rsid w:val="0027159C"/>
    <w:rsid w:val="0027586F"/>
    <w:rsid w:val="002761D1"/>
    <w:rsid w:val="00283F37"/>
    <w:rsid w:val="00285B4E"/>
    <w:rsid w:val="00290BB7"/>
    <w:rsid w:val="00290ED4"/>
    <w:rsid w:val="00291B94"/>
    <w:rsid w:val="0029479A"/>
    <w:rsid w:val="00295D73"/>
    <w:rsid w:val="00295F60"/>
    <w:rsid w:val="002A1253"/>
    <w:rsid w:val="002A1CB1"/>
    <w:rsid w:val="002A5830"/>
    <w:rsid w:val="002B310F"/>
    <w:rsid w:val="002C0E7B"/>
    <w:rsid w:val="002C1F3B"/>
    <w:rsid w:val="002C349E"/>
    <w:rsid w:val="002C4A28"/>
    <w:rsid w:val="002C66DA"/>
    <w:rsid w:val="002D2147"/>
    <w:rsid w:val="002D506C"/>
    <w:rsid w:val="002D65BB"/>
    <w:rsid w:val="002D7FAD"/>
    <w:rsid w:val="002E57F0"/>
    <w:rsid w:val="002E5BBF"/>
    <w:rsid w:val="002E6AA3"/>
    <w:rsid w:val="002E6DEE"/>
    <w:rsid w:val="002E771F"/>
    <w:rsid w:val="002E7AF1"/>
    <w:rsid w:val="002F154F"/>
    <w:rsid w:val="002F1628"/>
    <w:rsid w:val="002F2558"/>
    <w:rsid w:val="002F3EBD"/>
    <w:rsid w:val="002F7C4A"/>
    <w:rsid w:val="003005FB"/>
    <w:rsid w:val="003029C2"/>
    <w:rsid w:val="00304C1D"/>
    <w:rsid w:val="0030570A"/>
    <w:rsid w:val="00307041"/>
    <w:rsid w:val="00307CE9"/>
    <w:rsid w:val="0031488E"/>
    <w:rsid w:val="00315F6F"/>
    <w:rsid w:val="003229FF"/>
    <w:rsid w:val="00323D99"/>
    <w:rsid w:val="0032446D"/>
    <w:rsid w:val="00324EA3"/>
    <w:rsid w:val="00325A42"/>
    <w:rsid w:val="003306A7"/>
    <w:rsid w:val="00332026"/>
    <w:rsid w:val="00332C9C"/>
    <w:rsid w:val="00337266"/>
    <w:rsid w:val="003431A2"/>
    <w:rsid w:val="003450A0"/>
    <w:rsid w:val="003465C2"/>
    <w:rsid w:val="00351D14"/>
    <w:rsid w:val="003520EC"/>
    <w:rsid w:val="0035276C"/>
    <w:rsid w:val="003559AF"/>
    <w:rsid w:val="00361B09"/>
    <w:rsid w:val="00362F45"/>
    <w:rsid w:val="00364707"/>
    <w:rsid w:val="00367784"/>
    <w:rsid w:val="003707D6"/>
    <w:rsid w:val="00371FFF"/>
    <w:rsid w:val="00373954"/>
    <w:rsid w:val="00373A8C"/>
    <w:rsid w:val="00374F71"/>
    <w:rsid w:val="0037504E"/>
    <w:rsid w:val="00375289"/>
    <w:rsid w:val="0037630C"/>
    <w:rsid w:val="00381288"/>
    <w:rsid w:val="0038154D"/>
    <w:rsid w:val="00383738"/>
    <w:rsid w:val="00386ACD"/>
    <w:rsid w:val="00391C75"/>
    <w:rsid w:val="003A215F"/>
    <w:rsid w:val="003A3593"/>
    <w:rsid w:val="003A391D"/>
    <w:rsid w:val="003A6931"/>
    <w:rsid w:val="003B0FDB"/>
    <w:rsid w:val="003B4F30"/>
    <w:rsid w:val="003B5D91"/>
    <w:rsid w:val="003B6C62"/>
    <w:rsid w:val="003C17DA"/>
    <w:rsid w:val="003C183A"/>
    <w:rsid w:val="003C1ED1"/>
    <w:rsid w:val="003C306F"/>
    <w:rsid w:val="003C35B5"/>
    <w:rsid w:val="003C3BC6"/>
    <w:rsid w:val="003D034C"/>
    <w:rsid w:val="003D0B32"/>
    <w:rsid w:val="003D0C05"/>
    <w:rsid w:val="003D3370"/>
    <w:rsid w:val="003D43A5"/>
    <w:rsid w:val="003D5A3D"/>
    <w:rsid w:val="003D6D6C"/>
    <w:rsid w:val="003D792F"/>
    <w:rsid w:val="003E0AC5"/>
    <w:rsid w:val="003E0D66"/>
    <w:rsid w:val="003E42A9"/>
    <w:rsid w:val="003F1460"/>
    <w:rsid w:val="003F3C79"/>
    <w:rsid w:val="003F6B69"/>
    <w:rsid w:val="004019F8"/>
    <w:rsid w:val="00401DD4"/>
    <w:rsid w:val="004054F3"/>
    <w:rsid w:val="004057E4"/>
    <w:rsid w:val="00406D48"/>
    <w:rsid w:val="004144A6"/>
    <w:rsid w:val="004157E7"/>
    <w:rsid w:val="004159CA"/>
    <w:rsid w:val="0041632E"/>
    <w:rsid w:val="00425597"/>
    <w:rsid w:val="004256C5"/>
    <w:rsid w:val="0042734B"/>
    <w:rsid w:val="00427373"/>
    <w:rsid w:val="00427FE6"/>
    <w:rsid w:val="00430772"/>
    <w:rsid w:val="00431D93"/>
    <w:rsid w:val="00432622"/>
    <w:rsid w:val="0043313D"/>
    <w:rsid w:val="00435C93"/>
    <w:rsid w:val="00435D8F"/>
    <w:rsid w:val="00436805"/>
    <w:rsid w:val="00446C4E"/>
    <w:rsid w:val="0044746B"/>
    <w:rsid w:val="004500F7"/>
    <w:rsid w:val="00450A7C"/>
    <w:rsid w:val="00456BC2"/>
    <w:rsid w:val="00460485"/>
    <w:rsid w:val="00467197"/>
    <w:rsid w:val="00467459"/>
    <w:rsid w:val="004731B5"/>
    <w:rsid w:val="004743C7"/>
    <w:rsid w:val="00476B89"/>
    <w:rsid w:val="00485536"/>
    <w:rsid w:val="00486671"/>
    <w:rsid w:val="004900BB"/>
    <w:rsid w:val="0049233F"/>
    <w:rsid w:val="0049256B"/>
    <w:rsid w:val="00494D62"/>
    <w:rsid w:val="00495F39"/>
    <w:rsid w:val="004A02AD"/>
    <w:rsid w:val="004A03F1"/>
    <w:rsid w:val="004A1BFD"/>
    <w:rsid w:val="004A3B21"/>
    <w:rsid w:val="004A529F"/>
    <w:rsid w:val="004B1861"/>
    <w:rsid w:val="004B3F9D"/>
    <w:rsid w:val="004B48F0"/>
    <w:rsid w:val="004B58F6"/>
    <w:rsid w:val="004B5D9F"/>
    <w:rsid w:val="004C270E"/>
    <w:rsid w:val="004C2A92"/>
    <w:rsid w:val="004C5889"/>
    <w:rsid w:val="004C5E5C"/>
    <w:rsid w:val="004C62B0"/>
    <w:rsid w:val="004D0B76"/>
    <w:rsid w:val="004D0CA4"/>
    <w:rsid w:val="004D5235"/>
    <w:rsid w:val="004D7EC5"/>
    <w:rsid w:val="004E1BB2"/>
    <w:rsid w:val="004E1E9A"/>
    <w:rsid w:val="004E4D59"/>
    <w:rsid w:val="004E5D18"/>
    <w:rsid w:val="004E66DD"/>
    <w:rsid w:val="004E6C74"/>
    <w:rsid w:val="00500CB4"/>
    <w:rsid w:val="00506099"/>
    <w:rsid w:val="005072ED"/>
    <w:rsid w:val="00513C97"/>
    <w:rsid w:val="0051513B"/>
    <w:rsid w:val="00516060"/>
    <w:rsid w:val="00516DCB"/>
    <w:rsid w:val="00517C2E"/>
    <w:rsid w:val="00522A54"/>
    <w:rsid w:val="0052648E"/>
    <w:rsid w:val="00526C13"/>
    <w:rsid w:val="00527A11"/>
    <w:rsid w:val="00530731"/>
    <w:rsid w:val="00536C13"/>
    <w:rsid w:val="00542D20"/>
    <w:rsid w:val="005431AD"/>
    <w:rsid w:val="005467A3"/>
    <w:rsid w:val="00546A5E"/>
    <w:rsid w:val="00546B96"/>
    <w:rsid w:val="00550ABE"/>
    <w:rsid w:val="00550D16"/>
    <w:rsid w:val="00551725"/>
    <w:rsid w:val="00551CDB"/>
    <w:rsid w:val="00552448"/>
    <w:rsid w:val="00554D4A"/>
    <w:rsid w:val="00556157"/>
    <w:rsid w:val="00557F41"/>
    <w:rsid w:val="005624A7"/>
    <w:rsid w:val="0056338C"/>
    <w:rsid w:val="00564C15"/>
    <w:rsid w:val="00566366"/>
    <w:rsid w:val="00570A62"/>
    <w:rsid w:val="00570C6A"/>
    <w:rsid w:val="0057234F"/>
    <w:rsid w:val="00572B14"/>
    <w:rsid w:val="00574AA8"/>
    <w:rsid w:val="00580C73"/>
    <w:rsid w:val="00581699"/>
    <w:rsid w:val="0058410A"/>
    <w:rsid w:val="00585881"/>
    <w:rsid w:val="00586CB4"/>
    <w:rsid w:val="00586EA4"/>
    <w:rsid w:val="00587423"/>
    <w:rsid w:val="00591789"/>
    <w:rsid w:val="00594946"/>
    <w:rsid w:val="00594B53"/>
    <w:rsid w:val="00597718"/>
    <w:rsid w:val="005A1944"/>
    <w:rsid w:val="005A19C5"/>
    <w:rsid w:val="005A2A18"/>
    <w:rsid w:val="005A4E64"/>
    <w:rsid w:val="005A4F26"/>
    <w:rsid w:val="005A7429"/>
    <w:rsid w:val="005B03D6"/>
    <w:rsid w:val="005C27C3"/>
    <w:rsid w:val="005C282C"/>
    <w:rsid w:val="005C3B46"/>
    <w:rsid w:val="005C58A6"/>
    <w:rsid w:val="005D1D8C"/>
    <w:rsid w:val="005D45BE"/>
    <w:rsid w:val="005D5031"/>
    <w:rsid w:val="005D5526"/>
    <w:rsid w:val="005D5670"/>
    <w:rsid w:val="005D6B23"/>
    <w:rsid w:val="005D7822"/>
    <w:rsid w:val="005E06F7"/>
    <w:rsid w:val="005E089D"/>
    <w:rsid w:val="005E4E6C"/>
    <w:rsid w:val="005E51E9"/>
    <w:rsid w:val="005F1BF3"/>
    <w:rsid w:val="005F2990"/>
    <w:rsid w:val="005F3721"/>
    <w:rsid w:val="005F773C"/>
    <w:rsid w:val="005F7D36"/>
    <w:rsid w:val="006015B3"/>
    <w:rsid w:val="00601803"/>
    <w:rsid w:val="00602105"/>
    <w:rsid w:val="0060404C"/>
    <w:rsid w:val="0061079D"/>
    <w:rsid w:val="006140D7"/>
    <w:rsid w:val="0061444F"/>
    <w:rsid w:val="00614470"/>
    <w:rsid w:val="006232D9"/>
    <w:rsid w:val="0062383C"/>
    <w:rsid w:val="00623D93"/>
    <w:rsid w:val="00625D65"/>
    <w:rsid w:val="006300C6"/>
    <w:rsid w:val="00635307"/>
    <w:rsid w:val="006364A5"/>
    <w:rsid w:val="006477FF"/>
    <w:rsid w:val="00655AE5"/>
    <w:rsid w:val="006561A7"/>
    <w:rsid w:val="006565F4"/>
    <w:rsid w:val="00657A97"/>
    <w:rsid w:val="00661986"/>
    <w:rsid w:val="00664B96"/>
    <w:rsid w:val="00664F00"/>
    <w:rsid w:val="0067253C"/>
    <w:rsid w:val="0067265B"/>
    <w:rsid w:val="00674D5C"/>
    <w:rsid w:val="006751F8"/>
    <w:rsid w:val="00677DC4"/>
    <w:rsid w:val="00677EF7"/>
    <w:rsid w:val="0068200F"/>
    <w:rsid w:val="00682AC7"/>
    <w:rsid w:val="0068391E"/>
    <w:rsid w:val="00691620"/>
    <w:rsid w:val="00695E2E"/>
    <w:rsid w:val="006967BA"/>
    <w:rsid w:val="00696F84"/>
    <w:rsid w:val="00696FD2"/>
    <w:rsid w:val="0069726D"/>
    <w:rsid w:val="00697A04"/>
    <w:rsid w:val="006A249A"/>
    <w:rsid w:val="006A3853"/>
    <w:rsid w:val="006A469D"/>
    <w:rsid w:val="006A66D5"/>
    <w:rsid w:val="006A69A7"/>
    <w:rsid w:val="006A764E"/>
    <w:rsid w:val="006B1069"/>
    <w:rsid w:val="006B2C1D"/>
    <w:rsid w:val="006B4C89"/>
    <w:rsid w:val="006B75AC"/>
    <w:rsid w:val="006C074F"/>
    <w:rsid w:val="006C2C47"/>
    <w:rsid w:val="006C3A83"/>
    <w:rsid w:val="006C5FF5"/>
    <w:rsid w:val="006D1357"/>
    <w:rsid w:val="006D16E1"/>
    <w:rsid w:val="006D278F"/>
    <w:rsid w:val="006D2C11"/>
    <w:rsid w:val="006D2C13"/>
    <w:rsid w:val="006D355D"/>
    <w:rsid w:val="006E0071"/>
    <w:rsid w:val="006E09A1"/>
    <w:rsid w:val="006E19DF"/>
    <w:rsid w:val="006E43C5"/>
    <w:rsid w:val="006E7101"/>
    <w:rsid w:val="006E72B0"/>
    <w:rsid w:val="006F06E9"/>
    <w:rsid w:val="006F1220"/>
    <w:rsid w:val="006F125C"/>
    <w:rsid w:val="006F1D95"/>
    <w:rsid w:val="006F3DDB"/>
    <w:rsid w:val="006F4AAE"/>
    <w:rsid w:val="006F7A55"/>
    <w:rsid w:val="00700C68"/>
    <w:rsid w:val="00701527"/>
    <w:rsid w:val="0070231D"/>
    <w:rsid w:val="00703D4E"/>
    <w:rsid w:val="007042A6"/>
    <w:rsid w:val="00704DAC"/>
    <w:rsid w:val="00705089"/>
    <w:rsid w:val="007068A8"/>
    <w:rsid w:val="007124E5"/>
    <w:rsid w:val="00715C00"/>
    <w:rsid w:val="00716A5F"/>
    <w:rsid w:val="007207CF"/>
    <w:rsid w:val="00722376"/>
    <w:rsid w:val="00723377"/>
    <w:rsid w:val="00731400"/>
    <w:rsid w:val="00734351"/>
    <w:rsid w:val="007352C1"/>
    <w:rsid w:val="0073662D"/>
    <w:rsid w:val="00740D14"/>
    <w:rsid w:val="00741A36"/>
    <w:rsid w:val="00743EEA"/>
    <w:rsid w:val="007476D9"/>
    <w:rsid w:val="00747FC6"/>
    <w:rsid w:val="007520A7"/>
    <w:rsid w:val="00757DF0"/>
    <w:rsid w:val="0076035D"/>
    <w:rsid w:val="00762043"/>
    <w:rsid w:val="0076330E"/>
    <w:rsid w:val="007635D6"/>
    <w:rsid w:val="00764609"/>
    <w:rsid w:val="0077272B"/>
    <w:rsid w:val="00776D80"/>
    <w:rsid w:val="007815E3"/>
    <w:rsid w:val="0078168C"/>
    <w:rsid w:val="007829AB"/>
    <w:rsid w:val="00782CE8"/>
    <w:rsid w:val="00785508"/>
    <w:rsid w:val="007914D5"/>
    <w:rsid w:val="00793F2F"/>
    <w:rsid w:val="00794152"/>
    <w:rsid w:val="00794EFD"/>
    <w:rsid w:val="007A0FD9"/>
    <w:rsid w:val="007A4700"/>
    <w:rsid w:val="007B05C7"/>
    <w:rsid w:val="007B1462"/>
    <w:rsid w:val="007B2F32"/>
    <w:rsid w:val="007B382D"/>
    <w:rsid w:val="007B5B6C"/>
    <w:rsid w:val="007B6F20"/>
    <w:rsid w:val="007C149D"/>
    <w:rsid w:val="007C1BFA"/>
    <w:rsid w:val="007C3CB3"/>
    <w:rsid w:val="007C3EB9"/>
    <w:rsid w:val="007C6A19"/>
    <w:rsid w:val="007C7D42"/>
    <w:rsid w:val="007D10AC"/>
    <w:rsid w:val="007D3857"/>
    <w:rsid w:val="007D5180"/>
    <w:rsid w:val="007D7EE0"/>
    <w:rsid w:val="007E2496"/>
    <w:rsid w:val="007E24A1"/>
    <w:rsid w:val="007E429D"/>
    <w:rsid w:val="007E5062"/>
    <w:rsid w:val="007F239D"/>
    <w:rsid w:val="007F464F"/>
    <w:rsid w:val="007F586A"/>
    <w:rsid w:val="007F6A57"/>
    <w:rsid w:val="00801027"/>
    <w:rsid w:val="00803182"/>
    <w:rsid w:val="00805D0A"/>
    <w:rsid w:val="00807C34"/>
    <w:rsid w:val="00807F64"/>
    <w:rsid w:val="00810D77"/>
    <w:rsid w:val="00813F10"/>
    <w:rsid w:val="008201B1"/>
    <w:rsid w:val="00821053"/>
    <w:rsid w:val="008236FE"/>
    <w:rsid w:val="00823A43"/>
    <w:rsid w:val="00824F1F"/>
    <w:rsid w:val="00826408"/>
    <w:rsid w:val="00831513"/>
    <w:rsid w:val="00834D1D"/>
    <w:rsid w:val="00835FE1"/>
    <w:rsid w:val="00836168"/>
    <w:rsid w:val="00841D6A"/>
    <w:rsid w:val="00841E2B"/>
    <w:rsid w:val="00842FB2"/>
    <w:rsid w:val="00843E21"/>
    <w:rsid w:val="00845A42"/>
    <w:rsid w:val="008474BC"/>
    <w:rsid w:val="00852AFF"/>
    <w:rsid w:val="008540FE"/>
    <w:rsid w:val="0085492D"/>
    <w:rsid w:val="00855754"/>
    <w:rsid w:val="00863AC8"/>
    <w:rsid w:val="00864EB8"/>
    <w:rsid w:val="0086646E"/>
    <w:rsid w:val="00867BAF"/>
    <w:rsid w:val="00867E17"/>
    <w:rsid w:val="0087012D"/>
    <w:rsid w:val="00870C76"/>
    <w:rsid w:val="00871798"/>
    <w:rsid w:val="00871BE6"/>
    <w:rsid w:val="00872E24"/>
    <w:rsid w:val="008751C3"/>
    <w:rsid w:val="00877651"/>
    <w:rsid w:val="00877B70"/>
    <w:rsid w:val="008832EC"/>
    <w:rsid w:val="008843B7"/>
    <w:rsid w:val="00884530"/>
    <w:rsid w:val="008866EC"/>
    <w:rsid w:val="00887673"/>
    <w:rsid w:val="00892835"/>
    <w:rsid w:val="008939EB"/>
    <w:rsid w:val="00893B80"/>
    <w:rsid w:val="00893F41"/>
    <w:rsid w:val="008949A2"/>
    <w:rsid w:val="00896DA8"/>
    <w:rsid w:val="008A0B8D"/>
    <w:rsid w:val="008A396D"/>
    <w:rsid w:val="008A7DFF"/>
    <w:rsid w:val="008B2459"/>
    <w:rsid w:val="008B6867"/>
    <w:rsid w:val="008C048C"/>
    <w:rsid w:val="008C3111"/>
    <w:rsid w:val="008C6314"/>
    <w:rsid w:val="008C7BB3"/>
    <w:rsid w:val="008D093F"/>
    <w:rsid w:val="008D10F6"/>
    <w:rsid w:val="008D118E"/>
    <w:rsid w:val="008D2950"/>
    <w:rsid w:val="008D3848"/>
    <w:rsid w:val="008E0E90"/>
    <w:rsid w:val="008E2BD9"/>
    <w:rsid w:val="008E56CC"/>
    <w:rsid w:val="00905B0B"/>
    <w:rsid w:val="00911591"/>
    <w:rsid w:val="009136DE"/>
    <w:rsid w:val="00914A18"/>
    <w:rsid w:val="00916F11"/>
    <w:rsid w:val="009221D8"/>
    <w:rsid w:val="00923CB5"/>
    <w:rsid w:val="00924B0C"/>
    <w:rsid w:val="00925FEB"/>
    <w:rsid w:val="009276A1"/>
    <w:rsid w:val="00931DF6"/>
    <w:rsid w:val="00932769"/>
    <w:rsid w:val="00932985"/>
    <w:rsid w:val="00934A69"/>
    <w:rsid w:val="00951E85"/>
    <w:rsid w:val="009521A5"/>
    <w:rsid w:val="009525B1"/>
    <w:rsid w:val="00953CF3"/>
    <w:rsid w:val="00954443"/>
    <w:rsid w:val="0095607A"/>
    <w:rsid w:val="00956CEC"/>
    <w:rsid w:val="00960224"/>
    <w:rsid w:val="0096481A"/>
    <w:rsid w:val="00964C05"/>
    <w:rsid w:val="00972652"/>
    <w:rsid w:val="00974A25"/>
    <w:rsid w:val="00975777"/>
    <w:rsid w:val="00980C73"/>
    <w:rsid w:val="0098173B"/>
    <w:rsid w:val="00984521"/>
    <w:rsid w:val="00984FF5"/>
    <w:rsid w:val="00987DFA"/>
    <w:rsid w:val="00993291"/>
    <w:rsid w:val="00994B40"/>
    <w:rsid w:val="00995886"/>
    <w:rsid w:val="009A05F4"/>
    <w:rsid w:val="009A436F"/>
    <w:rsid w:val="009A5375"/>
    <w:rsid w:val="009A68FB"/>
    <w:rsid w:val="009A69E3"/>
    <w:rsid w:val="009A6BA1"/>
    <w:rsid w:val="009A7444"/>
    <w:rsid w:val="009B2439"/>
    <w:rsid w:val="009B2C0D"/>
    <w:rsid w:val="009B54F4"/>
    <w:rsid w:val="009B641B"/>
    <w:rsid w:val="009C0521"/>
    <w:rsid w:val="009C797C"/>
    <w:rsid w:val="009D0DA2"/>
    <w:rsid w:val="009D29A1"/>
    <w:rsid w:val="009D633F"/>
    <w:rsid w:val="009D7853"/>
    <w:rsid w:val="009E06CC"/>
    <w:rsid w:val="009E5779"/>
    <w:rsid w:val="009E622E"/>
    <w:rsid w:val="009E7D33"/>
    <w:rsid w:val="009F42CF"/>
    <w:rsid w:val="009F7103"/>
    <w:rsid w:val="00A0050E"/>
    <w:rsid w:val="00A01618"/>
    <w:rsid w:val="00A02465"/>
    <w:rsid w:val="00A02D76"/>
    <w:rsid w:val="00A0314F"/>
    <w:rsid w:val="00A050A9"/>
    <w:rsid w:val="00A053A8"/>
    <w:rsid w:val="00A064A8"/>
    <w:rsid w:val="00A06624"/>
    <w:rsid w:val="00A07DDB"/>
    <w:rsid w:val="00A12E28"/>
    <w:rsid w:val="00A153C2"/>
    <w:rsid w:val="00A15852"/>
    <w:rsid w:val="00A20037"/>
    <w:rsid w:val="00A224B1"/>
    <w:rsid w:val="00A313E5"/>
    <w:rsid w:val="00A3147C"/>
    <w:rsid w:val="00A33ABD"/>
    <w:rsid w:val="00A3737E"/>
    <w:rsid w:val="00A4699A"/>
    <w:rsid w:val="00A50BBC"/>
    <w:rsid w:val="00A51879"/>
    <w:rsid w:val="00A54C69"/>
    <w:rsid w:val="00A57E93"/>
    <w:rsid w:val="00A6195E"/>
    <w:rsid w:val="00A61BF8"/>
    <w:rsid w:val="00A670BE"/>
    <w:rsid w:val="00A67EAF"/>
    <w:rsid w:val="00A75CDA"/>
    <w:rsid w:val="00A761DE"/>
    <w:rsid w:val="00A82F47"/>
    <w:rsid w:val="00A84B5A"/>
    <w:rsid w:val="00A8556A"/>
    <w:rsid w:val="00A86958"/>
    <w:rsid w:val="00A90F6E"/>
    <w:rsid w:val="00A91198"/>
    <w:rsid w:val="00A9121C"/>
    <w:rsid w:val="00A9373D"/>
    <w:rsid w:val="00AA0B45"/>
    <w:rsid w:val="00AA36AF"/>
    <w:rsid w:val="00AA3B35"/>
    <w:rsid w:val="00AA3CB2"/>
    <w:rsid w:val="00AA5298"/>
    <w:rsid w:val="00AA603C"/>
    <w:rsid w:val="00AA7487"/>
    <w:rsid w:val="00AA79F3"/>
    <w:rsid w:val="00AB0C12"/>
    <w:rsid w:val="00AB4957"/>
    <w:rsid w:val="00AB7086"/>
    <w:rsid w:val="00AC3EE6"/>
    <w:rsid w:val="00AC6FBB"/>
    <w:rsid w:val="00AC7EC6"/>
    <w:rsid w:val="00AD10D2"/>
    <w:rsid w:val="00AD67E8"/>
    <w:rsid w:val="00AE2066"/>
    <w:rsid w:val="00AE2829"/>
    <w:rsid w:val="00AE38D4"/>
    <w:rsid w:val="00AE4268"/>
    <w:rsid w:val="00AE586A"/>
    <w:rsid w:val="00AF3550"/>
    <w:rsid w:val="00AF382C"/>
    <w:rsid w:val="00AF3B49"/>
    <w:rsid w:val="00AF5345"/>
    <w:rsid w:val="00AF5FF1"/>
    <w:rsid w:val="00AF6892"/>
    <w:rsid w:val="00AF74A6"/>
    <w:rsid w:val="00B00B9E"/>
    <w:rsid w:val="00B0666B"/>
    <w:rsid w:val="00B112EF"/>
    <w:rsid w:val="00B11448"/>
    <w:rsid w:val="00B20F07"/>
    <w:rsid w:val="00B24395"/>
    <w:rsid w:val="00B24C63"/>
    <w:rsid w:val="00B301AE"/>
    <w:rsid w:val="00B35785"/>
    <w:rsid w:val="00B40C60"/>
    <w:rsid w:val="00B44AD0"/>
    <w:rsid w:val="00B500D8"/>
    <w:rsid w:val="00B51374"/>
    <w:rsid w:val="00B5352A"/>
    <w:rsid w:val="00B604DD"/>
    <w:rsid w:val="00B64BAA"/>
    <w:rsid w:val="00B65A91"/>
    <w:rsid w:val="00B73197"/>
    <w:rsid w:val="00B74229"/>
    <w:rsid w:val="00B77791"/>
    <w:rsid w:val="00B77D4E"/>
    <w:rsid w:val="00B816E6"/>
    <w:rsid w:val="00B81F00"/>
    <w:rsid w:val="00B84BBD"/>
    <w:rsid w:val="00B85D55"/>
    <w:rsid w:val="00B9652B"/>
    <w:rsid w:val="00BA2D2F"/>
    <w:rsid w:val="00BA7F86"/>
    <w:rsid w:val="00BB42B7"/>
    <w:rsid w:val="00BB553F"/>
    <w:rsid w:val="00BB6411"/>
    <w:rsid w:val="00BB74BF"/>
    <w:rsid w:val="00BC09C7"/>
    <w:rsid w:val="00BC3DE1"/>
    <w:rsid w:val="00BC3E6C"/>
    <w:rsid w:val="00BC4584"/>
    <w:rsid w:val="00BC6616"/>
    <w:rsid w:val="00BC6B18"/>
    <w:rsid w:val="00BC6C31"/>
    <w:rsid w:val="00BC77AC"/>
    <w:rsid w:val="00BD5FD0"/>
    <w:rsid w:val="00BD78D5"/>
    <w:rsid w:val="00BE0A25"/>
    <w:rsid w:val="00BE4484"/>
    <w:rsid w:val="00BE661F"/>
    <w:rsid w:val="00BF0B35"/>
    <w:rsid w:val="00BF2165"/>
    <w:rsid w:val="00BF2F74"/>
    <w:rsid w:val="00BF3034"/>
    <w:rsid w:val="00BF5D28"/>
    <w:rsid w:val="00C008C8"/>
    <w:rsid w:val="00C013AF"/>
    <w:rsid w:val="00C03A34"/>
    <w:rsid w:val="00C04A94"/>
    <w:rsid w:val="00C05C69"/>
    <w:rsid w:val="00C06174"/>
    <w:rsid w:val="00C06E30"/>
    <w:rsid w:val="00C07443"/>
    <w:rsid w:val="00C07824"/>
    <w:rsid w:val="00C11C74"/>
    <w:rsid w:val="00C1344B"/>
    <w:rsid w:val="00C14E1D"/>
    <w:rsid w:val="00C21968"/>
    <w:rsid w:val="00C272DC"/>
    <w:rsid w:val="00C31D74"/>
    <w:rsid w:val="00C4197D"/>
    <w:rsid w:val="00C41E6A"/>
    <w:rsid w:val="00C44CEE"/>
    <w:rsid w:val="00C473C3"/>
    <w:rsid w:val="00C47798"/>
    <w:rsid w:val="00C47848"/>
    <w:rsid w:val="00C601AF"/>
    <w:rsid w:val="00C60AF6"/>
    <w:rsid w:val="00C65743"/>
    <w:rsid w:val="00C65919"/>
    <w:rsid w:val="00C65B0F"/>
    <w:rsid w:val="00C672D2"/>
    <w:rsid w:val="00C7129B"/>
    <w:rsid w:val="00C74B11"/>
    <w:rsid w:val="00C77657"/>
    <w:rsid w:val="00C84A0B"/>
    <w:rsid w:val="00C85321"/>
    <w:rsid w:val="00C8653D"/>
    <w:rsid w:val="00C9237E"/>
    <w:rsid w:val="00C9791A"/>
    <w:rsid w:val="00CA0018"/>
    <w:rsid w:val="00CA0C64"/>
    <w:rsid w:val="00CA16C9"/>
    <w:rsid w:val="00CA2BA2"/>
    <w:rsid w:val="00CA320F"/>
    <w:rsid w:val="00CA4E31"/>
    <w:rsid w:val="00CA55ED"/>
    <w:rsid w:val="00CB2181"/>
    <w:rsid w:val="00CC0D52"/>
    <w:rsid w:val="00CC25FA"/>
    <w:rsid w:val="00CC7034"/>
    <w:rsid w:val="00CC7E3C"/>
    <w:rsid w:val="00CD1EB0"/>
    <w:rsid w:val="00CD7DEE"/>
    <w:rsid w:val="00CD7FFB"/>
    <w:rsid w:val="00CE63EE"/>
    <w:rsid w:val="00CF3E7D"/>
    <w:rsid w:val="00CF5F31"/>
    <w:rsid w:val="00D00396"/>
    <w:rsid w:val="00D0077D"/>
    <w:rsid w:val="00D01076"/>
    <w:rsid w:val="00D014DD"/>
    <w:rsid w:val="00D0235A"/>
    <w:rsid w:val="00D0762C"/>
    <w:rsid w:val="00D11175"/>
    <w:rsid w:val="00D12981"/>
    <w:rsid w:val="00D15A67"/>
    <w:rsid w:val="00D208B2"/>
    <w:rsid w:val="00D215CA"/>
    <w:rsid w:val="00D221B2"/>
    <w:rsid w:val="00D2258B"/>
    <w:rsid w:val="00D23EDC"/>
    <w:rsid w:val="00D2464B"/>
    <w:rsid w:val="00D24C80"/>
    <w:rsid w:val="00D25D37"/>
    <w:rsid w:val="00D25E53"/>
    <w:rsid w:val="00D25EFF"/>
    <w:rsid w:val="00D41157"/>
    <w:rsid w:val="00D4187F"/>
    <w:rsid w:val="00D43A55"/>
    <w:rsid w:val="00D44076"/>
    <w:rsid w:val="00D453CC"/>
    <w:rsid w:val="00D45B60"/>
    <w:rsid w:val="00D53E6F"/>
    <w:rsid w:val="00D54C27"/>
    <w:rsid w:val="00D5594F"/>
    <w:rsid w:val="00D609C5"/>
    <w:rsid w:val="00D64247"/>
    <w:rsid w:val="00D65BA8"/>
    <w:rsid w:val="00D738AC"/>
    <w:rsid w:val="00D74C2A"/>
    <w:rsid w:val="00D76083"/>
    <w:rsid w:val="00D80C94"/>
    <w:rsid w:val="00D816F8"/>
    <w:rsid w:val="00D83109"/>
    <w:rsid w:val="00D83302"/>
    <w:rsid w:val="00D83AF6"/>
    <w:rsid w:val="00D875AF"/>
    <w:rsid w:val="00D93501"/>
    <w:rsid w:val="00D9555F"/>
    <w:rsid w:val="00D95756"/>
    <w:rsid w:val="00D95F66"/>
    <w:rsid w:val="00D97097"/>
    <w:rsid w:val="00DA4DE6"/>
    <w:rsid w:val="00DB08DE"/>
    <w:rsid w:val="00DB1CBC"/>
    <w:rsid w:val="00DB30B0"/>
    <w:rsid w:val="00DB371C"/>
    <w:rsid w:val="00DB38C4"/>
    <w:rsid w:val="00DB4470"/>
    <w:rsid w:val="00DB5C42"/>
    <w:rsid w:val="00DB6612"/>
    <w:rsid w:val="00DC131B"/>
    <w:rsid w:val="00DC1AF2"/>
    <w:rsid w:val="00DC4D99"/>
    <w:rsid w:val="00DC51BB"/>
    <w:rsid w:val="00DC53C3"/>
    <w:rsid w:val="00DC5405"/>
    <w:rsid w:val="00DC64EB"/>
    <w:rsid w:val="00DC6814"/>
    <w:rsid w:val="00DC71B4"/>
    <w:rsid w:val="00DD14E4"/>
    <w:rsid w:val="00DD7410"/>
    <w:rsid w:val="00DD7D35"/>
    <w:rsid w:val="00DE0FC1"/>
    <w:rsid w:val="00DE25D7"/>
    <w:rsid w:val="00DE3DD6"/>
    <w:rsid w:val="00DE420E"/>
    <w:rsid w:val="00DE5D5A"/>
    <w:rsid w:val="00DE639C"/>
    <w:rsid w:val="00DE79CA"/>
    <w:rsid w:val="00DF10C0"/>
    <w:rsid w:val="00DF4FA0"/>
    <w:rsid w:val="00DF62C9"/>
    <w:rsid w:val="00DF772A"/>
    <w:rsid w:val="00E01AFF"/>
    <w:rsid w:val="00E03C95"/>
    <w:rsid w:val="00E068B2"/>
    <w:rsid w:val="00E1045C"/>
    <w:rsid w:val="00E13ED7"/>
    <w:rsid w:val="00E15ED3"/>
    <w:rsid w:val="00E200CD"/>
    <w:rsid w:val="00E20D80"/>
    <w:rsid w:val="00E21415"/>
    <w:rsid w:val="00E22242"/>
    <w:rsid w:val="00E23FB5"/>
    <w:rsid w:val="00E2460A"/>
    <w:rsid w:val="00E26286"/>
    <w:rsid w:val="00E27206"/>
    <w:rsid w:val="00E30638"/>
    <w:rsid w:val="00E31724"/>
    <w:rsid w:val="00E31AD4"/>
    <w:rsid w:val="00E32A7B"/>
    <w:rsid w:val="00E40398"/>
    <w:rsid w:val="00E403E4"/>
    <w:rsid w:val="00E407A5"/>
    <w:rsid w:val="00E42D08"/>
    <w:rsid w:val="00E44CC6"/>
    <w:rsid w:val="00E451C2"/>
    <w:rsid w:val="00E4680F"/>
    <w:rsid w:val="00E47A0B"/>
    <w:rsid w:val="00E51F77"/>
    <w:rsid w:val="00E5468B"/>
    <w:rsid w:val="00E54ADA"/>
    <w:rsid w:val="00E55389"/>
    <w:rsid w:val="00E55D4C"/>
    <w:rsid w:val="00E57A1B"/>
    <w:rsid w:val="00E61036"/>
    <w:rsid w:val="00E62A36"/>
    <w:rsid w:val="00E631A1"/>
    <w:rsid w:val="00E747D3"/>
    <w:rsid w:val="00E74883"/>
    <w:rsid w:val="00E76298"/>
    <w:rsid w:val="00E845EE"/>
    <w:rsid w:val="00E876AE"/>
    <w:rsid w:val="00E9518F"/>
    <w:rsid w:val="00E960EA"/>
    <w:rsid w:val="00E96C6F"/>
    <w:rsid w:val="00EA1CB5"/>
    <w:rsid w:val="00EA5C66"/>
    <w:rsid w:val="00EA6492"/>
    <w:rsid w:val="00EB1107"/>
    <w:rsid w:val="00EB1FC5"/>
    <w:rsid w:val="00EB3827"/>
    <w:rsid w:val="00EB7B51"/>
    <w:rsid w:val="00EC3AB2"/>
    <w:rsid w:val="00EC3FE2"/>
    <w:rsid w:val="00ED120C"/>
    <w:rsid w:val="00ED31B8"/>
    <w:rsid w:val="00ED473A"/>
    <w:rsid w:val="00ED7B32"/>
    <w:rsid w:val="00EE25A3"/>
    <w:rsid w:val="00EE5936"/>
    <w:rsid w:val="00EF0C37"/>
    <w:rsid w:val="00EF1A38"/>
    <w:rsid w:val="00EF399C"/>
    <w:rsid w:val="00EF519D"/>
    <w:rsid w:val="00EF51CC"/>
    <w:rsid w:val="00EF7726"/>
    <w:rsid w:val="00F01E60"/>
    <w:rsid w:val="00F043CD"/>
    <w:rsid w:val="00F04CDA"/>
    <w:rsid w:val="00F063B6"/>
    <w:rsid w:val="00F11F2E"/>
    <w:rsid w:val="00F146D2"/>
    <w:rsid w:val="00F15989"/>
    <w:rsid w:val="00F21C0C"/>
    <w:rsid w:val="00F2313D"/>
    <w:rsid w:val="00F235D3"/>
    <w:rsid w:val="00F264EF"/>
    <w:rsid w:val="00F27182"/>
    <w:rsid w:val="00F314AF"/>
    <w:rsid w:val="00F363F7"/>
    <w:rsid w:val="00F435C5"/>
    <w:rsid w:val="00F446A6"/>
    <w:rsid w:val="00F46374"/>
    <w:rsid w:val="00F46B11"/>
    <w:rsid w:val="00F470B8"/>
    <w:rsid w:val="00F477BC"/>
    <w:rsid w:val="00F5091C"/>
    <w:rsid w:val="00F53007"/>
    <w:rsid w:val="00F53B92"/>
    <w:rsid w:val="00F548D9"/>
    <w:rsid w:val="00F54DAC"/>
    <w:rsid w:val="00F55BBD"/>
    <w:rsid w:val="00F57B1D"/>
    <w:rsid w:val="00F660C0"/>
    <w:rsid w:val="00F67278"/>
    <w:rsid w:val="00F67E6C"/>
    <w:rsid w:val="00F72712"/>
    <w:rsid w:val="00F75DD4"/>
    <w:rsid w:val="00F8027E"/>
    <w:rsid w:val="00F80C6B"/>
    <w:rsid w:val="00F80F69"/>
    <w:rsid w:val="00F81BE3"/>
    <w:rsid w:val="00F82336"/>
    <w:rsid w:val="00F84C27"/>
    <w:rsid w:val="00F93608"/>
    <w:rsid w:val="00FA0C5F"/>
    <w:rsid w:val="00FA4F8C"/>
    <w:rsid w:val="00FA6DE4"/>
    <w:rsid w:val="00FA73FE"/>
    <w:rsid w:val="00FA7D67"/>
    <w:rsid w:val="00FB3EA4"/>
    <w:rsid w:val="00FB4265"/>
    <w:rsid w:val="00FB5538"/>
    <w:rsid w:val="00FB5E38"/>
    <w:rsid w:val="00FB6894"/>
    <w:rsid w:val="00FB70A3"/>
    <w:rsid w:val="00FC2DE0"/>
    <w:rsid w:val="00FC69CA"/>
    <w:rsid w:val="00FD1DB1"/>
    <w:rsid w:val="00FD2314"/>
    <w:rsid w:val="00FE1DF1"/>
    <w:rsid w:val="00FE45DC"/>
    <w:rsid w:val="00FF01C9"/>
    <w:rsid w:val="00FF463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5AEF6F"/>
  <w15:docId w15:val="{840F5344-A604-4BE1-8F3A-FBA9BAB42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E24"/>
    <w:rPr>
      <w:sz w:val="24"/>
      <w:szCs w:val="24"/>
    </w:rPr>
  </w:style>
  <w:style w:type="paragraph" w:styleId="1">
    <w:name w:val="heading 1"/>
    <w:basedOn w:val="a"/>
    <w:next w:val="a"/>
    <w:qFormat/>
    <w:rsid w:val="00B112EF"/>
    <w:pPr>
      <w:keepNext/>
      <w:jc w:val="center"/>
      <w:outlineLvl w:val="0"/>
    </w:pPr>
    <w:rPr>
      <w:rFonts w:ascii="Arial" w:hAnsi="Arial"/>
      <w:b/>
      <w:sz w:val="28"/>
      <w:szCs w:val="20"/>
    </w:rPr>
  </w:style>
  <w:style w:type="paragraph" w:styleId="2">
    <w:name w:val="heading 2"/>
    <w:basedOn w:val="a"/>
    <w:next w:val="a"/>
    <w:qFormat/>
    <w:rsid w:val="00B112EF"/>
    <w:pPr>
      <w:keepNext/>
      <w:spacing w:before="240" w:after="60"/>
      <w:outlineLvl w:val="1"/>
    </w:pPr>
    <w:rPr>
      <w:rFonts w:ascii="Arial" w:hAnsi="Arial" w:cs="Arial"/>
      <w:b/>
      <w:bCs/>
      <w:i/>
      <w:iCs/>
      <w:sz w:val="28"/>
      <w:szCs w:val="28"/>
    </w:rPr>
  </w:style>
  <w:style w:type="paragraph" w:styleId="4">
    <w:name w:val="heading 4"/>
    <w:basedOn w:val="a"/>
    <w:next w:val="a"/>
    <w:link w:val="40"/>
    <w:semiHidden/>
    <w:unhideWhenUsed/>
    <w:qFormat/>
    <w:rsid w:val="00B81F00"/>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112EF"/>
    <w:pPr>
      <w:spacing w:before="100" w:beforeAutospacing="1" w:after="100" w:afterAutospacing="1"/>
    </w:pPr>
  </w:style>
  <w:style w:type="character" w:customStyle="1" w:styleId="a4">
    <w:name w:val="Горен колонтитул Знак"/>
    <w:link w:val="a5"/>
    <w:locked/>
    <w:rsid w:val="00B112EF"/>
    <w:rPr>
      <w:sz w:val="24"/>
      <w:szCs w:val="24"/>
      <w:lang w:val="x-none" w:eastAsia="x-none" w:bidi="ar-SA"/>
    </w:rPr>
  </w:style>
  <w:style w:type="paragraph" w:styleId="a5">
    <w:name w:val="header"/>
    <w:basedOn w:val="a"/>
    <w:link w:val="a4"/>
    <w:rsid w:val="00B112EF"/>
    <w:pPr>
      <w:tabs>
        <w:tab w:val="center" w:pos="4536"/>
        <w:tab w:val="right" w:pos="9072"/>
      </w:tabs>
    </w:pPr>
    <w:rPr>
      <w:lang w:val="x-none" w:eastAsia="x-none"/>
    </w:rPr>
  </w:style>
  <w:style w:type="paragraph" w:customStyle="1" w:styleId="Default">
    <w:name w:val="Default"/>
    <w:rsid w:val="00B112EF"/>
    <w:pPr>
      <w:autoSpaceDE w:val="0"/>
      <w:autoSpaceDN w:val="0"/>
      <w:adjustRightInd w:val="0"/>
    </w:pPr>
    <w:rPr>
      <w:color w:val="000000"/>
      <w:sz w:val="24"/>
      <w:szCs w:val="24"/>
    </w:rPr>
  </w:style>
  <w:style w:type="character" w:customStyle="1" w:styleId="apple-converted-space">
    <w:name w:val="apple-converted-space"/>
    <w:basedOn w:val="a0"/>
    <w:rsid w:val="00B112EF"/>
  </w:style>
  <w:style w:type="character" w:styleId="a6">
    <w:name w:val="Strong"/>
    <w:qFormat/>
    <w:rsid w:val="00B112EF"/>
    <w:rPr>
      <w:b/>
      <w:bCs/>
    </w:rPr>
  </w:style>
  <w:style w:type="paragraph" w:customStyle="1" w:styleId="ListParagraph1">
    <w:name w:val="List Paragraph1"/>
    <w:basedOn w:val="a"/>
    <w:qFormat/>
    <w:rsid w:val="00DA4DE6"/>
    <w:pPr>
      <w:ind w:left="720"/>
    </w:pPr>
    <w:rPr>
      <w:sz w:val="20"/>
      <w:szCs w:val="20"/>
      <w:lang w:val="en-US"/>
    </w:rPr>
  </w:style>
  <w:style w:type="paragraph" w:styleId="a7">
    <w:name w:val="footer"/>
    <w:basedOn w:val="a"/>
    <w:link w:val="a8"/>
    <w:uiPriority w:val="99"/>
    <w:rsid w:val="00FD2314"/>
    <w:pPr>
      <w:tabs>
        <w:tab w:val="center" w:pos="4536"/>
        <w:tab w:val="right" w:pos="9072"/>
      </w:tabs>
    </w:pPr>
    <w:rPr>
      <w:lang w:val="x-none" w:eastAsia="x-none"/>
    </w:rPr>
  </w:style>
  <w:style w:type="character" w:customStyle="1" w:styleId="a8">
    <w:name w:val="Долен колонтитул Знак"/>
    <w:link w:val="a7"/>
    <w:uiPriority w:val="99"/>
    <w:rsid w:val="00FD2314"/>
    <w:rPr>
      <w:sz w:val="24"/>
      <w:szCs w:val="24"/>
    </w:rPr>
  </w:style>
  <w:style w:type="character" w:styleId="a9">
    <w:name w:val="Hyperlink"/>
    <w:rsid w:val="008866EC"/>
    <w:rPr>
      <w:color w:val="0000FF"/>
      <w:u w:val="single"/>
    </w:rPr>
  </w:style>
  <w:style w:type="paragraph" w:styleId="aa">
    <w:name w:val="Balloon Text"/>
    <w:basedOn w:val="a"/>
    <w:link w:val="ab"/>
    <w:rsid w:val="001C7E24"/>
    <w:rPr>
      <w:rFonts w:ascii="Tahoma" w:hAnsi="Tahoma"/>
      <w:sz w:val="16"/>
      <w:szCs w:val="16"/>
    </w:rPr>
  </w:style>
  <w:style w:type="character" w:customStyle="1" w:styleId="ab">
    <w:name w:val="Изнесен текст Знак"/>
    <w:link w:val="aa"/>
    <w:rsid w:val="001C7E24"/>
    <w:rPr>
      <w:rFonts w:ascii="Tahoma" w:hAnsi="Tahoma" w:cs="Tahoma"/>
      <w:sz w:val="16"/>
      <w:szCs w:val="16"/>
      <w:lang w:val="bg-BG" w:eastAsia="bg-BG"/>
    </w:rPr>
  </w:style>
  <w:style w:type="table" w:styleId="ac">
    <w:name w:val="Table Grid"/>
    <w:basedOn w:val="a1"/>
    <w:rsid w:val="000F3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32446D"/>
    <w:pPr>
      <w:ind w:left="720"/>
      <w:contextualSpacing/>
    </w:pPr>
    <w:rPr>
      <w:rFonts w:ascii="Calibri" w:hAnsi="Calibri"/>
      <w:lang w:val="en-US" w:eastAsia="en-US"/>
    </w:rPr>
  </w:style>
  <w:style w:type="character" w:customStyle="1" w:styleId="NoneA">
    <w:name w:val="None A"/>
    <w:rsid w:val="0032446D"/>
    <w:rPr>
      <w:lang w:val="en-US"/>
    </w:rPr>
  </w:style>
  <w:style w:type="character" w:customStyle="1" w:styleId="40">
    <w:name w:val="Заглавие 4 Знак"/>
    <w:basedOn w:val="a0"/>
    <w:link w:val="4"/>
    <w:semiHidden/>
    <w:rsid w:val="00B81F00"/>
    <w:rPr>
      <w:rFonts w:asciiTheme="majorHAnsi" w:eastAsiaTheme="majorEastAsia" w:hAnsiTheme="majorHAnsi" w:cstheme="majorBidi"/>
      <w:b/>
      <w:bCs/>
      <w:i/>
      <w:iCs/>
      <w:color w:val="4472C4"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53083">
      <w:bodyDiv w:val="1"/>
      <w:marLeft w:val="0"/>
      <w:marRight w:val="0"/>
      <w:marTop w:val="0"/>
      <w:marBottom w:val="0"/>
      <w:divBdr>
        <w:top w:val="none" w:sz="0" w:space="0" w:color="auto"/>
        <w:left w:val="none" w:sz="0" w:space="0" w:color="auto"/>
        <w:bottom w:val="none" w:sz="0" w:space="0" w:color="auto"/>
        <w:right w:val="none" w:sz="0" w:space="0" w:color="auto"/>
      </w:divBdr>
      <w:divsChild>
        <w:div w:id="2119790765">
          <w:marLeft w:val="0"/>
          <w:marRight w:val="0"/>
          <w:marTop w:val="0"/>
          <w:marBottom w:val="0"/>
          <w:divBdr>
            <w:top w:val="none" w:sz="0" w:space="0" w:color="auto"/>
            <w:left w:val="none" w:sz="0" w:space="0" w:color="auto"/>
            <w:bottom w:val="none" w:sz="0" w:space="0" w:color="auto"/>
            <w:right w:val="none" w:sz="0" w:space="0" w:color="auto"/>
          </w:divBdr>
          <w:divsChild>
            <w:div w:id="629868493">
              <w:marLeft w:val="0"/>
              <w:marRight w:val="0"/>
              <w:marTop w:val="0"/>
              <w:marBottom w:val="0"/>
              <w:divBdr>
                <w:top w:val="none" w:sz="0" w:space="0" w:color="auto"/>
                <w:left w:val="none" w:sz="0" w:space="0" w:color="auto"/>
                <w:bottom w:val="none" w:sz="0" w:space="0" w:color="auto"/>
                <w:right w:val="none" w:sz="0" w:space="0" w:color="auto"/>
              </w:divBdr>
            </w:div>
            <w:div w:id="1418283453">
              <w:marLeft w:val="0"/>
              <w:marRight w:val="0"/>
              <w:marTop w:val="0"/>
              <w:marBottom w:val="0"/>
              <w:divBdr>
                <w:top w:val="none" w:sz="0" w:space="0" w:color="auto"/>
                <w:left w:val="none" w:sz="0" w:space="0" w:color="auto"/>
                <w:bottom w:val="none" w:sz="0" w:space="0" w:color="auto"/>
                <w:right w:val="none" w:sz="0" w:space="0" w:color="auto"/>
              </w:divBdr>
            </w:div>
            <w:div w:id="186778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2858">
      <w:bodyDiv w:val="1"/>
      <w:marLeft w:val="0"/>
      <w:marRight w:val="0"/>
      <w:marTop w:val="0"/>
      <w:marBottom w:val="0"/>
      <w:divBdr>
        <w:top w:val="none" w:sz="0" w:space="0" w:color="auto"/>
        <w:left w:val="none" w:sz="0" w:space="0" w:color="auto"/>
        <w:bottom w:val="none" w:sz="0" w:space="0" w:color="auto"/>
        <w:right w:val="none" w:sz="0" w:space="0" w:color="auto"/>
      </w:divBdr>
    </w:div>
    <w:div w:id="208686868">
      <w:bodyDiv w:val="1"/>
      <w:marLeft w:val="0"/>
      <w:marRight w:val="0"/>
      <w:marTop w:val="0"/>
      <w:marBottom w:val="0"/>
      <w:divBdr>
        <w:top w:val="none" w:sz="0" w:space="0" w:color="auto"/>
        <w:left w:val="none" w:sz="0" w:space="0" w:color="auto"/>
        <w:bottom w:val="none" w:sz="0" w:space="0" w:color="auto"/>
        <w:right w:val="none" w:sz="0" w:space="0" w:color="auto"/>
      </w:divBdr>
      <w:divsChild>
        <w:div w:id="1143304630">
          <w:marLeft w:val="0"/>
          <w:marRight w:val="0"/>
          <w:marTop w:val="0"/>
          <w:marBottom w:val="0"/>
          <w:divBdr>
            <w:top w:val="none" w:sz="0" w:space="0" w:color="auto"/>
            <w:left w:val="none" w:sz="0" w:space="0" w:color="auto"/>
            <w:bottom w:val="none" w:sz="0" w:space="0" w:color="auto"/>
            <w:right w:val="none" w:sz="0" w:space="0" w:color="auto"/>
          </w:divBdr>
        </w:div>
        <w:div w:id="1896087938">
          <w:marLeft w:val="0"/>
          <w:marRight w:val="0"/>
          <w:marTop w:val="0"/>
          <w:marBottom w:val="0"/>
          <w:divBdr>
            <w:top w:val="none" w:sz="0" w:space="0" w:color="auto"/>
            <w:left w:val="none" w:sz="0" w:space="0" w:color="auto"/>
            <w:bottom w:val="none" w:sz="0" w:space="0" w:color="auto"/>
            <w:right w:val="none" w:sz="0" w:space="0" w:color="auto"/>
          </w:divBdr>
        </w:div>
        <w:div w:id="1681925923">
          <w:marLeft w:val="0"/>
          <w:marRight w:val="0"/>
          <w:marTop w:val="0"/>
          <w:marBottom w:val="0"/>
          <w:divBdr>
            <w:top w:val="none" w:sz="0" w:space="0" w:color="auto"/>
            <w:left w:val="none" w:sz="0" w:space="0" w:color="auto"/>
            <w:bottom w:val="none" w:sz="0" w:space="0" w:color="auto"/>
            <w:right w:val="none" w:sz="0" w:space="0" w:color="auto"/>
          </w:divBdr>
        </w:div>
        <w:div w:id="1931044995">
          <w:marLeft w:val="0"/>
          <w:marRight w:val="0"/>
          <w:marTop w:val="0"/>
          <w:marBottom w:val="0"/>
          <w:divBdr>
            <w:top w:val="none" w:sz="0" w:space="0" w:color="auto"/>
            <w:left w:val="none" w:sz="0" w:space="0" w:color="auto"/>
            <w:bottom w:val="none" w:sz="0" w:space="0" w:color="auto"/>
            <w:right w:val="none" w:sz="0" w:space="0" w:color="auto"/>
          </w:divBdr>
        </w:div>
      </w:divsChild>
    </w:div>
    <w:div w:id="210189487">
      <w:bodyDiv w:val="1"/>
      <w:marLeft w:val="0"/>
      <w:marRight w:val="0"/>
      <w:marTop w:val="0"/>
      <w:marBottom w:val="0"/>
      <w:divBdr>
        <w:top w:val="none" w:sz="0" w:space="0" w:color="auto"/>
        <w:left w:val="none" w:sz="0" w:space="0" w:color="auto"/>
        <w:bottom w:val="none" w:sz="0" w:space="0" w:color="auto"/>
        <w:right w:val="none" w:sz="0" w:space="0" w:color="auto"/>
      </w:divBdr>
    </w:div>
    <w:div w:id="711727942">
      <w:bodyDiv w:val="1"/>
      <w:marLeft w:val="0"/>
      <w:marRight w:val="0"/>
      <w:marTop w:val="0"/>
      <w:marBottom w:val="0"/>
      <w:divBdr>
        <w:top w:val="none" w:sz="0" w:space="0" w:color="auto"/>
        <w:left w:val="none" w:sz="0" w:space="0" w:color="auto"/>
        <w:bottom w:val="none" w:sz="0" w:space="0" w:color="auto"/>
        <w:right w:val="none" w:sz="0" w:space="0" w:color="auto"/>
      </w:divBdr>
      <w:divsChild>
        <w:div w:id="1748721572">
          <w:marLeft w:val="0"/>
          <w:marRight w:val="0"/>
          <w:marTop w:val="0"/>
          <w:marBottom w:val="0"/>
          <w:divBdr>
            <w:top w:val="none" w:sz="0" w:space="0" w:color="auto"/>
            <w:left w:val="none" w:sz="0" w:space="0" w:color="auto"/>
            <w:bottom w:val="none" w:sz="0" w:space="0" w:color="auto"/>
            <w:right w:val="none" w:sz="0" w:space="0" w:color="auto"/>
          </w:divBdr>
        </w:div>
        <w:div w:id="794372042">
          <w:marLeft w:val="0"/>
          <w:marRight w:val="0"/>
          <w:marTop w:val="0"/>
          <w:marBottom w:val="0"/>
          <w:divBdr>
            <w:top w:val="none" w:sz="0" w:space="0" w:color="auto"/>
            <w:left w:val="none" w:sz="0" w:space="0" w:color="auto"/>
            <w:bottom w:val="none" w:sz="0" w:space="0" w:color="auto"/>
            <w:right w:val="none" w:sz="0" w:space="0" w:color="auto"/>
          </w:divBdr>
        </w:div>
        <w:div w:id="192545180">
          <w:marLeft w:val="0"/>
          <w:marRight w:val="0"/>
          <w:marTop w:val="0"/>
          <w:marBottom w:val="0"/>
          <w:divBdr>
            <w:top w:val="none" w:sz="0" w:space="0" w:color="auto"/>
            <w:left w:val="none" w:sz="0" w:space="0" w:color="auto"/>
            <w:bottom w:val="none" w:sz="0" w:space="0" w:color="auto"/>
            <w:right w:val="none" w:sz="0" w:space="0" w:color="auto"/>
          </w:divBdr>
        </w:div>
        <w:div w:id="1470128186">
          <w:marLeft w:val="0"/>
          <w:marRight w:val="0"/>
          <w:marTop w:val="0"/>
          <w:marBottom w:val="0"/>
          <w:divBdr>
            <w:top w:val="none" w:sz="0" w:space="0" w:color="auto"/>
            <w:left w:val="none" w:sz="0" w:space="0" w:color="auto"/>
            <w:bottom w:val="none" w:sz="0" w:space="0" w:color="auto"/>
            <w:right w:val="none" w:sz="0" w:space="0" w:color="auto"/>
          </w:divBdr>
        </w:div>
      </w:divsChild>
    </w:div>
    <w:div w:id="807936190">
      <w:bodyDiv w:val="1"/>
      <w:marLeft w:val="0"/>
      <w:marRight w:val="0"/>
      <w:marTop w:val="0"/>
      <w:marBottom w:val="0"/>
      <w:divBdr>
        <w:top w:val="none" w:sz="0" w:space="0" w:color="auto"/>
        <w:left w:val="none" w:sz="0" w:space="0" w:color="auto"/>
        <w:bottom w:val="none" w:sz="0" w:space="0" w:color="auto"/>
        <w:right w:val="none" w:sz="0" w:space="0" w:color="auto"/>
      </w:divBdr>
      <w:divsChild>
        <w:div w:id="3213197">
          <w:marLeft w:val="0"/>
          <w:marRight w:val="0"/>
          <w:marTop w:val="0"/>
          <w:marBottom w:val="0"/>
          <w:divBdr>
            <w:top w:val="none" w:sz="0" w:space="0" w:color="auto"/>
            <w:left w:val="none" w:sz="0" w:space="0" w:color="auto"/>
            <w:bottom w:val="none" w:sz="0" w:space="0" w:color="auto"/>
            <w:right w:val="none" w:sz="0" w:space="0" w:color="auto"/>
          </w:divBdr>
        </w:div>
        <w:div w:id="9797023">
          <w:marLeft w:val="0"/>
          <w:marRight w:val="0"/>
          <w:marTop w:val="0"/>
          <w:marBottom w:val="0"/>
          <w:divBdr>
            <w:top w:val="none" w:sz="0" w:space="0" w:color="auto"/>
            <w:left w:val="none" w:sz="0" w:space="0" w:color="auto"/>
            <w:bottom w:val="none" w:sz="0" w:space="0" w:color="auto"/>
            <w:right w:val="none" w:sz="0" w:space="0" w:color="auto"/>
          </w:divBdr>
        </w:div>
        <w:div w:id="27031540">
          <w:marLeft w:val="0"/>
          <w:marRight w:val="0"/>
          <w:marTop w:val="0"/>
          <w:marBottom w:val="0"/>
          <w:divBdr>
            <w:top w:val="none" w:sz="0" w:space="0" w:color="auto"/>
            <w:left w:val="none" w:sz="0" w:space="0" w:color="auto"/>
            <w:bottom w:val="none" w:sz="0" w:space="0" w:color="auto"/>
            <w:right w:val="none" w:sz="0" w:space="0" w:color="auto"/>
          </w:divBdr>
        </w:div>
        <w:div w:id="43677921">
          <w:marLeft w:val="0"/>
          <w:marRight w:val="0"/>
          <w:marTop w:val="0"/>
          <w:marBottom w:val="0"/>
          <w:divBdr>
            <w:top w:val="none" w:sz="0" w:space="0" w:color="auto"/>
            <w:left w:val="none" w:sz="0" w:space="0" w:color="auto"/>
            <w:bottom w:val="none" w:sz="0" w:space="0" w:color="auto"/>
            <w:right w:val="none" w:sz="0" w:space="0" w:color="auto"/>
          </w:divBdr>
        </w:div>
        <w:div w:id="48264067">
          <w:marLeft w:val="0"/>
          <w:marRight w:val="0"/>
          <w:marTop w:val="0"/>
          <w:marBottom w:val="0"/>
          <w:divBdr>
            <w:top w:val="none" w:sz="0" w:space="0" w:color="auto"/>
            <w:left w:val="none" w:sz="0" w:space="0" w:color="auto"/>
            <w:bottom w:val="none" w:sz="0" w:space="0" w:color="auto"/>
            <w:right w:val="none" w:sz="0" w:space="0" w:color="auto"/>
          </w:divBdr>
        </w:div>
        <w:div w:id="52434917">
          <w:marLeft w:val="0"/>
          <w:marRight w:val="0"/>
          <w:marTop w:val="0"/>
          <w:marBottom w:val="0"/>
          <w:divBdr>
            <w:top w:val="none" w:sz="0" w:space="0" w:color="auto"/>
            <w:left w:val="none" w:sz="0" w:space="0" w:color="auto"/>
            <w:bottom w:val="none" w:sz="0" w:space="0" w:color="auto"/>
            <w:right w:val="none" w:sz="0" w:space="0" w:color="auto"/>
          </w:divBdr>
        </w:div>
        <w:div w:id="90049259">
          <w:marLeft w:val="0"/>
          <w:marRight w:val="0"/>
          <w:marTop w:val="0"/>
          <w:marBottom w:val="0"/>
          <w:divBdr>
            <w:top w:val="none" w:sz="0" w:space="0" w:color="auto"/>
            <w:left w:val="none" w:sz="0" w:space="0" w:color="auto"/>
            <w:bottom w:val="none" w:sz="0" w:space="0" w:color="auto"/>
            <w:right w:val="none" w:sz="0" w:space="0" w:color="auto"/>
          </w:divBdr>
        </w:div>
        <w:div w:id="92239568">
          <w:marLeft w:val="0"/>
          <w:marRight w:val="0"/>
          <w:marTop w:val="0"/>
          <w:marBottom w:val="0"/>
          <w:divBdr>
            <w:top w:val="none" w:sz="0" w:space="0" w:color="auto"/>
            <w:left w:val="none" w:sz="0" w:space="0" w:color="auto"/>
            <w:bottom w:val="none" w:sz="0" w:space="0" w:color="auto"/>
            <w:right w:val="none" w:sz="0" w:space="0" w:color="auto"/>
          </w:divBdr>
        </w:div>
        <w:div w:id="93943997">
          <w:marLeft w:val="0"/>
          <w:marRight w:val="0"/>
          <w:marTop w:val="0"/>
          <w:marBottom w:val="0"/>
          <w:divBdr>
            <w:top w:val="none" w:sz="0" w:space="0" w:color="auto"/>
            <w:left w:val="none" w:sz="0" w:space="0" w:color="auto"/>
            <w:bottom w:val="none" w:sz="0" w:space="0" w:color="auto"/>
            <w:right w:val="none" w:sz="0" w:space="0" w:color="auto"/>
          </w:divBdr>
        </w:div>
        <w:div w:id="94054987">
          <w:marLeft w:val="0"/>
          <w:marRight w:val="0"/>
          <w:marTop w:val="0"/>
          <w:marBottom w:val="0"/>
          <w:divBdr>
            <w:top w:val="none" w:sz="0" w:space="0" w:color="auto"/>
            <w:left w:val="none" w:sz="0" w:space="0" w:color="auto"/>
            <w:bottom w:val="none" w:sz="0" w:space="0" w:color="auto"/>
            <w:right w:val="none" w:sz="0" w:space="0" w:color="auto"/>
          </w:divBdr>
        </w:div>
        <w:div w:id="102923583">
          <w:marLeft w:val="0"/>
          <w:marRight w:val="0"/>
          <w:marTop w:val="0"/>
          <w:marBottom w:val="0"/>
          <w:divBdr>
            <w:top w:val="none" w:sz="0" w:space="0" w:color="auto"/>
            <w:left w:val="none" w:sz="0" w:space="0" w:color="auto"/>
            <w:bottom w:val="none" w:sz="0" w:space="0" w:color="auto"/>
            <w:right w:val="none" w:sz="0" w:space="0" w:color="auto"/>
          </w:divBdr>
        </w:div>
        <w:div w:id="136262030">
          <w:marLeft w:val="0"/>
          <w:marRight w:val="0"/>
          <w:marTop w:val="0"/>
          <w:marBottom w:val="0"/>
          <w:divBdr>
            <w:top w:val="none" w:sz="0" w:space="0" w:color="auto"/>
            <w:left w:val="none" w:sz="0" w:space="0" w:color="auto"/>
            <w:bottom w:val="none" w:sz="0" w:space="0" w:color="auto"/>
            <w:right w:val="none" w:sz="0" w:space="0" w:color="auto"/>
          </w:divBdr>
        </w:div>
        <w:div w:id="140076349">
          <w:marLeft w:val="0"/>
          <w:marRight w:val="0"/>
          <w:marTop w:val="0"/>
          <w:marBottom w:val="0"/>
          <w:divBdr>
            <w:top w:val="none" w:sz="0" w:space="0" w:color="auto"/>
            <w:left w:val="none" w:sz="0" w:space="0" w:color="auto"/>
            <w:bottom w:val="none" w:sz="0" w:space="0" w:color="auto"/>
            <w:right w:val="none" w:sz="0" w:space="0" w:color="auto"/>
          </w:divBdr>
        </w:div>
        <w:div w:id="154343890">
          <w:marLeft w:val="0"/>
          <w:marRight w:val="0"/>
          <w:marTop w:val="0"/>
          <w:marBottom w:val="0"/>
          <w:divBdr>
            <w:top w:val="none" w:sz="0" w:space="0" w:color="auto"/>
            <w:left w:val="none" w:sz="0" w:space="0" w:color="auto"/>
            <w:bottom w:val="none" w:sz="0" w:space="0" w:color="auto"/>
            <w:right w:val="none" w:sz="0" w:space="0" w:color="auto"/>
          </w:divBdr>
        </w:div>
        <w:div w:id="160699862">
          <w:marLeft w:val="0"/>
          <w:marRight w:val="0"/>
          <w:marTop w:val="0"/>
          <w:marBottom w:val="0"/>
          <w:divBdr>
            <w:top w:val="none" w:sz="0" w:space="0" w:color="auto"/>
            <w:left w:val="none" w:sz="0" w:space="0" w:color="auto"/>
            <w:bottom w:val="none" w:sz="0" w:space="0" w:color="auto"/>
            <w:right w:val="none" w:sz="0" w:space="0" w:color="auto"/>
          </w:divBdr>
        </w:div>
        <w:div w:id="163983666">
          <w:marLeft w:val="0"/>
          <w:marRight w:val="0"/>
          <w:marTop w:val="0"/>
          <w:marBottom w:val="0"/>
          <w:divBdr>
            <w:top w:val="none" w:sz="0" w:space="0" w:color="auto"/>
            <w:left w:val="none" w:sz="0" w:space="0" w:color="auto"/>
            <w:bottom w:val="none" w:sz="0" w:space="0" w:color="auto"/>
            <w:right w:val="none" w:sz="0" w:space="0" w:color="auto"/>
          </w:divBdr>
        </w:div>
        <w:div w:id="169612294">
          <w:marLeft w:val="0"/>
          <w:marRight w:val="0"/>
          <w:marTop w:val="0"/>
          <w:marBottom w:val="0"/>
          <w:divBdr>
            <w:top w:val="none" w:sz="0" w:space="0" w:color="auto"/>
            <w:left w:val="none" w:sz="0" w:space="0" w:color="auto"/>
            <w:bottom w:val="none" w:sz="0" w:space="0" w:color="auto"/>
            <w:right w:val="none" w:sz="0" w:space="0" w:color="auto"/>
          </w:divBdr>
        </w:div>
        <w:div w:id="176119288">
          <w:marLeft w:val="0"/>
          <w:marRight w:val="0"/>
          <w:marTop w:val="0"/>
          <w:marBottom w:val="0"/>
          <w:divBdr>
            <w:top w:val="none" w:sz="0" w:space="0" w:color="auto"/>
            <w:left w:val="none" w:sz="0" w:space="0" w:color="auto"/>
            <w:bottom w:val="none" w:sz="0" w:space="0" w:color="auto"/>
            <w:right w:val="none" w:sz="0" w:space="0" w:color="auto"/>
          </w:divBdr>
        </w:div>
        <w:div w:id="193426245">
          <w:marLeft w:val="0"/>
          <w:marRight w:val="0"/>
          <w:marTop w:val="0"/>
          <w:marBottom w:val="0"/>
          <w:divBdr>
            <w:top w:val="none" w:sz="0" w:space="0" w:color="auto"/>
            <w:left w:val="none" w:sz="0" w:space="0" w:color="auto"/>
            <w:bottom w:val="none" w:sz="0" w:space="0" w:color="auto"/>
            <w:right w:val="none" w:sz="0" w:space="0" w:color="auto"/>
          </w:divBdr>
        </w:div>
        <w:div w:id="205991960">
          <w:marLeft w:val="0"/>
          <w:marRight w:val="0"/>
          <w:marTop w:val="0"/>
          <w:marBottom w:val="0"/>
          <w:divBdr>
            <w:top w:val="none" w:sz="0" w:space="0" w:color="auto"/>
            <w:left w:val="none" w:sz="0" w:space="0" w:color="auto"/>
            <w:bottom w:val="none" w:sz="0" w:space="0" w:color="auto"/>
            <w:right w:val="none" w:sz="0" w:space="0" w:color="auto"/>
          </w:divBdr>
        </w:div>
        <w:div w:id="213393674">
          <w:marLeft w:val="0"/>
          <w:marRight w:val="0"/>
          <w:marTop w:val="0"/>
          <w:marBottom w:val="0"/>
          <w:divBdr>
            <w:top w:val="none" w:sz="0" w:space="0" w:color="auto"/>
            <w:left w:val="none" w:sz="0" w:space="0" w:color="auto"/>
            <w:bottom w:val="none" w:sz="0" w:space="0" w:color="auto"/>
            <w:right w:val="none" w:sz="0" w:space="0" w:color="auto"/>
          </w:divBdr>
        </w:div>
        <w:div w:id="226380591">
          <w:marLeft w:val="0"/>
          <w:marRight w:val="0"/>
          <w:marTop w:val="0"/>
          <w:marBottom w:val="0"/>
          <w:divBdr>
            <w:top w:val="none" w:sz="0" w:space="0" w:color="auto"/>
            <w:left w:val="none" w:sz="0" w:space="0" w:color="auto"/>
            <w:bottom w:val="none" w:sz="0" w:space="0" w:color="auto"/>
            <w:right w:val="none" w:sz="0" w:space="0" w:color="auto"/>
          </w:divBdr>
        </w:div>
        <w:div w:id="237137504">
          <w:marLeft w:val="0"/>
          <w:marRight w:val="0"/>
          <w:marTop w:val="0"/>
          <w:marBottom w:val="0"/>
          <w:divBdr>
            <w:top w:val="none" w:sz="0" w:space="0" w:color="auto"/>
            <w:left w:val="none" w:sz="0" w:space="0" w:color="auto"/>
            <w:bottom w:val="none" w:sz="0" w:space="0" w:color="auto"/>
            <w:right w:val="none" w:sz="0" w:space="0" w:color="auto"/>
          </w:divBdr>
        </w:div>
        <w:div w:id="237640023">
          <w:marLeft w:val="0"/>
          <w:marRight w:val="0"/>
          <w:marTop w:val="0"/>
          <w:marBottom w:val="0"/>
          <w:divBdr>
            <w:top w:val="none" w:sz="0" w:space="0" w:color="auto"/>
            <w:left w:val="none" w:sz="0" w:space="0" w:color="auto"/>
            <w:bottom w:val="none" w:sz="0" w:space="0" w:color="auto"/>
            <w:right w:val="none" w:sz="0" w:space="0" w:color="auto"/>
          </w:divBdr>
        </w:div>
        <w:div w:id="239679776">
          <w:marLeft w:val="0"/>
          <w:marRight w:val="0"/>
          <w:marTop w:val="0"/>
          <w:marBottom w:val="0"/>
          <w:divBdr>
            <w:top w:val="none" w:sz="0" w:space="0" w:color="auto"/>
            <w:left w:val="none" w:sz="0" w:space="0" w:color="auto"/>
            <w:bottom w:val="none" w:sz="0" w:space="0" w:color="auto"/>
            <w:right w:val="none" w:sz="0" w:space="0" w:color="auto"/>
          </w:divBdr>
        </w:div>
        <w:div w:id="242689123">
          <w:marLeft w:val="0"/>
          <w:marRight w:val="0"/>
          <w:marTop w:val="0"/>
          <w:marBottom w:val="0"/>
          <w:divBdr>
            <w:top w:val="none" w:sz="0" w:space="0" w:color="auto"/>
            <w:left w:val="none" w:sz="0" w:space="0" w:color="auto"/>
            <w:bottom w:val="none" w:sz="0" w:space="0" w:color="auto"/>
            <w:right w:val="none" w:sz="0" w:space="0" w:color="auto"/>
          </w:divBdr>
        </w:div>
        <w:div w:id="246113265">
          <w:marLeft w:val="0"/>
          <w:marRight w:val="0"/>
          <w:marTop w:val="0"/>
          <w:marBottom w:val="0"/>
          <w:divBdr>
            <w:top w:val="none" w:sz="0" w:space="0" w:color="auto"/>
            <w:left w:val="none" w:sz="0" w:space="0" w:color="auto"/>
            <w:bottom w:val="none" w:sz="0" w:space="0" w:color="auto"/>
            <w:right w:val="none" w:sz="0" w:space="0" w:color="auto"/>
          </w:divBdr>
        </w:div>
        <w:div w:id="261381288">
          <w:marLeft w:val="0"/>
          <w:marRight w:val="0"/>
          <w:marTop w:val="0"/>
          <w:marBottom w:val="0"/>
          <w:divBdr>
            <w:top w:val="none" w:sz="0" w:space="0" w:color="auto"/>
            <w:left w:val="none" w:sz="0" w:space="0" w:color="auto"/>
            <w:bottom w:val="none" w:sz="0" w:space="0" w:color="auto"/>
            <w:right w:val="none" w:sz="0" w:space="0" w:color="auto"/>
          </w:divBdr>
        </w:div>
        <w:div w:id="275866558">
          <w:marLeft w:val="0"/>
          <w:marRight w:val="0"/>
          <w:marTop w:val="0"/>
          <w:marBottom w:val="0"/>
          <w:divBdr>
            <w:top w:val="none" w:sz="0" w:space="0" w:color="auto"/>
            <w:left w:val="none" w:sz="0" w:space="0" w:color="auto"/>
            <w:bottom w:val="none" w:sz="0" w:space="0" w:color="auto"/>
            <w:right w:val="none" w:sz="0" w:space="0" w:color="auto"/>
          </w:divBdr>
        </w:div>
        <w:div w:id="317349642">
          <w:marLeft w:val="0"/>
          <w:marRight w:val="0"/>
          <w:marTop w:val="0"/>
          <w:marBottom w:val="0"/>
          <w:divBdr>
            <w:top w:val="none" w:sz="0" w:space="0" w:color="auto"/>
            <w:left w:val="none" w:sz="0" w:space="0" w:color="auto"/>
            <w:bottom w:val="none" w:sz="0" w:space="0" w:color="auto"/>
            <w:right w:val="none" w:sz="0" w:space="0" w:color="auto"/>
          </w:divBdr>
        </w:div>
        <w:div w:id="364595673">
          <w:marLeft w:val="0"/>
          <w:marRight w:val="0"/>
          <w:marTop w:val="0"/>
          <w:marBottom w:val="0"/>
          <w:divBdr>
            <w:top w:val="none" w:sz="0" w:space="0" w:color="auto"/>
            <w:left w:val="none" w:sz="0" w:space="0" w:color="auto"/>
            <w:bottom w:val="none" w:sz="0" w:space="0" w:color="auto"/>
            <w:right w:val="none" w:sz="0" w:space="0" w:color="auto"/>
          </w:divBdr>
        </w:div>
        <w:div w:id="387457627">
          <w:marLeft w:val="0"/>
          <w:marRight w:val="0"/>
          <w:marTop w:val="0"/>
          <w:marBottom w:val="0"/>
          <w:divBdr>
            <w:top w:val="none" w:sz="0" w:space="0" w:color="auto"/>
            <w:left w:val="none" w:sz="0" w:space="0" w:color="auto"/>
            <w:bottom w:val="none" w:sz="0" w:space="0" w:color="auto"/>
            <w:right w:val="none" w:sz="0" w:space="0" w:color="auto"/>
          </w:divBdr>
        </w:div>
        <w:div w:id="396828425">
          <w:marLeft w:val="0"/>
          <w:marRight w:val="0"/>
          <w:marTop w:val="0"/>
          <w:marBottom w:val="0"/>
          <w:divBdr>
            <w:top w:val="none" w:sz="0" w:space="0" w:color="auto"/>
            <w:left w:val="none" w:sz="0" w:space="0" w:color="auto"/>
            <w:bottom w:val="none" w:sz="0" w:space="0" w:color="auto"/>
            <w:right w:val="none" w:sz="0" w:space="0" w:color="auto"/>
          </w:divBdr>
        </w:div>
        <w:div w:id="401177929">
          <w:marLeft w:val="0"/>
          <w:marRight w:val="0"/>
          <w:marTop w:val="0"/>
          <w:marBottom w:val="0"/>
          <w:divBdr>
            <w:top w:val="none" w:sz="0" w:space="0" w:color="auto"/>
            <w:left w:val="none" w:sz="0" w:space="0" w:color="auto"/>
            <w:bottom w:val="none" w:sz="0" w:space="0" w:color="auto"/>
            <w:right w:val="none" w:sz="0" w:space="0" w:color="auto"/>
          </w:divBdr>
        </w:div>
        <w:div w:id="406269283">
          <w:marLeft w:val="0"/>
          <w:marRight w:val="0"/>
          <w:marTop w:val="0"/>
          <w:marBottom w:val="0"/>
          <w:divBdr>
            <w:top w:val="none" w:sz="0" w:space="0" w:color="auto"/>
            <w:left w:val="none" w:sz="0" w:space="0" w:color="auto"/>
            <w:bottom w:val="none" w:sz="0" w:space="0" w:color="auto"/>
            <w:right w:val="none" w:sz="0" w:space="0" w:color="auto"/>
          </w:divBdr>
        </w:div>
        <w:div w:id="413626391">
          <w:marLeft w:val="0"/>
          <w:marRight w:val="0"/>
          <w:marTop w:val="0"/>
          <w:marBottom w:val="0"/>
          <w:divBdr>
            <w:top w:val="none" w:sz="0" w:space="0" w:color="auto"/>
            <w:left w:val="none" w:sz="0" w:space="0" w:color="auto"/>
            <w:bottom w:val="none" w:sz="0" w:space="0" w:color="auto"/>
            <w:right w:val="none" w:sz="0" w:space="0" w:color="auto"/>
          </w:divBdr>
        </w:div>
        <w:div w:id="429813309">
          <w:marLeft w:val="0"/>
          <w:marRight w:val="0"/>
          <w:marTop w:val="0"/>
          <w:marBottom w:val="0"/>
          <w:divBdr>
            <w:top w:val="none" w:sz="0" w:space="0" w:color="auto"/>
            <w:left w:val="none" w:sz="0" w:space="0" w:color="auto"/>
            <w:bottom w:val="none" w:sz="0" w:space="0" w:color="auto"/>
            <w:right w:val="none" w:sz="0" w:space="0" w:color="auto"/>
          </w:divBdr>
        </w:div>
        <w:div w:id="444470844">
          <w:marLeft w:val="0"/>
          <w:marRight w:val="0"/>
          <w:marTop w:val="0"/>
          <w:marBottom w:val="0"/>
          <w:divBdr>
            <w:top w:val="none" w:sz="0" w:space="0" w:color="auto"/>
            <w:left w:val="none" w:sz="0" w:space="0" w:color="auto"/>
            <w:bottom w:val="none" w:sz="0" w:space="0" w:color="auto"/>
            <w:right w:val="none" w:sz="0" w:space="0" w:color="auto"/>
          </w:divBdr>
        </w:div>
        <w:div w:id="463815098">
          <w:marLeft w:val="0"/>
          <w:marRight w:val="0"/>
          <w:marTop w:val="0"/>
          <w:marBottom w:val="0"/>
          <w:divBdr>
            <w:top w:val="none" w:sz="0" w:space="0" w:color="auto"/>
            <w:left w:val="none" w:sz="0" w:space="0" w:color="auto"/>
            <w:bottom w:val="none" w:sz="0" w:space="0" w:color="auto"/>
            <w:right w:val="none" w:sz="0" w:space="0" w:color="auto"/>
          </w:divBdr>
        </w:div>
        <w:div w:id="483861319">
          <w:marLeft w:val="0"/>
          <w:marRight w:val="0"/>
          <w:marTop w:val="0"/>
          <w:marBottom w:val="0"/>
          <w:divBdr>
            <w:top w:val="none" w:sz="0" w:space="0" w:color="auto"/>
            <w:left w:val="none" w:sz="0" w:space="0" w:color="auto"/>
            <w:bottom w:val="none" w:sz="0" w:space="0" w:color="auto"/>
            <w:right w:val="none" w:sz="0" w:space="0" w:color="auto"/>
          </w:divBdr>
        </w:div>
        <w:div w:id="537085005">
          <w:marLeft w:val="0"/>
          <w:marRight w:val="0"/>
          <w:marTop w:val="0"/>
          <w:marBottom w:val="0"/>
          <w:divBdr>
            <w:top w:val="none" w:sz="0" w:space="0" w:color="auto"/>
            <w:left w:val="none" w:sz="0" w:space="0" w:color="auto"/>
            <w:bottom w:val="none" w:sz="0" w:space="0" w:color="auto"/>
            <w:right w:val="none" w:sz="0" w:space="0" w:color="auto"/>
          </w:divBdr>
        </w:div>
        <w:div w:id="570626914">
          <w:marLeft w:val="0"/>
          <w:marRight w:val="0"/>
          <w:marTop w:val="0"/>
          <w:marBottom w:val="0"/>
          <w:divBdr>
            <w:top w:val="none" w:sz="0" w:space="0" w:color="auto"/>
            <w:left w:val="none" w:sz="0" w:space="0" w:color="auto"/>
            <w:bottom w:val="none" w:sz="0" w:space="0" w:color="auto"/>
            <w:right w:val="none" w:sz="0" w:space="0" w:color="auto"/>
          </w:divBdr>
        </w:div>
        <w:div w:id="576940016">
          <w:marLeft w:val="0"/>
          <w:marRight w:val="0"/>
          <w:marTop w:val="0"/>
          <w:marBottom w:val="0"/>
          <w:divBdr>
            <w:top w:val="none" w:sz="0" w:space="0" w:color="auto"/>
            <w:left w:val="none" w:sz="0" w:space="0" w:color="auto"/>
            <w:bottom w:val="none" w:sz="0" w:space="0" w:color="auto"/>
            <w:right w:val="none" w:sz="0" w:space="0" w:color="auto"/>
          </w:divBdr>
        </w:div>
        <w:div w:id="582419488">
          <w:marLeft w:val="0"/>
          <w:marRight w:val="0"/>
          <w:marTop w:val="0"/>
          <w:marBottom w:val="0"/>
          <w:divBdr>
            <w:top w:val="none" w:sz="0" w:space="0" w:color="auto"/>
            <w:left w:val="none" w:sz="0" w:space="0" w:color="auto"/>
            <w:bottom w:val="none" w:sz="0" w:space="0" w:color="auto"/>
            <w:right w:val="none" w:sz="0" w:space="0" w:color="auto"/>
          </w:divBdr>
        </w:div>
        <w:div w:id="600796774">
          <w:marLeft w:val="0"/>
          <w:marRight w:val="0"/>
          <w:marTop w:val="0"/>
          <w:marBottom w:val="0"/>
          <w:divBdr>
            <w:top w:val="none" w:sz="0" w:space="0" w:color="auto"/>
            <w:left w:val="none" w:sz="0" w:space="0" w:color="auto"/>
            <w:bottom w:val="none" w:sz="0" w:space="0" w:color="auto"/>
            <w:right w:val="none" w:sz="0" w:space="0" w:color="auto"/>
          </w:divBdr>
        </w:div>
        <w:div w:id="602538719">
          <w:marLeft w:val="0"/>
          <w:marRight w:val="0"/>
          <w:marTop w:val="0"/>
          <w:marBottom w:val="0"/>
          <w:divBdr>
            <w:top w:val="none" w:sz="0" w:space="0" w:color="auto"/>
            <w:left w:val="none" w:sz="0" w:space="0" w:color="auto"/>
            <w:bottom w:val="none" w:sz="0" w:space="0" w:color="auto"/>
            <w:right w:val="none" w:sz="0" w:space="0" w:color="auto"/>
          </w:divBdr>
        </w:div>
        <w:div w:id="609967842">
          <w:marLeft w:val="0"/>
          <w:marRight w:val="0"/>
          <w:marTop w:val="0"/>
          <w:marBottom w:val="0"/>
          <w:divBdr>
            <w:top w:val="none" w:sz="0" w:space="0" w:color="auto"/>
            <w:left w:val="none" w:sz="0" w:space="0" w:color="auto"/>
            <w:bottom w:val="none" w:sz="0" w:space="0" w:color="auto"/>
            <w:right w:val="none" w:sz="0" w:space="0" w:color="auto"/>
          </w:divBdr>
        </w:div>
        <w:div w:id="659694463">
          <w:marLeft w:val="0"/>
          <w:marRight w:val="0"/>
          <w:marTop w:val="0"/>
          <w:marBottom w:val="0"/>
          <w:divBdr>
            <w:top w:val="none" w:sz="0" w:space="0" w:color="auto"/>
            <w:left w:val="none" w:sz="0" w:space="0" w:color="auto"/>
            <w:bottom w:val="none" w:sz="0" w:space="0" w:color="auto"/>
            <w:right w:val="none" w:sz="0" w:space="0" w:color="auto"/>
          </w:divBdr>
        </w:div>
        <w:div w:id="672880580">
          <w:marLeft w:val="0"/>
          <w:marRight w:val="0"/>
          <w:marTop w:val="0"/>
          <w:marBottom w:val="0"/>
          <w:divBdr>
            <w:top w:val="none" w:sz="0" w:space="0" w:color="auto"/>
            <w:left w:val="none" w:sz="0" w:space="0" w:color="auto"/>
            <w:bottom w:val="none" w:sz="0" w:space="0" w:color="auto"/>
            <w:right w:val="none" w:sz="0" w:space="0" w:color="auto"/>
          </w:divBdr>
        </w:div>
        <w:div w:id="679160606">
          <w:marLeft w:val="0"/>
          <w:marRight w:val="0"/>
          <w:marTop w:val="0"/>
          <w:marBottom w:val="0"/>
          <w:divBdr>
            <w:top w:val="none" w:sz="0" w:space="0" w:color="auto"/>
            <w:left w:val="none" w:sz="0" w:space="0" w:color="auto"/>
            <w:bottom w:val="none" w:sz="0" w:space="0" w:color="auto"/>
            <w:right w:val="none" w:sz="0" w:space="0" w:color="auto"/>
          </w:divBdr>
        </w:div>
        <w:div w:id="714086033">
          <w:marLeft w:val="0"/>
          <w:marRight w:val="0"/>
          <w:marTop w:val="0"/>
          <w:marBottom w:val="0"/>
          <w:divBdr>
            <w:top w:val="none" w:sz="0" w:space="0" w:color="auto"/>
            <w:left w:val="none" w:sz="0" w:space="0" w:color="auto"/>
            <w:bottom w:val="none" w:sz="0" w:space="0" w:color="auto"/>
            <w:right w:val="none" w:sz="0" w:space="0" w:color="auto"/>
          </w:divBdr>
        </w:div>
        <w:div w:id="717781595">
          <w:marLeft w:val="0"/>
          <w:marRight w:val="0"/>
          <w:marTop w:val="0"/>
          <w:marBottom w:val="0"/>
          <w:divBdr>
            <w:top w:val="none" w:sz="0" w:space="0" w:color="auto"/>
            <w:left w:val="none" w:sz="0" w:space="0" w:color="auto"/>
            <w:bottom w:val="none" w:sz="0" w:space="0" w:color="auto"/>
            <w:right w:val="none" w:sz="0" w:space="0" w:color="auto"/>
          </w:divBdr>
        </w:div>
        <w:div w:id="729302221">
          <w:marLeft w:val="0"/>
          <w:marRight w:val="0"/>
          <w:marTop w:val="0"/>
          <w:marBottom w:val="0"/>
          <w:divBdr>
            <w:top w:val="none" w:sz="0" w:space="0" w:color="auto"/>
            <w:left w:val="none" w:sz="0" w:space="0" w:color="auto"/>
            <w:bottom w:val="none" w:sz="0" w:space="0" w:color="auto"/>
            <w:right w:val="none" w:sz="0" w:space="0" w:color="auto"/>
          </w:divBdr>
        </w:div>
        <w:div w:id="782463395">
          <w:marLeft w:val="0"/>
          <w:marRight w:val="0"/>
          <w:marTop w:val="0"/>
          <w:marBottom w:val="0"/>
          <w:divBdr>
            <w:top w:val="none" w:sz="0" w:space="0" w:color="auto"/>
            <w:left w:val="none" w:sz="0" w:space="0" w:color="auto"/>
            <w:bottom w:val="none" w:sz="0" w:space="0" w:color="auto"/>
            <w:right w:val="none" w:sz="0" w:space="0" w:color="auto"/>
          </w:divBdr>
        </w:div>
        <w:div w:id="796603015">
          <w:marLeft w:val="0"/>
          <w:marRight w:val="0"/>
          <w:marTop w:val="0"/>
          <w:marBottom w:val="0"/>
          <w:divBdr>
            <w:top w:val="none" w:sz="0" w:space="0" w:color="auto"/>
            <w:left w:val="none" w:sz="0" w:space="0" w:color="auto"/>
            <w:bottom w:val="none" w:sz="0" w:space="0" w:color="auto"/>
            <w:right w:val="none" w:sz="0" w:space="0" w:color="auto"/>
          </w:divBdr>
        </w:div>
        <w:div w:id="849611337">
          <w:marLeft w:val="0"/>
          <w:marRight w:val="0"/>
          <w:marTop w:val="0"/>
          <w:marBottom w:val="0"/>
          <w:divBdr>
            <w:top w:val="none" w:sz="0" w:space="0" w:color="auto"/>
            <w:left w:val="none" w:sz="0" w:space="0" w:color="auto"/>
            <w:bottom w:val="none" w:sz="0" w:space="0" w:color="auto"/>
            <w:right w:val="none" w:sz="0" w:space="0" w:color="auto"/>
          </w:divBdr>
        </w:div>
        <w:div w:id="850726784">
          <w:marLeft w:val="0"/>
          <w:marRight w:val="0"/>
          <w:marTop w:val="0"/>
          <w:marBottom w:val="0"/>
          <w:divBdr>
            <w:top w:val="none" w:sz="0" w:space="0" w:color="auto"/>
            <w:left w:val="none" w:sz="0" w:space="0" w:color="auto"/>
            <w:bottom w:val="none" w:sz="0" w:space="0" w:color="auto"/>
            <w:right w:val="none" w:sz="0" w:space="0" w:color="auto"/>
          </w:divBdr>
        </w:div>
        <w:div w:id="851533219">
          <w:marLeft w:val="0"/>
          <w:marRight w:val="0"/>
          <w:marTop w:val="0"/>
          <w:marBottom w:val="0"/>
          <w:divBdr>
            <w:top w:val="none" w:sz="0" w:space="0" w:color="auto"/>
            <w:left w:val="none" w:sz="0" w:space="0" w:color="auto"/>
            <w:bottom w:val="none" w:sz="0" w:space="0" w:color="auto"/>
            <w:right w:val="none" w:sz="0" w:space="0" w:color="auto"/>
          </w:divBdr>
        </w:div>
        <w:div w:id="864827303">
          <w:marLeft w:val="0"/>
          <w:marRight w:val="0"/>
          <w:marTop w:val="0"/>
          <w:marBottom w:val="0"/>
          <w:divBdr>
            <w:top w:val="none" w:sz="0" w:space="0" w:color="auto"/>
            <w:left w:val="none" w:sz="0" w:space="0" w:color="auto"/>
            <w:bottom w:val="none" w:sz="0" w:space="0" w:color="auto"/>
            <w:right w:val="none" w:sz="0" w:space="0" w:color="auto"/>
          </w:divBdr>
        </w:div>
        <w:div w:id="876433707">
          <w:marLeft w:val="0"/>
          <w:marRight w:val="0"/>
          <w:marTop w:val="0"/>
          <w:marBottom w:val="0"/>
          <w:divBdr>
            <w:top w:val="none" w:sz="0" w:space="0" w:color="auto"/>
            <w:left w:val="none" w:sz="0" w:space="0" w:color="auto"/>
            <w:bottom w:val="none" w:sz="0" w:space="0" w:color="auto"/>
            <w:right w:val="none" w:sz="0" w:space="0" w:color="auto"/>
          </w:divBdr>
        </w:div>
        <w:div w:id="878854517">
          <w:marLeft w:val="0"/>
          <w:marRight w:val="0"/>
          <w:marTop w:val="0"/>
          <w:marBottom w:val="0"/>
          <w:divBdr>
            <w:top w:val="none" w:sz="0" w:space="0" w:color="auto"/>
            <w:left w:val="none" w:sz="0" w:space="0" w:color="auto"/>
            <w:bottom w:val="none" w:sz="0" w:space="0" w:color="auto"/>
            <w:right w:val="none" w:sz="0" w:space="0" w:color="auto"/>
          </w:divBdr>
        </w:div>
        <w:div w:id="900750027">
          <w:marLeft w:val="0"/>
          <w:marRight w:val="0"/>
          <w:marTop w:val="0"/>
          <w:marBottom w:val="0"/>
          <w:divBdr>
            <w:top w:val="none" w:sz="0" w:space="0" w:color="auto"/>
            <w:left w:val="none" w:sz="0" w:space="0" w:color="auto"/>
            <w:bottom w:val="none" w:sz="0" w:space="0" w:color="auto"/>
            <w:right w:val="none" w:sz="0" w:space="0" w:color="auto"/>
          </w:divBdr>
        </w:div>
        <w:div w:id="906691091">
          <w:marLeft w:val="0"/>
          <w:marRight w:val="0"/>
          <w:marTop w:val="0"/>
          <w:marBottom w:val="0"/>
          <w:divBdr>
            <w:top w:val="none" w:sz="0" w:space="0" w:color="auto"/>
            <w:left w:val="none" w:sz="0" w:space="0" w:color="auto"/>
            <w:bottom w:val="none" w:sz="0" w:space="0" w:color="auto"/>
            <w:right w:val="none" w:sz="0" w:space="0" w:color="auto"/>
          </w:divBdr>
        </w:div>
        <w:div w:id="933319551">
          <w:marLeft w:val="0"/>
          <w:marRight w:val="0"/>
          <w:marTop w:val="0"/>
          <w:marBottom w:val="0"/>
          <w:divBdr>
            <w:top w:val="none" w:sz="0" w:space="0" w:color="auto"/>
            <w:left w:val="none" w:sz="0" w:space="0" w:color="auto"/>
            <w:bottom w:val="none" w:sz="0" w:space="0" w:color="auto"/>
            <w:right w:val="none" w:sz="0" w:space="0" w:color="auto"/>
          </w:divBdr>
        </w:div>
        <w:div w:id="958533854">
          <w:marLeft w:val="0"/>
          <w:marRight w:val="0"/>
          <w:marTop w:val="0"/>
          <w:marBottom w:val="0"/>
          <w:divBdr>
            <w:top w:val="none" w:sz="0" w:space="0" w:color="auto"/>
            <w:left w:val="none" w:sz="0" w:space="0" w:color="auto"/>
            <w:bottom w:val="none" w:sz="0" w:space="0" w:color="auto"/>
            <w:right w:val="none" w:sz="0" w:space="0" w:color="auto"/>
          </w:divBdr>
        </w:div>
        <w:div w:id="969288788">
          <w:marLeft w:val="0"/>
          <w:marRight w:val="0"/>
          <w:marTop w:val="0"/>
          <w:marBottom w:val="0"/>
          <w:divBdr>
            <w:top w:val="none" w:sz="0" w:space="0" w:color="auto"/>
            <w:left w:val="none" w:sz="0" w:space="0" w:color="auto"/>
            <w:bottom w:val="none" w:sz="0" w:space="0" w:color="auto"/>
            <w:right w:val="none" w:sz="0" w:space="0" w:color="auto"/>
          </w:divBdr>
        </w:div>
        <w:div w:id="1003900413">
          <w:marLeft w:val="0"/>
          <w:marRight w:val="0"/>
          <w:marTop w:val="0"/>
          <w:marBottom w:val="0"/>
          <w:divBdr>
            <w:top w:val="none" w:sz="0" w:space="0" w:color="auto"/>
            <w:left w:val="none" w:sz="0" w:space="0" w:color="auto"/>
            <w:bottom w:val="none" w:sz="0" w:space="0" w:color="auto"/>
            <w:right w:val="none" w:sz="0" w:space="0" w:color="auto"/>
          </w:divBdr>
        </w:div>
        <w:div w:id="1088162117">
          <w:marLeft w:val="0"/>
          <w:marRight w:val="0"/>
          <w:marTop w:val="0"/>
          <w:marBottom w:val="0"/>
          <w:divBdr>
            <w:top w:val="none" w:sz="0" w:space="0" w:color="auto"/>
            <w:left w:val="none" w:sz="0" w:space="0" w:color="auto"/>
            <w:bottom w:val="none" w:sz="0" w:space="0" w:color="auto"/>
            <w:right w:val="none" w:sz="0" w:space="0" w:color="auto"/>
          </w:divBdr>
        </w:div>
        <w:div w:id="1088774089">
          <w:marLeft w:val="0"/>
          <w:marRight w:val="0"/>
          <w:marTop w:val="0"/>
          <w:marBottom w:val="0"/>
          <w:divBdr>
            <w:top w:val="none" w:sz="0" w:space="0" w:color="auto"/>
            <w:left w:val="none" w:sz="0" w:space="0" w:color="auto"/>
            <w:bottom w:val="none" w:sz="0" w:space="0" w:color="auto"/>
            <w:right w:val="none" w:sz="0" w:space="0" w:color="auto"/>
          </w:divBdr>
        </w:div>
        <w:div w:id="1092120237">
          <w:marLeft w:val="0"/>
          <w:marRight w:val="0"/>
          <w:marTop w:val="0"/>
          <w:marBottom w:val="0"/>
          <w:divBdr>
            <w:top w:val="none" w:sz="0" w:space="0" w:color="auto"/>
            <w:left w:val="none" w:sz="0" w:space="0" w:color="auto"/>
            <w:bottom w:val="none" w:sz="0" w:space="0" w:color="auto"/>
            <w:right w:val="none" w:sz="0" w:space="0" w:color="auto"/>
          </w:divBdr>
        </w:div>
        <w:div w:id="1136608270">
          <w:marLeft w:val="0"/>
          <w:marRight w:val="0"/>
          <w:marTop w:val="0"/>
          <w:marBottom w:val="0"/>
          <w:divBdr>
            <w:top w:val="none" w:sz="0" w:space="0" w:color="auto"/>
            <w:left w:val="none" w:sz="0" w:space="0" w:color="auto"/>
            <w:bottom w:val="none" w:sz="0" w:space="0" w:color="auto"/>
            <w:right w:val="none" w:sz="0" w:space="0" w:color="auto"/>
          </w:divBdr>
        </w:div>
        <w:div w:id="1139693046">
          <w:marLeft w:val="0"/>
          <w:marRight w:val="0"/>
          <w:marTop w:val="0"/>
          <w:marBottom w:val="0"/>
          <w:divBdr>
            <w:top w:val="none" w:sz="0" w:space="0" w:color="auto"/>
            <w:left w:val="none" w:sz="0" w:space="0" w:color="auto"/>
            <w:bottom w:val="none" w:sz="0" w:space="0" w:color="auto"/>
            <w:right w:val="none" w:sz="0" w:space="0" w:color="auto"/>
          </w:divBdr>
        </w:div>
        <w:div w:id="1154252320">
          <w:marLeft w:val="0"/>
          <w:marRight w:val="0"/>
          <w:marTop w:val="0"/>
          <w:marBottom w:val="0"/>
          <w:divBdr>
            <w:top w:val="none" w:sz="0" w:space="0" w:color="auto"/>
            <w:left w:val="none" w:sz="0" w:space="0" w:color="auto"/>
            <w:bottom w:val="none" w:sz="0" w:space="0" w:color="auto"/>
            <w:right w:val="none" w:sz="0" w:space="0" w:color="auto"/>
          </w:divBdr>
        </w:div>
        <w:div w:id="1259026342">
          <w:marLeft w:val="0"/>
          <w:marRight w:val="0"/>
          <w:marTop w:val="0"/>
          <w:marBottom w:val="0"/>
          <w:divBdr>
            <w:top w:val="none" w:sz="0" w:space="0" w:color="auto"/>
            <w:left w:val="none" w:sz="0" w:space="0" w:color="auto"/>
            <w:bottom w:val="none" w:sz="0" w:space="0" w:color="auto"/>
            <w:right w:val="none" w:sz="0" w:space="0" w:color="auto"/>
          </w:divBdr>
        </w:div>
        <w:div w:id="1260481379">
          <w:marLeft w:val="0"/>
          <w:marRight w:val="0"/>
          <w:marTop w:val="0"/>
          <w:marBottom w:val="0"/>
          <w:divBdr>
            <w:top w:val="none" w:sz="0" w:space="0" w:color="auto"/>
            <w:left w:val="none" w:sz="0" w:space="0" w:color="auto"/>
            <w:bottom w:val="none" w:sz="0" w:space="0" w:color="auto"/>
            <w:right w:val="none" w:sz="0" w:space="0" w:color="auto"/>
          </w:divBdr>
        </w:div>
        <w:div w:id="1266503425">
          <w:marLeft w:val="0"/>
          <w:marRight w:val="0"/>
          <w:marTop w:val="0"/>
          <w:marBottom w:val="0"/>
          <w:divBdr>
            <w:top w:val="none" w:sz="0" w:space="0" w:color="auto"/>
            <w:left w:val="none" w:sz="0" w:space="0" w:color="auto"/>
            <w:bottom w:val="none" w:sz="0" w:space="0" w:color="auto"/>
            <w:right w:val="none" w:sz="0" w:space="0" w:color="auto"/>
          </w:divBdr>
        </w:div>
        <w:div w:id="1277643367">
          <w:marLeft w:val="0"/>
          <w:marRight w:val="0"/>
          <w:marTop w:val="0"/>
          <w:marBottom w:val="0"/>
          <w:divBdr>
            <w:top w:val="none" w:sz="0" w:space="0" w:color="auto"/>
            <w:left w:val="none" w:sz="0" w:space="0" w:color="auto"/>
            <w:bottom w:val="none" w:sz="0" w:space="0" w:color="auto"/>
            <w:right w:val="none" w:sz="0" w:space="0" w:color="auto"/>
          </w:divBdr>
        </w:div>
        <w:div w:id="1280718523">
          <w:marLeft w:val="0"/>
          <w:marRight w:val="0"/>
          <w:marTop w:val="0"/>
          <w:marBottom w:val="0"/>
          <w:divBdr>
            <w:top w:val="none" w:sz="0" w:space="0" w:color="auto"/>
            <w:left w:val="none" w:sz="0" w:space="0" w:color="auto"/>
            <w:bottom w:val="none" w:sz="0" w:space="0" w:color="auto"/>
            <w:right w:val="none" w:sz="0" w:space="0" w:color="auto"/>
          </w:divBdr>
        </w:div>
        <w:div w:id="1284727103">
          <w:marLeft w:val="0"/>
          <w:marRight w:val="0"/>
          <w:marTop w:val="0"/>
          <w:marBottom w:val="0"/>
          <w:divBdr>
            <w:top w:val="none" w:sz="0" w:space="0" w:color="auto"/>
            <w:left w:val="none" w:sz="0" w:space="0" w:color="auto"/>
            <w:bottom w:val="none" w:sz="0" w:space="0" w:color="auto"/>
            <w:right w:val="none" w:sz="0" w:space="0" w:color="auto"/>
          </w:divBdr>
        </w:div>
        <w:div w:id="1305349567">
          <w:marLeft w:val="0"/>
          <w:marRight w:val="0"/>
          <w:marTop w:val="0"/>
          <w:marBottom w:val="0"/>
          <w:divBdr>
            <w:top w:val="none" w:sz="0" w:space="0" w:color="auto"/>
            <w:left w:val="none" w:sz="0" w:space="0" w:color="auto"/>
            <w:bottom w:val="none" w:sz="0" w:space="0" w:color="auto"/>
            <w:right w:val="none" w:sz="0" w:space="0" w:color="auto"/>
          </w:divBdr>
        </w:div>
        <w:div w:id="1320116654">
          <w:marLeft w:val="0"/>
          <w:marRight w:val="0"/>
          <w:marTop w:val="0"/>
          <w:marBottom w:val="0"/>
          <w:divBdr>
            <w:top w:val="none" w:sz="0" w:space="0" w:color="auto"/>
            <w:left w:val="none" w:sz="0" w:space="0" w:color="auto"/>
            <w:bottom w:val="none" w:sz="0" w:space="0" w:color="auto"/>
            <w:right w:val="none" w:sz="0" w:space="0" w:color="auto"/>
          </w:divBdr>
        </w:div>
        <w:div w:id="1330281761">
          <w:marLeft w:val="0"/>
          <w:marRight w:val="0"/>
          <w:marTop w:val="0"/>
          <w:marBottom w:val="0"/>
          <w:divBdr>
            <w:top w:val="none" w:sz="0" w:space="0" w:color="auto"/>
            <w:left w:val="none" w:sz="0" w:space="0" w:color="auto"/>
            <w:bottom w:val="none" w:sz="0" w:space="0" w:color="auto"/>
            <w:right w:val="none" w:sz="0" w:space="0" w:color="auto"/>
          </w:divBdr>
        </w:div>
        <w:div w:id="1388532031">
          <w:marLeft w:val="0"/>
          <w:marRight w:val="0"/>
          <w:marTop w:val="0"/>
          <w:marBottom w:val="0"/>
          <w:divBdr>
            <w:top w:val="none" w:sz="0" w:space="0" w:color="auto"/>
            <w:left w:val="none" w:sz="0" w:space="0" w:color="auto"/>
            <w:bottom w:val="none" w:sz="0" w:space="0" w:color="auto"/>
            <w:right w:val="none" w:sz="0" w:space="0" w:color="auto"/>
          </w:divBdr>
        </w:div>
        <w:div w:id="1440907015">
          <w:marLeft w:val="0"/>
          <w:marRight w:val="0"/>
          <w:marTop w:val="0"/>
          <w:marBottom w:val="0"/>
          <w:divBdr>
            <w:top w:val="none" w:sz="0" w:space="0" w:color="auto"/>
            <w:left w:val="none" w:sz="0" w:space="0" w:color="auto"/>
            <w:bottom w:val="none" w:sz="0" w:space="0" w:color="auto"/>
            <w:right w:val="none" w:sz="0" w:space="0" w:color="auto"/>
          </w:divBdr>
        </w:div>
        <w:div w:id="1456756544">
          <w:marLeft w:val="0"/>
          <w:marRight w:val="0"/>
          <w:marTop w:val="0"/>
          <w:marBottom w:val="0"/>
          <w:divBdr>
            <w:top w:val="none" w:sz="0" w:space="0" w:color="auto"/>
            <w:left w:val="none" w:sz="0" w:space="0" w:color="auto"/>
            <w:bottom w:val="none" w:sz="0" w:space="0" w:color="auto"/>
            <w:right w:val="none" w:sz="0" w:space="0" w:color="auto"/>
          </w:divBdr>
        </w:div>
        <w:div w:id="1511796267">
          <w:marLeft w:val="0"/>
          <w:marRight w:val="0"/>
          <w:marTop w:val="0"/>
          <w:marBottom w:val="0"/>
          <w:divBdr>
            <w:top w:val="none" w:sz="0" w:space="0" w:color="auto"/>
            <w:left w:val="none" w:sz="0" w:space="0" w:color="auto"/>
            <w:bottom w:val="none" w:sz="0" w:space="0" w:color="auto"/>
            <w:right w:val="none" w:sz="0" w:space="0" w:color="auto"/>
          </w:divBdr>
        </w:div>
        <w:div w:id="1558665838">
          <w:marLeft w:val="0"/>
          <w:marRight w:val="0"/>
          <w:marTop w:val="0"/>
          <w:marBottom w:val="0"/>
          <w:divBdr>
            <w:top w:val="none" w:sz="0" w:space="0" w:color="auto"/>
            <w:left w:val="none" w:sz="0" w:space="0" w:color="auto"/>
            <w:bottom w:val="none" w:sz="0" w:space="0" w:color="auto"/>
            <w:right w:val="none" w:sz="0" w:space="0" w:color="auto"/>
          </w:divBdr>
        </w:div>
        <w:div w:id="1560088274">
          <w:marLeft w:val="0"/>
          <w:marRight w:val="0"/>
          <w:marTop w:val="0"/>
          <w:marBottom w:val="0"/>
          <w:divBdr>
            <w:top w:val="none" w:sz="0" w:space="0" w:color="auto"/>
            <w:left w:val="none" w:sz="0" w:space="0" w:color="auto"/>
            <w:bottom w:val="none" w:sz="0" w:space="0" w:color="auto"/>
            <w:right w:val="none" w:sz="0" w:space="0" w:color="auto"/>
          </w:divBdr>
        </w:div>
        <w:div w:id="1603227067">
          <w:marLeft w:val="0"/>
          <w:marRight w:val="0"/>
          <w:marTop w:val="0"/>
          <w:marBottom w:val="0"/>
          <w:divBdr>
            <w:top w:val="none" w:sz="0" w:space="0" w:color="auto"/>
            <w:left w:val="none" w:sz="0" w:space="0" w:color="auto"/>
            <w:bottom w:val="none" w:sz="0" w:space="0" w:color="auto"/>
            <w:right w:val="none" w:sz="0" w:space="0" w:color="auto"/>
          </w:divBdr>
        </w:div>
        <w:div w:id="1605335858">
          <w:marLeft w:val="0"/>
          <w:marRight w:val="0"/>
          <w:marTop w:val="0"/>
          <w:marBottom w:val="0"/>
          <w:divBdr>
            <w:top w:val="none" w:sz="0" w:space="0" w:color="auto"/>
            <w:left w:val="none" w:sz="0" w:space="0" w:color="auto"/>
            <w:bottom w:val="none" w:sz="0" w:space="0" w:color="auto"/>
            <w:right w:val="none" w:sz="0" w:space="0" w:color="auto"/>
          </w:divBdr>
        </w:div>
        <w:div w:id="1617566363">
          <w:marLeft w:val="0"/>
          <w:marRight w:val="0"/>
          <w:marTop w:val="0"/>
          <w:marBottom w:val="0"/>
          <w:divBdr>
            <w:top w:val="none" w:sz="0" w:space="0" w:color="auto"/>
            <w:left w:val="none" w:sz="0" w:space="0" w:color="auto"/>
            <w:bottom w:val="none" w:sz="0" w:space="0" w:color="auto"/>
            <w:right w:val="none" w:sz="0" w:space="0" w:color="auto"/>
          </w:divBdr>
        </w:div>
        <w:div w:id="1672218451">
          <w:marLeft w:val="0"/>
          <w:marRight w:val="0"/>
          <w:marTop w:val="0"/>
          <w:marBottom w:val="0"/>
          <w:divBdr>
            <w:top w:val="none" w:sz="0" w:space="0" w:color="auto"/>
            <w:left w:val="none" w:sz="0" w:space="0" w:color="auto"/>
            <w:bottom w:val="none" w:sz="0" w:space="0" w:color="auto"/>
            <w:right w:val="none" w:sz="0" w:space="0" w:color="auto"/>
          </w:divBdr>
        </w:div>
        <w:div w:id="1679238203">
          <w:marLeft w:val="0"/>
          <w:marRight w:val="0"/>
          <w:marTop w:val="0"/>
          <w:marBottom w:val="0"/>
          <w:divBdr>
            <w:top w:val="none" w:sz="0" w:space="0" w:color="auto"/>
            <w:left w:val="none" w:sz="0" w:space="0" w:color="auto"/>
            <w:bottom w:val="none" w:sz="0" w:space="0" w:color="auto"/>
            <w:right w:val="none" w:sz="0" w:space="0" w:color="auto"/>
          </w:divBdr>
        </w:div>
        <w:div w:id="1681348448">
          <w:marLeft w:val="0"/>
          <w:marRight w:val="0"/>
          <w:marTop w:val="0"/>
          <w:marBottom w:val="0"/>
          <w:divBdr>
            <w:top w:val="none" w:sz="0" w:space="0" w:color="auto"/>
            <w:left w:val="none" w:sz="0" w:space="0" w:color="auto"/>
            <w:bottom w:val="none" w:sz="0" w:space="0" w:color="auto"/>
            <w:right w:val="none" w:sz="0" w:space="0" w:color="auto"/>
          </w:divBdr>
        </w:div>
        <w:div w:id="1706715340">
          <w:marLeft w:val="0"/>
          <w:marRight w:val="0"/>
          <w:marTop w:val="0"/>
          <w:marBottom w:val="0"/>
          <w:divBdr>
            <w:top w:val="none" w:sz="0" w:space="0" w:color="auto"/>
            <w:left w:val="none" w:sz="0" w:space="0" w:color="auto"/>
            <w:bottom w:val="none" w:sz="0" w:space="0" w:color="auto"/>
            <w:right w:val="none" w:sz="0" w:space="0" w:color="auto"/>
          </w:divBdr>
        </w:div>
        <w:div w:id="1707020129">
          <w:marLeft w:val="0"/>
          <w:marRight w:val="0"/>
          <w:marTop w:val="0"/>
          <w:marBottom w:val="0"/>
          <w:divBdr>
            <w:top w:val="none" w:sz="0" w:space="0" w:color="auto"/>
            <w:left w:val="none" w:sz="0" w:space="0" w:color="auto"/>
            <w:bottom w:val="none" w:sz="0" w:space="0" w:color="auto"/>
            <w:right w:val="none" w:sz="0" w:space="0" w:color="auto"/>
          </w:divBdr>
        </w:div>
        <w:div w:id="1767071001">
          <w:marLeft w:val="0"/>
          <w:marRight w:val="0"/>
          <w:marTop w:val="0"/>
          <w:marBottom w:val="0"/>
          <w:divBdr>
            <w:top w:val="none" w:sz="0" w:space="0" w:color="auto"/>
            <w:left w:val="none" w:sz="0" w:space="0" w:color="auto"/>
            <w:bottom w:val="none" w:sz="0" w:space="0" w:color="auto"/>
            <w:right w:val="none" w:sz="0" w:space="0" w:color="auto"/>
          </w:divBdr>
        </w:div>
        <w:div w:id="1782262330">
          <w:marLeft w:val="0"/>
          <w:marRight w:val="0"/>
          <w:marTop w:val="0"/>
          <w:marBottom w:val="0"/>
          <w:divBdr>
            <w:top w:val="none" w:sz="0" w:space="0" w:color="auto"/>
            <w:left w:val="none" w:sz="0" w:space="0" w:color="auto"/>
            <w:bottom w:val="none" w:sz="0" w:space="0" w:color="auto"/>
            <w:right w:val="none" w:sz="0" w:space="0" w:color="auto"/>
          </w:divBdr>
        </w:div>
        <w:div w:id="1785420041">
          <w:marLeft w:val="0"/>
          <w:marRight w:val="0"/>
          <w:marTop w:val="0"/>
          <w:marBottom w:val="0"/>
          <w:divBdr>
            <w:top w:val="none" w:sz="0" w:space="0" w:color="auto"/>
            <w:left w:val="none" w:sz="0" w:space="0" w:color="auto"/>
            <w:bottom w:val="none" w:sz="0" w:space="0" w:color="auto"/>
            <w:right w:val="none" w:sz="0" w:space="0" w:color="auto"/>
          </w:divBdr>
        </w:div>
        <w:div w:id="1804929721">
          <w:marLeft w:val="0"/>
          <w:marRight w:val="0"/>
          <w:marTop w:val="0"/>
          <w:marBottom w:val="0"/>
          <w:divBdr>
            <w:top w:val="none" w:sz="0" w:space="0" w:color="auto"/>
            <w:left w:val="none" w:sz="0" w:space="0" w:color="auto"/>
            <w:bottom w:val="none" w:sz="0" w:space="0" w:color="auto"/>
            <w:right w:val="none" w:sz="0" w:space="0" w:color="auto"/>
          </w:divBdr>
        </w:div>
        <w:div w:id="1807814500">
          <w:marLeft w:val="0"/>
          <w:marRight w:val="0"/>
          <w:marTop w:val="0"/>
          <w:marBottom w:val="0"/>
          <w:divBdr>
            <w:top w:val="none" w:sz="0" w:space="0" w:color="auto"/>
            <w:left w:val="none" w:sz="0" w:space="0" w:color="auto"/>
            <w:bottom w:val="none" w:sz="0" w:space="0" w:color="auto"/>
            <w:right w:val="none" w:sz="0" w:space="0" w:color="auto"/>
          </w:divBdr>
        </w:div>
        <w:div w:id="1871065923">
          <w:marLeft w:val="0"/>
          <w:marRight w:val="0"/>
          <w:marTop w:val="0"/>
          <w:marBottom w:val="0"/>
          <w:divBdr>
            <w:top w:val="none" w:sz="0" w:space="0" w:color="auto"/>
            <w:left w:val="none" w:sz="0" w:space="0" w:color="auto"/>
            <w:bottom w:val="none" w:sz="0" w:space="0" w:color="auto"/>
            <w:right w:val="none" w:sz="0" w:space="0" w:color="auto"/>
          </w:divBdr>
        </w:div>
        <w:div w:id="1896889945">
          <w:marLeft w:val="0"/>
          <w:marRight w:val="0"/>
          <w:marTop w:val="0"/>
          <w:marBottom w:val="0"/>
          <w:divBdr>
            <w:top w:val="none" w:sz="0" w:space="0" w:color="auto"/>
            <w:left w:val="none" w:sz="0" w:space="0" w:color="auto"/>
            <w:bottom w:val="none" w:sz="0" w:space="0" w:color="auto"/>
            <w:right w:val="none" w:sz="0" w:space="0" w:color="auto"/>
          </w:divBdr>
        </w:div>
        <w:div w:id="1904946716">
          <w:marLeft w:val="0"/>
          <w:marRight w:val="0"/>
          <w:marTop w:val="0"/>
          <w:marBottom w:val="0"/>
          <w:divBdr>
            <w:top w:val="none" w:sz="0" w:space="0" w:color="auto"/>
            <w:left w:val="none" w:sz="0" w:space="0" w:color="auto"/>
            <w:bottom w:val="none" w:sz="0" w:space="0" w:color="auto"/>
            <w:right w:val="none" w:sz="0" w:space="0" w:color="auto"/>
          </w:divBdr>
        </w:div>
        <w:div w:id="1925451534">
          <w:marLeft w:val="0"/>
          <w:marRight w:val="0"/>
          <w:marTop w:val="0"/>
          <w:marBottom w:val="0"/>
          <w:divBdr>
            <w:top w:val="none" w:sz="0" w:space="0" w:color="auto"/>
            <w:left w:val="none" w:sz="0" w:space="0" w:color="auto"/>
            <w:bottom w:val="none" w:sz="0" w:space="0" w:color="auto"/>
            <w:right w:val="none" w:sz="0" w:space="0" w:color="auto"/>
          </w:divBdr>
        </w:div>
        <w:div w:id="1979652319">
          <w:marLeft w:val="0"/>
          <w:marRight w:val="0"/>
          <w:marTop w:val="0"/>
          <w:marBottom w:val="0"/>
          <w:divBdr>
            <w:top w:val="none" w:sz="0" w:space="0" w:color="auto"/>
            <w:left w:val="none" w:sz="0" w:space="0" w:color="auto"/>
            <w:bottom w:val="none" w:sz="0" w:space="0" w:color="auto"/>
            <w:right w:val="none" w:sz="0" w:space="0" w:color="auto"/>
          </w:divBdr>
        </w:div>
        <w:div w:id="1992441629">
          <w:marLeft w:val="0"/>
          <w:marRight w:val="0"/>
          <w:marTop w:val="0"/>
          <w:marBottom w:val="0"/>
          <w:divBdr>
            <w:top w:val="none" w:sz="0" w:space="0" w:color="auto"/>
            <w:left w:val="none" w:sz="0" w:space="0" w:color="auto"/>
            <w:bottom w:val="none" w:sz="0" w:space="0" w:color="auto"/>
            <w:right w:val="none" w:sz="0" w:space="0" w:color="auto"/>
          </w:divBdr>
        </w:div>
        <w:div w:id="2032953041">
          <w:marLeft w:val="0"/>
          <w:marRight w:val="0"/>
          <w:marTop w:val="0"/>
          <w:marBottom w:val="0"/>
          <w:divBdr>
            <w:top w:val="none" w:sz="0" w:space="0" w:color="auto"/>
            <w:left w:val="none" w:sz="0" w:space="0" w:color="auto"/>
            <w:bottom w:val="none" w:sz="0" w:space="0" w:color="auto"/>
            <w:right w:val="none" w:sz="0" w:space="0" w:color="auto"/>
          </w:divBdr>
        </w:div>
        <w:div w:id="2051833205">
          <w:marLeft w:val="0"/>
          <w:marRight w:val="0"/>
          <w:marTop w:val="0"/>
          <w:marBottom w:val="0"/>
          <w:divBdr>
            <w:top w:val="none" w:sz="0" w:space="0" w:color="auto"/>
            <w:left w:val="none" w:sz="0" w:space="0" w:color="auto"/>
            <w:bottom w:val="none" w:sz="0" w:space="0" w:color="auto"/>
            <w:right w:val="none" w:sz="0" w:space="0" w:color="auto"/>
          </w:divBdr>
        </w:div>
        <w:div w:id="2067755063">
          <w:marLeft w:val="0"/>
          <w:marRight w:val="0"/>
          <w:marTop w:val="0"/>
          <w:marBottom w:val="0"/>
          <w:divBdr>
            <w:top w:val="none" w:sz="0" w:space="0" w:color="auto"/>
            <w:left w:val="none" w:sz="0" w:space="0" w:color="auto"/>
            <w:bottom w:val="none" w:sz="0" w:space="0" w:color="auto"/>
            <w:right w:val="none" w:sz="0" w:space="0" w:color="auto"/>
          </w:divBdr>
        </w:div>
        <w:div w:id="2077390618">
          <w:marLeft w:val="0"/>
          <w:marRight w:val="0"/>
          <w:marTop w:val="0"/>
          <w:marBottom w:val="0"/>
          <w:divBdr>
            <w:top w:val="none" w:sz="0" w:space="0" w:color="auto"/>
            <w:left w:val="none" w:sz="0" w:space="0" w:color="auto"/>
            <w:bottom w:val="none" w:sz="0" w:space="0" w:color="auto"/>
            <w:right w:val="none" w:sz="0" w:space="0" w:color="auto"/>
          </w:divBdr>
        </w:div>
        <w:div w:id="2081631187">
          <w:marLeft w:val="0"/>
          <w:marRight w:val="0"/>
          <w:marTop w:val="0"/>
          <w:marBottom w:val="0"/>
          <w:divBdr>
            <w:top w:val="none" w:sz="0" w:space="0" w:color="auto"/>
            <w:left w:val="none" w:sz="0" w:space="0" w:color="auto"/>
            <w:bottom w:val="none" w:sz="0" w:space="0" w:color="auto"/>
            <w:right w:val="none" w:sz="0" w:space="0" w:color="auto"/>
          </w:divBdr>
        </w:div>
        <w:div w:id="2092239221">
          <w:marLeft w:val="0"/>
          <w:marRight w:val="0"/>
          <w:marTop w:val="0"/>
          <w:marBottom w:val="0"/>
          <w:divBdr>
            <w:top w:val="none" w:sz="0" w:space="0" w:color="auto"/>
            <w:left w:val="none" w:sz="0" w:space="0" w:color="auto"/>
            <w:bottom w:val="none" w:sz="0" w:space="0" w:color="auto"/>
            <w:right w:val="none" w:sz="0" w:space="0" w:color="auto"/>
          </w:divBdr>
        </w:div>
        <w:div w:id="2106881202">
          <w:marLeft w:val="0"/>
          <w:marRight w:val="0"/>
          <w:marTop w:val="0"/>
          <w:marBottom w:val="0"/>
          <w:divBdr>
            <w:top w:val="none" w:sz="0" w:space="0" w:color="auto"/>
            <w:left w:val="none" w:sz="0" w:space="0" w:color="auto"/>
            <w:bottom w:val="none" w:sz="0" w:space="0" w:color="auto"/>
            <w:right w:val="none" w:sz="0" w:space="0" w:color="auto"/>
          </w:divBdr>
        </w:div>
        <w:div w:id="2111268931">
          <w:marLeft w:val="0"/>
          <w:marRight w:val="0"/>
          <w:marTop w:val="0"/>
          <w:marBottom w:val="0"/>
          <w:divBdr>
            <w:top w:val="none" w:sz="0" w:space="0" w:color="auto"/>
            <w:left w:val="none" w:sz="0" w:space="0" w:color="auto"/>
            <w:bottom w:val="none" w:sz="0" w:space="0" w:color="auto"/>
            <w:right w:val="none" w:sz="0" w:space="0" w:color="auto"/>
          </w:divBdr>
        </w:div>
        <w:div w:id="2145732408">
          <w:marLeft w:val="0"/>
          <w:marRight w:val="0"/>
          <w:marTop w:val="0"/>
          <w:marBottom w:val="0"/>
          <w:divBdr>
            <w:top w:val="none" w:sz="0" w:space="0" w:color="auto"/>
            <w:left w:val="none" w:sz="0" w:space="0" w:color="auto"/>
            <w:bottom w:val="none" w:sz="0" w:space="0" w:color="auto"/>
            <w:right w:val="none" w:sz="0" w:space="0" w:color="auto"/>
          </w:divBdr>
        </w:div>
      </w:divsChild>
    </w:div>
    <w:div w:id="821122797">
      <w:bodyDiv w:val="1"/>
      <w:marLeft w:val="0"/>
      <w:marRight w:val="0"/>
      <w:marTop w:val="0"/>
      <w:marBottom w:val="0"/>
      <w:divBdr>
        <w:top w:val="none" w:sz="0" w:space="0" w:color="auto"/>
        <w:left w:val="none" w:sz="0" w:space="0" w:color="auto"/>
        <w:bottom w:val="none" w:sz="0" w:space="0" w:color="auto"/>
        <w:right w:val="none" w:sz="0" w:space="0" w:color="auto"/>
      </w:divBdr>
    </w:div>
    <w:div w:id="906233108">
      <w:bodyDiv w:val="1"/>
      <w:marLeft w:val="0"/>
      <w:marRight w:val="0"/>
      <w:marTop w:val="0"/>
      <w:marBottom w:val="0"/>
      <w:divBdr>
        <w:top w:val="none" w:sz="0" w:space="0" w:color="auto"/>
        <w:left w:val="none" w:sz="0" w:space="0" w:color="auto"/>
        <w:bottom w:val="none" w:sz="0" w:space="0" w:color="auto"/>
        <w:right w:val="none" w:sz="0" w:space="0" w:color="auto"/>
      </w:divBdr>
    </w:div>
    <w:div w:id="930772137">
      <w:bodyDiv w:val="1"/>
      <w:marLeft w:val="0"/>
      <w:marRight w:val="0"/>
      <w:marTop w:val="0"/>
      <w:marBottom w:val="0"/>
      <w:divBdr>
        <w:top w:val="none" w:sz="0" w:space="0" w:color="auto"/>
        <w:left w:val="none" w:sz="0" w:space="0" w:color="auto"/>
        <w:bottom w:val="none" w:sz="0" w:space="0" w:color="auto"/>
        <w:right w:val="none" w:sz="0" w:space="0" w:color="auto"/>
      </w:divBdr>
    </w:div>
    <w:div w:id="1024554498">
      <w:bodyDiv w:val="1"/>
      <w:marLeft w:val="0"/>
      <w:marRight w:val="0"/>
      <w:marTop w:val="0"/>
      <w:marBottom w:val="0"/>
      <w:divBdr>
        <w:top w:val="none" w:sz="0" w:space="0" w:color="auto"/>
        <w:left w:val="none" w:sz="0" w:space="0" w:color="auto"/>
        <w:bottom w:val="none" w:sz="0" w:space="0" w:color="auto"/>
        <w:right w:val="none" w:sz="0" w:space="0" w:color="auto"/>
      </w:divBdr>
      <w:divsChild>
        <w:div w:id="156507330">
          <w:marLeft w:val="0"/>
          <w:marRight w:val="0"/>
          <w:marTop w:val="0"/>
          <w:marBottom w:val="0"/>
          <w:divBdr>
            <w:top w:val="none" w:sz="0" w:space="0" w:color="auto"/>
            <w:left w:val="none" w:sz="0" w:space="0" w:color="auto"/>
            <w:bottom w:val="none" w:sz="0" w:space="0" w:color="auto"/>
            <w:right w:val="none" w:sz="0" w:space="0" w:color="auto"/>
          </w:divBdr>
        </w:div>
        <w:div w:id="253826641">
          <w:marLeft w:val="0"/>
          <w:marRight w:val="0"/>
          <w:marTop w:val="0"/>
          <w:marBottom w:val="0"/>
          <w:divBdr>
            <w:top w:val="none" w:sz="0" w:space="0" w:color="auto"/>
            <w:left w:val="none" w:sz="0" w:space="0" w:color="auto"/>
            <w:bottom w:val="none" w:sz="0" w:space="0" w:color="auto"/>
            <w:right w:val="none" w:sz="0" w:space="0" w:color="auto"/>
          </w:divBdr>
        </w:div>
        <w:div w:id="675422148">
          <w:marLeft w:val="0"/>
          <w:marRight w:val="0"/>
          <w:marTop w:val="0"/>
          <w:marBottom w:val="0"/>
          <w:divBdr>
            <w:top w:val="none" w:sz="0" w:space="0" w:color="auto"/>
            <w:left w:val="none" w:sz="0" w:space="0" w:color="auto"/>
            <w:bottom w:val="none" w:sz="0" w:space="0" w:color="auto"/>
            <w:right w:val="none" w:sz="0" w:space="0" w:color="auto"/>
          </w:divBdr>
        </w:div>
        <w:div w:id="693507557">
          <w:marLeft w:val="0"/>
          <w:marRight w:val="0"/>
          <w:marTop w:val="0"/>
          <w:marBottom w:val="0"/>
          <w:divBdr>
            <w:top w:val="none" w:sz="0" w:space="0" w:color="auto"/>
            <w:left w:val="none" w:sz="0" w:space="0" w:color="auto"/>
            <w:bottom w:val="none" w:sz="0" w:space="0" w:color="auto"/>
            <w:right w:val="none" w:sz="0" w:space="0" w:color="auto"/>
          </w:divBdr>
        </w:div>
        <w:div w:id="853879298">
          <w:marLeft w:val="0"/>
          <w:marRight w:val="0"/>
          <w:marTop w:val="0"/>
          <w:marBottom w:val="0"/>
          <w:divBdr>
            <w:top w:val="none" w:sz="0" w:space="0" w:color="auto"/>
            <w:left w:val="none" w:sz="0" w:space="0" w:color="auto"/>
            <w:bottom w:val="none" w:sz="0" w:space="0" w:color="auto"/>
            <w:right w:val="none" w:sz="0" w:space="0" w:color="auto"/>
          </w:divBdr>
        </w:div>
        <w:div w:id="931009921">
          <w:marLeft w:val="0"/>
          <w:marRight w:val="0"/>
          <w:marTop w:val="0"/>
          <w:marBottom w:val="0"/>
          <w:divBdr>
            <w:top w:val="none" w:sz="0" w:space="0" w:color="auto"/>
            <w:left w:val="none" w:sz="0" w:space="0" w:color="auto"/>
            <w:bottom w:val="none" w:sz="0" w:space="0" w:color="auto"/>
            <w:right w:val="none" w:sz="0" w:space="0" w:color="auto"/>
          </w:divBdr>
        </w:div>
        <w:div w:id="1051463835">
          <w:marLeft w:val="0"/>
          <w:marRight w:val="0"/>
          <w:marTop w:val="0"/>
          <w:marBottom w:val="0"/>
          <w:divBdr>
            <w:top w:val="none" w:sz="0" w:space="0" w:color="auto"/>
            <w:left w:val="none" w:sz="0" w:space="0" w:color="auto"/>
            <w:bottom w:val="none" w:sz="0" w:space="0" w:color="auto"/>
            <w:right w:val="none" w:sz="0" w:space="0" w:color="auto"/>
          </w:divBdr>
        </w:div>
        <w:div w:id="1319773718">
          <w:marLeft w:val="0"/>
          <w:marRight w:val="0"/>
          <w:marTop w:val="0"/>
          <w:marBottom w:val="0"/>
          <w:divBdr>
            <w:top w:val="none" w:sz="0" w:space="0" w:color="auto"/>
            <w:left w:val="none" w:sz="0" w:space="0" w:color="auto"/>
            <w:bottom w:val="none" w:sz="0" w:space="0" w:color="auto"/>
            <w:right w:val="none" w:sz="0" w:space="0" w:color="auto"/>
          </w:divBdr>
        </w:div>
      </w:divsChild>
    </w:div>
    <w:div w:id="1072046178">
      <w:bodyDiv w:val="1"/>
      <w:marLeft w:val="0"/>
      <w:marRight w:val="0"/>
      <w:marTop w:val="0"/>
      <w:marBottom w:val="0"/>
      <w:divBdr>
        <w:top w:val="none" w:sz="0" w:space="0" w:color="auto"/>
        <w:left w:val="none" w:sz="0" w:space="0" w:color="auto"/>
        <w:bottom w:val="none" w:sz="0" w:space="0" w:color="auto"/>
        <w:right w:val="none" w:sz="0" w:space="0" w:color="auto"/>
      </w:divBdr>
    </w:div>
    <w:div w:id="1077438714">
      <w:bodyDiv w:val="1"/>
      <w:marLeft w:val="0"/>
      <w:marRight w:val="0"/>
      <w:marTop w:val="0"/>
      <w:marBottom w:val="0"/>
      <w:divBdr>
        <w:top w:val="none" w:sz="0" w:space="0" w:color="auto"/>
        <w:left w:val="none" w:sz="0" w:space="0" w:color="auto"/>
        <w:bottom w:val="none" w:sz="0" w:space="0" w:color="auto"/>
        <w:right w:val="none" w:sz="0" w:space="0" w:color="auto"/>
      </w:divBdr>
    </w:div>
    <w:div w:id="1262300842">
      <w:bodyDiv w:val="1"/>
      <w:marLeft w:val="0"/>
      <w:marRight w:val="0"/>
      <w:marTop w:val="0"/>
      <w:marBottom w:val="0"/>
      <w:divBdr>
        <w:top w:val="none" w:sz="0" w:space="0" w:color="auto"/>
        <w:left w:val="none" w:sz="0" w:space="0" w:color="auto"/>
        <w:bottom w:val="none" w:sz="0" w:space="0" w:color="auto"/>
        <w:right w:val="none" w:sz="0" w:space="0" w:color="auto"/>
      </w:divBdr>
      <w:divsChild>
        <w:div w:id="1680809279">
          <w:marLeft w:val="0"/>
          <w:marRight w:val="0"/>
          <w:marTop w:val="0"/>
          <w:marBottom w:val="0"/>
          <w:divBdr>
            <w:top w:val="none" w:sz="0" w:space="0" w:color="auto"/>
            <w:left w:val="none" w:sz="0" w:space="0" w:color="auto"/>
            <w:bottom w:val="none" w:sz="0" w:space="0" w:color="auto"/>
            <w:right w:val="none" w:sz="0" w:space="0" w:color="auto"/>
          </w:divBdr>
        </w:div>
        <w:div w:id="2124885350">
          <w:marLeft w:val="0"/>
          <w:marRight w:val="0"/>
          <w:marTop w:val="0"/>
          <w:marBottom w:val="0"/>
          <w:divBdr>
            <w:top w:val="none" w:sz="0" w:space="0" w:color="auto"/>
            <w:left w:val="none" w:sz="0" w:space="0" w:color="auto"/>
            <w:bottom w:val="none" w:sz="0" w:space="0" w:color="auto"/>
            <w:right w:val="none" w:sz="0" w:space="0" w:color="auto"/>
          </w:divBdr>
        </w:div>
        <w:div w:id="1045250861">
          <w:marLeft w:val="0"/>
          <w:marRight w:val="0"/>
          <w:marTop w:val="0"/>
          <w:marBottom w:val="0"/>
          <w:divBdr>
            <w:top w:val="none" w:sz="0" w:space="0" w:color="auto"/>
            <w:left w:val="none" w:sz="0" w:space="0" w:color="auto"/>
            <w:bottom w:val="none" w:sz="0" w:space="0" w:color="auto"/>
            <w:right w:val="none" w:sz="0" w:space="0" w:color="auto"/>
          </w:divBdr>
        </w:div>
        <w:div w:id="729352031">
          <w:marLeft w:val="0"/>
          <w:marRight w:val="0"/>
          <w:marTop w:val="0"/>
          <w:marBottom w:val="0"/>
          <w:divBdr>
            <w:top w:val="none" w:sz="0" w:space="0" w:color="auto"/>
            <w:left w:val="none" w:sz="0" w:space="0" w:color="auto"/>
            <w:bottom w:val="none" w:sz="0" w:space="0" w:color="auto"/>
            <w:right w:val="none" w:sz="0" w:space="0" w:color="auto"/>
          </w:divBdr>
        </w:div>
      </w:divsChild>
    </w:div>
    <w:div w:id="1811361134">
      <w:bodyDiv w:val="1"/>
      <w:marLeft w:val="0"/>
      <w:marRight w:val="0"/>
      <w:marTop w:val="0"/>
      <w:marBottom w:val="0"/>
      <w:divBdr>
        <w:top w:val="none" w:sz="0" w:space="0" w:color="auto"/>
        <w:left w:val="none" w:sz="0" w:space="0" w:color="auto"/>
        <w:bottom w:val="none" w:sz="0" w:space="0" w:color="auto"/>
        <w:right w:val="none" w:sz="0" w:space="0" w:color="auto"/>
      </w:divBdr>
      <w:divsChild>
        <w:div w:id="11499327">
          <w:marLeft w:val="0"/>
          <w:marRight w:val="0"/>
          <w:marTop w:val="0"/>
          <w:marBottom w:val="0"/>
          <w:divBdr>
            <w:top w:val="none" w:sz="0" w:space="0" w:color="auto"/>
            <w:left w:val="none" w:sz="0" w:space="0" w:color="auto"/>
            <w:bottom w:val="none" w:sz="0" w:space="0" w:color="auto"/>
            <w:right w:val="none" w:sz="0" w:space="0" w:color="auto"/>
          </w:divBdr>
        </w:div>
        <w:div w:id="16978123">
          <w:marLeft w:val="0"/>
          <w:marRight w:val="0"/>
          <w:marTop w:val="0"/>
          <w:marBottom w:val="0"/>
          <w:divBdr>
            <w:top w:val="none" w:sz="0" w:space="0" w:color="auto"/>
            <w:left w:val="none" w:sz="0" w:space="0" w:color="auto"/>
            <w:bottom w:val="none" w:sz="0" w:space="0" w:color="auto"/>
            <w:right w:val="none" w:sz="0" w:space="0" w:color="auto"/>
          </w:divBdr>
        </w:div>
        <w:div w:id="54159618">
          <w:marLeft w:val="0"/>
          <w:marRight w:val="0"/>
          <w:marTop w:val="0"/>
          <w:marBottom w:val="0"/>
          <w:divBdr>
            <w:top w:val="none" w:sz="0" w:space="0" w:color="auto"/>
            <w:left w:val="none" w:sz="0" w:space="0" w:color="auto"/>
            <w:bottom w:val="none" w:sz="0" w:space="0" w:color="auto"/>
            <w:right w:val="none" w:sz="0" w:space="0" w:color="auto"/>
          </w:divBdr>
        </w:div>
        <w:div w:id="90899288">
          <w:marLeft w:val="0"/>
          <w:marRight w:val="0"/>
          <w:marTop w:val="0"/>
          <w:marBottom w:val="0"/>
          <w:divBdr>
            <w:top w:val="none" w:sz="0" w:space="0" w:color="auto"/>
            <w:left w:val="none" w:sz="0" w:space="0" w:color="auto"/>
            <w:bottom w:val="none" w:sz="0" w:space="0" w:color="auto"/>
            <w:right w:val="none" w:sz="0" w:space="0" w:color="auto"/>
          </w:divBdr>
        </w:div>
        <w:div w:id="94592312">
          <w:marLeft w:val="0"/>
          <w:marRight w:val="0"/>
          <w:marTop w:val="0"/>
          <w:marBottom w:val="0"/>
          <w:divBdr>
            <w:top w:val="none" w:sz="0" w:space="0" w:color="auto"/>
            <w:left w:val="none" w:sz="0" w:space="0" w:color="auto"/>
            <w:bottom w:val="none" w:sz="0" w:space="0" w:color="auto"/>
            <w:right w:val="none" w:sz="0" w:space="0" w:color="auto"/>
          </w:divBdr>
        </w:div>
        <w:div w:id="128060918">
          <w:marLeft w:val="0"/>
          <w:marRight w:val="0"/>
          <w:marTop w:val="0"/>
          <w:marBottom w:val="0"/>
          <w:divBdr>
            <w:top w:val="none" w:sz="0" w:space="0" w:color="auto"/>
            <w:left w:val="none" w:sz="0" w:space="0" w:color="auto"/>
            <w:bottom w:val="none" w:sz="0" w:space="0" w:color="auto"/>
            <w:right w:val="none" w:sz="0" w:space="0" w:color="auto"/>
          </w:divBdr>
        </w:div>
        <w:div w:id="175651986">
          <w:marLeft w:val="0"/>
          <w:marRight w:val="0"/>
          <w:marTop w:val="0"/>
          <w:marBottom w:val="0"/>
          <w:divBdr>
            <w:top w:val="none" w:sz="0" w:space="0" w:color="auto"/>
            <w:left w:val="none" w:sz="0" w:space="0" w:color="auto"/>
            <w:bottom w:val="none" w:sz="0" w:space="0" w:color="auto"/>
            <w:right w:val="none" w:sz="0" w:space="0" w:color="auto"/>
          </w:divBdr>
        </w:div>
        <w:div w:id="203366860">
          <w:marLeft w:val="0"/>
          <w:marRight w:val="0"/>
          <w:marTop w:val="0"/>
          <w:marBottom w:val="0"/>
          <w:divBdr>
            <w:top w:val="none" w:sz="0" w:space="0" w:color="auto"/>
            <w:left w:val="none" w:sz="0" w:space="0" w:color="auto"/>
            <w:bottom w:val="none" w:sz="0" w:space="0" w:color="auto"/>
            <w:right w:val="none" w:sz="0" w:space="0" w:color="auto"/>
          </w:divBdr>
        </w:div>
        <w:div w:id="236477554">
          <w:marLeft w:val="0"/>
          <w:marRight w:val="0"/>
          <w:marTop w:val="0"/>
          <w:marBottom w:val="0"/>
          <w:divBdr>
            <w:top w:val="none" w:sz="0" w:space="0" w:color="auto"/>
            <w:left w:val="none" w:sz="0" w:space="0" w:color="auto"/>
            <w:bottom w:val="none" w:sz="0" w:space="0" w:color="auto"/>
            <w:right w:val="none" w:sz="0" w:space="0" w:color="auto"/>
          </w:divBdr>
        </w:div>
        <w:div w:id="342633908">
          <w:marLeft w:val="0"/>
          <w:marRight w:val="0"/>
          <w:marTop w:val="0"/>
          <w:marBottom w:val="0"/>
          <w:divBdr>
            <w:top w:val="none" w:sz="0" w:space="0" w:color="auto"/>
            <w:left w:val="none" w:sz="0" w:space="0" w:color="auto"/>
            <w:bottom w:val="none" w:sz="0" w:space="0" w:color="auto"/>
            <w:right w:val="none" w:sz="0" w:space="0" w:color="auto"/>
          </w:divBdr>
        </w:div>
        <w:div w:id="371393179">
          <w:marLeft w:val="0"/>
          <w:marRight w:val="0"/>
          <w:marTop w:val="0"/>
          <w:marBottom w:val="0"/>
          <w:divBdr>
            <w:top w:val="none" w:sz="0" w:space="0" w:color="auto"/>
            <w:left w:val="none" w:sz="0" w:space="0" w:color="auto"/>
            <w:bottom w:val="none" w:sz="0" w:space="0" w:color="auto"/>
            <w:right w:val="none" w:sz="0" w:space="0" w:color="auto"/>
          </w:divBdr>
        </w:div>
        <w:div w:id="389572792">
          <w:marLeft w:val="0"/>
          <w:marRight w:val="0"/>
          <w:marTop w:val="0"/>
          <w:marBottom w:val="0"/>
          <w:divBdr>
            <w:top w:val="none" w:sz="0" w:space="0" w:color="auto"/>
            <w:left w:val="none" w:sz="0" w:space="0" w:color="auto"/>
            <w:bottom w:val="none" w:sz="0" w:space="0" w:color="auto"/>
            <w:right w:val="none" w:sz="0" w:space="0" w:color="auto"/>
          </w:divBdr>
        </w:div>
        <w:div w:id="433018455">
          <w:marLeft w:val="0"/>
          <w:marRight w:val="0"/>
          <w:marTop w:val="0"/>
          <w:marBottom w:val="0"/>
          <w:divBdr>
            <w:top w:val="none" w:sz="0" w:space="0" w:color="auto"/>
            <w:left w:val="none" w:sz="0" w:space="0" w:color="auto"/>
            <w:bottom w:val="none" w:sz="0" w:space="0" w:color="auto"/>
            <w:right w:val="none" w:sz="0" w:space="0" w:color="auto"/>
          </w:divBdr>
        </w:div>
        <w:div w:id="438841084">
          <w:marLeft w:val="0"/>
          <w:marRight w:val="0"/>
          <w:marTop w:val="0"/>
          <w:marBottom w:val="0"/>
          <w:divBdr>
            <w:top w:val="none" w:sz="0" w:space="0" w:color="auto"/>
            <w:left w:val="none" w:sz="0" w:space="0" w:color="auto"/>
            <w:bottom w:val="none" w:sz="0" w:space="0" w:color="auto"/>
            <w:right w:val="none" w:sz="0" w:space="0" w:color="auto"/>
          </w:divBdr>
        </w:div>
        <w:div w:id="462161963">
          <w:marLeft w:val="0"/>
          <w:marRight w:val="0"/>
          <w:marTop w:val="0"/>
          <w:marBottom w:val="0"/>
          <w:divBdr>
            <w:top w:val="none" w:sz="0" w:space="0" w:color="auto"/>
            <w:left w:val="none" w:sz="0" w:space="0" w:color="auto"/>
            <w:bottom w:val="none" w:sz="0" w:space="0" w:color="auto"/>
            <w:right w:val="none" w:sz="0" w:space="0" w:color="auto"/>
          </w:divBdr>
        </w:div>
        <w:div w:id="468598763">
          <w:marLeft w:val="0"/>
          <w:marRight w:val="0"/>
          <w:marTop w:val="0"/>
          <w:marBottom w:val="0"/>
          <w:divBdr>
            <w:top w:val="none" w:sz="0" w:space="0" w:color="auto"/>
            <w:left w:val="none" w:sz="0" w:space="0" w:color="auto"/>
            <w:bottom w:val="none" w:sz="0" w:space="0" w:color="auto"/>
            <w:right w:val="none" w:sz="0" w:space="0" w:color="auto"/>
          </w:divBdr>
        </w:div>
        <w:div w:id="482166692">
          <w:marLeft w:val="0"/>
          <w:marRight w:val="0"/>
          <w:marTop w:val="0"/>
          <w:marBottom w:val="0"/>
          <w:divBdr>
            <w:top w:val="none" w:sz="0" w:space="0" w:color="auto"/>
            <w:left w:val="none" w:sz="0" w:space="0" w:color="auto"/>
            <w:bottom w:val="none" w:sz="0" w:space="0" w:color="auto"/>
            <w:right w:val="none" w:sz="0" w:space="0" w:color="auto"/>
          </w:divBdr>
        </w:div>
        <w:div w:id="486166570">
          <w:marLeft w:val="0"/>
          <w:marRight w:val="0"/>
          <w:marTop w:val="0"/>
          <w:marBottom w:val="0"/>
          <w:divBdr>
            <w:top w:val="none" w:sz="0" w:space="0" w:color="auto"/>
            <w:left w:val="none" w:sz="0" w:space="0" w:color="auto"/>
            <w:bottom w:val="none" w:sz="0" w:space="0" w:color="auto"/>
            <w:right w:val="none" w:sz="0" w:space="0" w:color="auto"/>
          </w:divBdr>
        </w:div>
        <w:div w:id="524681884">
          <w:marLeft w:val="0"/>
          <w:marRight w:val="0"/>
          <w:marTop w:val="0"/>
          <w:marBottom w:val="0"/>
          <w:divBdr>
            <w:top w:val="none" w:sz="0" w:space="0" w:color="auto"/>
            <w:left w:val="none" w:sz="0" w:space="0" w:color="auto"/>
            <w:bottom w:val="none" w:sz="0" w:space="0" w:color="auto"/>
            <w:right w:val="none" w:sz="0" w:space="0" w:color="auto"/>
          </w:divBdr>
        </w:div>
        <w:div w:id="535000594">
          <w:marLeft w:val="0"/>
          <w:marRight w:val="0"/>
          <w:marTop w:val="0"/>
          <w:marBottom w:val="0"/>
          <w:divBdr>
            <w:top w:val="none" w:sz="0" w:space="0" w:color="auto"/>
            <w:left w:val="none" w:sz="0" w:space="0" w:color="auto"/>
            <w:bottom w:val="none" w:sz="0" w:space="0" w:color="auto"/>
            <w:right w:val="none" w:sz="0" w:space="0" w:color="auto"/>
          </w:divBdr>
        </w:div>
        <w:div w:id="545458091">
          <w:marLeft w:val="0"/>
          <w:marRight w:val="0"/>
          <w:marTop w:val="0"/>
          <w:marBottom w:val="0"/>
          <w:divBdr>
            <w:top w:val="none" w:sz="0" w:space="0" w:color="auto"/>
            <w:left w:val="none" w:sz="0" w:space="0" w:color="auto"/>
            <w:bottom w:val="none" w:sz="0" w:space="0" w:color="auto"/>
            <w:right w:val="none" w:sz="0" w:space="0" w:color="auto"/>
          </w:divBdr>
        </w:div>
        <w:div w:id="546794092">
          <w:marLeft w:val="0"/>
          <w:marRight w:val="0"/>
          <w:marTop w:val="0"/>
          <w:marBottom w:val="0"/>
          <w:divBdr>
            <w:top w:val="none" w:sz="0" w:space="0" w:color="auto"/>
            <w:left w:val="none" w:sz="0" w:space="0" w:color="auto"/>
            <w:bottom w:val="none" w:sz="0" w:space="0" w:color="auto"/>
            <w:right w:val="none" w:sz="0" w:space="0" w:color="auto"/>
          </w:divBdr>
        </w:div>
        <w:div w:id="574627991">
          <w:marLeft w:val="0"/>
          <w:marRight w:val="0"/>
          <w:marTop w:val="0"/>
          <w:marBottom w:val="0"/>
          <w:divBdr>
            <w:top w:val="none" w:sz="0" w:space="0" w:color="auto"/>
            <w:left w:val="none" w:sz="0" w:space="0" w:color="auto"/>
            <w:bottom w:val="none" w:sz="0" w:space="0" w:color="auto"/>
            <w:right w:val="none" w:sz="0" w:space="0" w:color="auto"/>
          </w:divBdr>
        </w:div>
        <w:div w:id="580287468">
          <w:marLeft w:val="0"/>
          <w:marRight w:val="0"/>
          <w:marTop w:val="0"/>
          <w:marBottom w:val="0"/>
          <w:divBdr>
            <w:top w:val="none" w:sz="0" w:space="0" w:color="auto"/>
            <w:left w:val="none" w:sz="0" w:space="0" w:color="auto"/>
            <w:bottom w:val="none" w:sz="0" w:space="0" w:color="auto"/>
            <w:right w:val="none" w:sz="0" w:space="0" w:color="auto"/>
          </w:divBdr>
        </w:div>
        <w:div w:id="584850247">
          <w:marLeft w:val="0"/>
          <w:marRight w:val="0"/>
          <w:marTop w:val="0"/>
          <w:marBottom w:val="0"/>
          <w:divBdr>
            <w:top w:val="none" w:sz="0" w:space="0" w:color="auto"/>
            <w:left w:val="none" w:sz="0" w:space="0" w:color="auto"/>
            <w:bottom w:val="none" w:sz="0" w:space="0" w:color="auto"/>
            <w:right w:val="none" w:sz="0" w:space="0" w:color="auto"/>
          </w:divBdr>
        </w:div>
        <w:div w:id="615720975">
          <w:marLeft w:val="0"/>
          <w:marRight w:val="0"/>
          <w:marTop w:val="0"/>
          <w:marBottom w:val="0"/>
          <w:divBdr>
            <w:top w:val="none" w:sz="0" w:space="0" w:color="auto"/>
            <w:left w:val="none" w:sz="0" w:space="0" w:color="auto"/>
            <w:bottom w:val="none" w:sz="0" w:space="0" w:color="auto"/>
            <w:right w:val="none" w:sz="0" w:space="0" w:color="auto"/>
          </w:divBdr>
        </w:div>
        <w:div w:id="626742739">
          <w:marLeft w:val="0"/>
          <w:marRight w:val="0"/>
          <w:marTop w:val="0"/>
          <w:marBottom w:val="0"/>
          <w:divBdr>
            <w:top w:val="none" w:sz="0" w:space="0" w:color="auto"/>
            <w:left w:val="none" w:sz="0" w:space="0" w:color="auto"/>
            <w:bottom w:val="none" w:sz="0" w:space="0" w:color="auto"/>
            <w:right w:val="none" w:sz="0" w:space="0" w:color="auto"/>
          </w:divBdr>
        </w:div>
        <w:div w:id="648248657">
          <w:marLeft w:val="0"/>
          <w:marRight w:val="0"/>
          <w:marTop w:val="0"/>
          <w:marBottom w:val="0"/>
          <w:divBdr>
            <w:top w:val="none" w:sz="0" w:space="0" w:color="auto"/>
            <w:left w:val="none" w:sz="0" w:space="0" w:color="auto"/>
            <w:bottom w:val="none" w:sz="0" w:space="0" w:color="auto"/>
            <w:right w:val="none" w:sz="0" w:space="0" w:color="auto"/>
          </w:divBdr>
        </w:div>
        <w:div w:id="676537083">
          <w:marLeft w:val="0"/>
          <w:marRight w:val="0"/>
          <w:marTop w:val="0"/>
          <w:marBottom w:val="0"/>
          <w:divBdr>
            <w:top w:val="none" w:sz="0" w:space="0" w:color="auto"/>
            <w:left w:val="none" w:sz="0" w:space="0" w:color="auto"/>
            <w:bottom w:val="none" w:sz="0" w:space="0" w:color="auto"/>
            <w:right w:val="none" w:sz="0" w:space="0" w:color="auto"/>
          </w:divBdr>
        </w:div>
        <w:div w:id="690230587">
          <w:marLeft w:val="0"/>
          <w:marRight w:val="0"/>
          <w:marTop w:val="0"/>
          <w:marBottom w:val="0"/>
          <w:divBdr>
            <w:top w:val="none" w:sz="0" w:space="0" w:color="auto"/>
            <w:left w:val="none" w:sz="0" w:space="0" w:color="auto"/>
            <w:bottom w:val="none" w:sz="0" w:space="0" w:color="auto"/>
            <w:right w:val="none" w:sz="0" w:space="0" w:color="auto"/>
          </w:divBdr>
        </w:div>
        <w:div w:id="707606841">
          <w:marLeft w:val="0"/>
          <w:marRight w:val="0"/>
          <w:marTop w:val="0"/>
          <w:marBottom w:val="0"/>
          <w:divBdr>
            <w:top w:val="none" w:sz="0" w:space="0" w:color="auto"/>
            <w:left w:val="none" w:sz="0" w:space="0" w:color="auto"/>
            <w:bottom w:val="none" w:sz="0" w:space="0" w:color="auto"/>
            <w:right w:val="none" w:sz="0" w:space="0" w:color="auto"/>
          </w:divBdr>
        </w:div>
        <w:div w:id="716470553">
          <w:marLeft w:val="0"/>
          <w:marRight w:val="0"/>
          <w:marTop w:val="0"/>
          <w:marBottom w:val="0"/>
          <w:divBdr>
            <w:top w:val="none" w:sz="0" w:space="0" w:color="auto"/>
            <w:left w:val="none" w:sz="0" w:space="0" w:color="auto"/>
            <w:bottom w:val="none" w:sz="0" w:space="0" w:color="auto"/>
            <w:right w:val="none" w:sz="0" w:space="0" w:color="auto"/>
          </w:divBdr>
        </w:div>
        <w:div w:id="719207994">
          <w:marLeft w:val="0"/>
          <w:marRight w:val="0"/>
          <w:marTop w:val="0"/>
          <w:marBottom w:val="0"/>
          <w:divBdr>
            <w:top w:val="none" w:sz="0" w:space="0" w:color="auto"/>
            <w:left w:val="none" w:sz="0" w:space="0" w:color="auto"/>
            <w:bottom w:val="none" w:sz="0" w:space="0" w:color="auto"/>
            <w:right w:val="none" w:sz="0" w:space="0" w:color="auto"/>
          </w:divBdr>
        </w:div>
        <w:div w:id="726224763">
          <w:marLeft w:val="0"/>
          <w:marRight w:val="0"/>
          <w:marTop w:val="0"/>
          <w:marBottom w:val="0"/>
          <w:divBdr>
            <w:top w:val="none" w:sz="0" w:space="0" w:color="auto"/>
            <w:left w:val="none" w:sz="0" w:space="0" w:color="auto"/>
            <w:bottom w:val="none" w:sz="0" w:space="0" w:color="auto"/>
            <w:right w:val="none" w:sz="0" w:space="0" w:color="auto"/>
          </w:divBdr>
        </w:div>
        <w:div w:id="752508714">
          <w:marLeft w:val="0"/>
          <w:marRight w:val="0"/>
          <w:marTop w:val="0"/>
          <w:marBottom w:val="0"/>
          <w:divBdr>
            <w:top w:val="none" w:sz="0" w:space="0" w:color="auto"/>
            <w:left w:val="none" w:sz="0" w:space="0" w:color="auto"/>
            <w:bottom w:val="none" w:sz="0" w:space="0" w:color="auto"/>
            <w:right w:val="none" w:sz="0" w:space="0" w:color="auto"/>
          </w:divBdr>
        </w:div>
        <w:div w:id="758019680">
          <w:marLeft w:val="0"/>
          <w:marRight w:val="0"/>
          <w:marTop w:val="0"/>
          <w:marBottom w:val="0"/>
          <w:divBdr>
            <w:top w:val="none" w:sz="0" w:space="0" w:color="auto"/>
            <w:left w:val="none" w:sz="0" w:space="0" w:color="auto"/>
            <w:bottom w:val="none" w:sz="0" w:space="0" w:color="auto"/>
            <w:right w:val="none" w:sz="0" w:space="0" w:color="auto"/>
          </w:divBdr>
        </w:div>
        <w:div w:id="761875542">
          <w:marLeft w:val="0"/>
          <w:marRight w:val="0"/>
          <w:marTop w:val="0"/>
          <w:marBottom w:val="0"/>
          <w:divBdr>
            <w:top w:val="none" w:sz="0" w:space="0" w:color="auto"/>
            <w:left w:val="none" w:sz="0" w:space="0" w:color="auto"/>
            <w:bottom w:val="none" w:sz="0" w:space="0" w:color="auto"/>
            <w:right w:val="none" w:sz="0" w:space="0" w:color="auto"/>
          </w:divBdr>
        </w:div>
        <w:div w:id="762384470">
          <w:marLeft w:val="0"/>
          <w:marRight w:val="0"/>
          <w:marTop w:val="0"/>
          <w:marBottom w:val="0"/>
          <w:divBdr>
            <w:top w:val="none" w:sz="0" w:space="0" w:color="auto"/>
            <w:left w:val="none" w:sz="0" w:space="0" w:color="auto"/>
            <w:bottom w:val="none" w:sz="0" w:space="0" w:color="auto"/>
            <w:right w:val="none" w:sz="0" w:space="0" w:color="auto"/>
          </w:divBdr>
        </w:div>
        <w:div w:id="780612903">
          <w:marLeft w:val="0"/>
          <w:marRight w:val="0"/>
          <w:marTop w:val="0"/>
          <w:marBottom w:val="0"/>
          <w:divBdr>
            <w:top w:val="none" w:sz="0" w:space="0" w:color="auto"/>
            <w:left w:val="none" w:sz="0" w:space="0" w:color="auto"/>
            <w:bottom w:val="none" w:sz="0" w:space="0" w:color="auto"/>
            <w:right w:val="none" w:sz="0" w:space="0" w:color="auto"/>
          </w:divBdr>
        </w:div>
        <w:div w:id="786193954">
          <w:marLeft w:val="0"/>
          <w:marRight w:val="0"/>
          <w:marTop w:val="0"/>
          <w:marBottom w:val="0"/>
          <w:divBdr>
            <w:top w:val="none" w:sz="0" w:space="0" w:color="auto"/>
            <w:left w:val="none" w:sz="0" w:space="0" w:color="auto"/>
            <w:bottom w:val="none" w:sz="0" w:space="0" w:color="auto"/>
            <w:right w:val="none" w:sz="0" w:space="0" w:color="auto"/>
          </w:divBdr>
        </w:div>
        <w:div w:id="793672645">
          <w:marLeft w:val="0"/>
          <w:marRight w:val="0"/>
          <w:marTop w:val="0"/>
          <w:marBottom w:val="0"/>
          <w:divBdr>
            <w:top w:val="none" w:sz="0" w:space="0" w:color="auto"/>
            <w:left w:val="none" w:sz="0" w:space="0" w:color="auto"/>
            <w:bottom w:val="none" w:sz="0" w:space="0" w:color="auto"/>
            <w:right w:val="none" w:sz="0" w:space="0" w:color="auto"/>
          </w:divBdr>
        </w:div>
        <w:div w:id="819735286">
          <w:marLeft w:val="0"/>
          <w:marRight w:val="0"/>
          <w:marTop w:val="0"/>
          <w:marBottom w:val="0"/>
          <w:divBdr>
            <w:top w:val="none" w:sz="0" w:space="0" w:color="auto"/>
            <w:left w:val="none" w:sz="0" w:space="0" w:color="auto"/>
            <w:bottom w:val="none" w:sz="0" w:space="0" w:color="auto"/>
            <w:right w:val="none" w:sz="0" w:space="0" w:color="auto"/>
          </w:divBdr>
        </w:div>
        <w:div w:id="839196763">
          <w:marLeft w:val="0"/>
          <w:marRight w:val="0"/>
          <w:marTop w:val="0"/>
          <w:marBottom w:val="0"/>
          <w:divBdr>
            <w:top w:val="none" w:sz="0" w:space="0" w:color="auto"/>
            <w:left w:val="none" w:sz="0" w:space="0" w:color="auto"/>
            <w:bottom w:val="none" w:sz="0" w:space="0" w:color="auto"/>
            <w:right w:val="none" w:sz="0" w:space="0" w:color="auto"/>
          </w:divBdr>
        </w:div>
        <w:div w:id="863716635">
          <w:marLeft w:val="0"/>
          <w:marRight w:val="0"/>
          <w:marTop w:val="0"/>
          <w:marBottom w:val="0"/>
          <w:divBdr>
            <w:top w:val="none" w:sz="0" w:space="0" w:color="auto"/>
            <w:left w:val="none" w:sz="0" w:space="0" w:color="auto"/>
            <w:bottom w:val="none" w:sz="0" w:space="0" w:color="auto"/>
            <w:right w:val="none" w:sz="0" w:space="0" w:color="auto"/>
          </w:divBdr>
        </w:div>
        <w:div w:id="870800785">
          <w:marLeft w:val="0"/>
          <w:marRight w:val="0"/>
          <w:marTop w:val="0"/>
          <w:marBottom w:val="0"/>
          <w:divBdr>
            <w:top w:val="none" w:sz="0" w:space="0" w:color="auto"/>
            <w:left w:val="none" w:sz="0" w:space="0" w:color="auto"/>
            <w:bottom w:val="none" w:sz="0" w:space="0" w:color="auto"/>
            <w:right w:val="none" w:sz="0" w:space="0" w:color="auto"/>
          </w:divBdr>
        </w:div>
        <w:div w:id="873272875">
          <w:marLeft w:val="0"/>
          <w:marRight w:val="0"/>
          <w:marTop w:val="0"/>
          <w:marBottom w:val="0"/>
          <w:divBdr>
            <w:top w:val="none" w:sz="0" w:space="0" w:color="auto"/>
            <w:left w:val="none" w:sz="0" w:space="0" w:color="auto"/>
            <w:bottom w:val="none" w:sz="0" w:space="0" w:color="auto"/>
            <w:right w:val="none" w:sz="0" w:space="0" w:color="auto"/>
          </w:divBdr>
        </w:div>
        <w:div w:id="902448546">
          <w:marLeft w:val="0"/>
          <w:marRight w:val="0"/>
          <w:marTop w:val="0"/>
          <w:marBottom w:val="0"/>
          <w:divBdr>
            <w:top w:val="none" w:sz="0" w:space="0" w:color="auto"/>
            <w:left w:val="none" w:sz="0" w:space="0" w:color="auto"/>
            <w:bottom w:val="none" w:sz="0" w:space="0" w:color="auto"/>
            <w:right w:val="none" w:sz="0" w:space="0" w:color="auto"/>
          </w:divBdr>
        </w:div>
        <w:div w:id="910698012">
          <w:marLeft w:val="0"/>
          <w:marRight w:val="0"/>
          <w:marTop w:val="0"/>
          <w:marBottom w:val="0"/>
          <w:divBdr>
            <w:top w:val="none" w:sz="0" w:space="0" w:color="auto"/>
            <w:left w:val="none" w:sz="0" w:space="0" w:color="auto"/>
            <w:bottom w:val="none" w:sz="0" w:space="0" w:color="auto"/>
            <w:right w:val="none" w:sz="0" w:space="0" w:color="auto"/>
          </w:divBdr>
        </w:div>
        <w:div w:id="955138392">
          <w:marLeft w:val="0"/>
          <w:marRight w:val="0"/>
          <w:marTop w:val="0"/>
          <w:marBottom w:val="0"/>
          <w:divBdr>
            <w:top w:val="none" w:sz="0" w:space="0" w:color="auto"/>
            <w:left w:val="none" w:sz="0" w:space="0" w:color="auto"/>
            <w:bottom w:val="none" w:sz="0" w:space="0" w:color="auto"/>
            <w:right w:val="none" w:sz="0" w:space="0" w:color="auto"/>
          </w:divBdr>
        </w:div>
        <w:div w:id="967391031">
          <w:marLeft w:val="0"/>
          <w:marRight w:val="0"/>
          <w:marTop w:val="0"/>
          <w:marBottom w:val="0"/>
          <w:divBdr>
            <w:top w:val="none" w:sz="0" w:space="0" w:color="auto"/>
            <w:left w:val="none" w:sz="0" w:space="0" w:color="auto"/>
            <w:bottom w:val="none" w:sz="0" w:space="0" w:color="auto"/>
            <w:right w:val="none" w:sz="0" w:space="0" w:color="auto"/>
          </w:divBdr>
        </w:div>
        <w:div w:id="972056139">
          <w:marLeft w:val="0"/>
          <w:marRight w:val="0"/>
          <w:marTop w:val="0"/>
          <w:marBottom w:val="0"/>
          <w:divBdr>
            <w:top w:val="none" w:sz="0" w:space="0" w:color="auto"/>
            <w:left w:val="none" w:sz="0" w:space="0" w:color="auto"/>
            <w:bottom w:val="none" w:sz="0" w:space="0" w:color="auto"/>
            <w:right w:val="none" w:sz="0" w:space="0" w:color="auto"/>
          </w:divBdr>
        </w:div>
        <w:div w:id="1014376782">
          <w:marLeft w:val="0"/>
          <w:marRight w:val="0"/>
          <w:marTop w:val="0"/>
          <w:marBottom w:val="0"/>
          <w:divBdr>
            <w:top w:val="none" w:sz="0" w:space="0" w:color="auto"/>
            <w:left w:val="none" w:sz="0" w:space="0" w:color="auto"/>
            <w:bottom w:val="none" w:sz="0" w:space="0" w:color="auto"/>
            <w:right w:val="none" w:sz="0" w:space="0" w:color="auto"/>
          </w:divBdr>
        </w:div>
        <w:div w:id="1043867155">
          <w:marLeft w:val="0"/>
          <w:marRight w:val="0"/>
          <w:marTop w:val="0"/>
          <w:marBottom w:val="0"/>
          <w:divBdr>
            <w:top w:val="none" w:sz="0" w:space="0" w:color="auto"/>
            <w:left w:val="none" w:sz="0" w:space="0" w:color="auto"/>
            <w:bottom w:val="none" w:sz="0" w:space="0" w:color="auto"/>
            <w:right w:val="none" w:sz="0" w:space="0" w:color="auto"/>
          </w:divBdr>
        </w:div>
        <w:div w:id="1077820475">
          <w:marLeft w:val="0"/>
          <w:marRight w:val="0"/>
          <w:marTop w:val="0"/>
          <w:marBottom w:val="0"/>
          <w:divBdr>
            <w:top w:val="none" w:sz="0" w:space="0" w:color="auto"/>
            <w:left w:val="none" w:sz="0" w:space="0" w:color="auto"/>
            <w:bottom w:val="none" w:sz="0" w:space="0" w:color="auto"/>
            <w:right w:val="none" w:sz="0" w:space="0" w:color="auto"/>
          </w:divBdr>
        </w:div>
        <w:div w:id="1101145168">
          <w:marLeft w:val="0"/>
          <w:marRight w:val="0"/>
          <w:marTop w:val="0"/>
          <w:marBottom w:val="0"/>
          <w:divBdr>
            <w:top w:val="none" w:sz="0" w:space="0" w:color="auto"/>
            <w:left w:val="none" w:sz="0" w:space="0" w:color="auto"/>
            <w:bottom w:val="none" w:sz="0" w:space="0" w:color="auto"/>
            <w:right w:val="none" w:sz="0" w:space="0" w:color="auto"/>
          </w:divBdr>
        </w:div>
        <w:div w:id="1115292920">
          <w:marLeft w:val="0"/>
          <w:marRight w:val="0"/>
          <w:marTop w:val="0"/>
          <w:marBottom w:val="0"/>
          <w:divBdr>
            <w:top w:val="none" w:sz="0" w:space="0" w:color="auto"/>
            <w:left w:val="none" w:sz="0" w:space="0" w:color="auto"/>
            <w:bottom w:val="none" w:sz="0" w:space="0" w:color="auto"/>
            <w:right w:val="none" w:sz="0" w:space="0" w:color="auto"/>
          </w:divBdr>
        </w:div>
        <w:div w:id="1133600747">
          <w:marLeft w:val="0"/>
          <w:marRight w:val="0"/>
          <w:marTop w:val="0"/>
          <w:marBottom w:val="0"/>
          <w:divBdr>
            <w:top w:val="none" w:sz="0" w:space="0" w:color="auto"/>
            <w:left w:val="none" w:sz="0" w:space="0" w:color="auto"/>
            <w:bottom w:val="none" w:sz="0" w:space="0" w:color="auto"/>
            <w:right w:val="none" w:sz="0" w:space="0" w:color="auto"/>
          </w:divBdr>
        </w:div>
        <w:div w:id="1144086262">
          <w:marLeft w:val="0"/>
          <w:marRight w:val="0"/>
          <w:marTop w:val="0"/>
          <w:marBottom w:val="0"/>
          <w:divBdr>
            <w:top w:val="none" w:sz="0" w:space="0" w:color="auto"/>
            <w:left w:val="none" w:sz="0" w:space="0" w:color="auto"/>
            <w:bottom w:val="none" w:sz="0" w:space="0" w:color="auto"/>
            <w:right w:val="none" w:sz="0" w:space="0" w:color="auto"/>
          </w:divBdr>
        </w:div>
        <w:div w:id="1150318915">
          <w:marLeft w:val="0"/>
          <w:marRight w:val="0"/>
          <w:marTop w:val="0"/>
          <w:marBottom w:val="0"/>
          <w:divBdr>
            <w:top w:val="none" w:sz="0" w:space="0" w:color="auto"/>
            <w:left w:val="none" w:sz="0" w:space="0" w:color="auto"/>
            <w:bottom w:val="none" w:sz="0" w:space="0" w:color="auto"/>
            <w:right w:val="none" w:sz="0" w:space="0" w:color="auto"/>
          </w:divBdr>
        </w:div>
        <w:div w:id="1173648894">
          <w:marLeft w:val="0"/>
          <w:marRight w:val="0"/>
          <w:marTop w:val="0"/>
          <w:marBottom w:val="0"/>
          <w:divBdr>
            <w:top w:val="none" w:sz="0" w:space="0" w:color="auto"/>
            <w:left w:val="none" w:sz="0" w:space="0" w:color="auto"/>
            <w:bottom w:val="none" w:sz="0" w:space="0" w:color="auto"/>
            <w:right w:val="none" w:sz="0" w:space="0" w:color="auto"/>
          </w:divBdr>
        </w:div>
        <w:div w:id="1193499774">
          <w:marLeft w:val="0"/>
          <w:marRight w:val="0"/>
          <w:marTop w:val="0"/>
          <w:marBottom w:val="0"/>
          <w:divBdr>
            <w:top w:val="none" w:sz="0" w:space="0" w:color="auto"/>
            <w:left w:val="none" w:sz="0" w:space="0" w:color="auto"/>
            <w:bottom w:val="none" w:sz="0" w:space="0" w:color="auto"/>
            <w:right w:val="none" w:sz="0" w:space="0" w:color="auto"/>
          </w:divBdr>
        </w:div>
        <w:div w:id="1206217977">
          <w:marLeft w:val="0"/>
          <w:marRight w:val="0"/>
          <w:marTop w:val="0"/>
          <w:marBottom w:val="0"/>
          <w:divBdr>
            <w:top w:val="none" w:sz="0" w:space="0" w:color="auto"/>
            <w:left w:val="none" w:sz="0" w:space="0" w:color="auto"/>
            <w:bottom w:val="none" w:sz="0" w:space="0" w:color="auto"/>
            <w:right w:val="none" w:sz="0" w:space="0" w:color="auto"/>
          </w:divBdr>
        </w:div>
        <w:div w:id="1231843259">
          <w:marLeft w:val="0"/>
          <w:marRight w:val="0"/>
          <w:marTop w:val="0"/>
          <w:marBottom w:val="0"/>
          <w:divBdr>
            <w:top w:val="none" w:sz="0" w:space="0" w:color="auto"/>
            <w:left w:val="none" w:sz="0" w:space="0" w:color="auto"/>
            <w:bottom w:val="none" w:sz="0" w:space="0" w:color="auto"/>
            <w:right w:val="none" w:sz="0" w:space="0" w:color="auto"/>
          </w:divBdr>
        </w:div>
        <w:div w:id="1256792662">
          <w:marLeft w:val="0"/>
          <w:marRight w:val="0"/>
          <w:marTop w:val="0"/>
          <w:marBottom w:val="0"/>
          <w:divBdr>
            <w:top w:val="none" w:sz="0" w:space="0" w:color="auto"/>
            <w:left w:val="none" w:sz="0" w:space="0" w:color="auto"/>
            <w:bottom w:val="none" w:sz="0" w:space="0" w:color="auto"/>
            <w:right w:val="none" w:sz="0" w:space="0" w:color="auto"/>
          </w:divBdr>
        </w:div>
        <w:div w:id="1271276692">
          <w:marLeft w:val="0"/>
          <w:marRight w:val="0"/>
          <w:marTop w:val="0"/>
          <w:marBottom w:val="0"/>
          <w:divBdr>
            <w:top w:val="none" w:sz="0" w:space="0" w:color="auto"/>
            <w:left w:val="none" w:sz="0" w:space="0" w:color="auto"/>
            <w:bottom w:val="none" w:sz="0" w:space="0" w:color="auto"/>
            <w:right w:val="none" w:sz="0" w:space="0" w:color="auto"/>
          </w:divBdr>
        </w:div>
        <w:div w:id="1283880377">
          <w:marLeft w:val="0"/>
          <w:marRight w:val="0"/>
          <w:marTop w:val="0"/>
          <w:marBottom w:val="0"/>
          <w:divBdr>
            <w:top w:val="none" w:sz="0" w:space="0" w:color="auto"/>
            <w:left w:val="none" w:sz="0" w:space="0" w:color="auto"/>
            <w:bottom w:val="none" w:sz="0" w:space="0" w:color="auto"/>
            <w:right w:val="none" w:sz="0" w:space="0" w:color="auto"/>
          </w:divBdr>
        </w:div>
        <w:div w:id="1298871732">
          <w:marLeft w:val="0"/>
          <w:marRight w:val="0"/>
          <w:marTop w:val="0"/>
          <w:marBottom w:val="0"/>
          <w:divBdr>
            <w:top w:val="none" w:sz="0" w:space="0" w:color="auto"/>
            <w:left w:val="none" w:sz="0" w:space="0" w:color="auto"/>
            <w:bottom w:val="none" w:sz="0" w:space="0" w:color="auto"/>
            <w:right w:val="none" w:sz="0" w:space="0" w:color="auto"/>
          </w:divBdr>
        </w:div>
        <w:div w:id="1299653338">
          <w:marLeft w:val="0"/>
          <w:marRight w:val="0"/>
          <w:marTop w:val="0"/>
          <w:marBottom w:val="0"/>
          <w:divBdr>
            <w:top w:val="none" w:sz="0" w:space="0" w:color="auto"/>
            <w:left w:val="none" w:sz="0" w:space="0" w:color="auto"/>
            <w:bottom w:val="none" w:sz="0" w:space="0" w:color="auto"/>
            <w:right w:val="none" w:sz="0" w:space="0" w:color="auto"/>
          </w:divBdr>
        </w:div>
        <w:div w:id="1307010610">
          <w:marLeft w:val="0"/>
          <w:marRight w:val="0"/>
          <w:marTop w:val="0"/>
          <w:marBottom w:val="0"/>
          <w:divBdr>
            <w:top w:val="none" w:sz="0" w:space="0" w:color="auto"/>
            <w:left w:val="none" w:sz="0" w:space="0" w:color="auto"/>
            <w:bottom w:val="none" w:sz="0" w:space="0" w:color="auto"/>
            <w:right w:val="none" w:sz="0" w:space="0" w:color="auto"/>
          </w:divBdr>
        </w:div>
        <w:div w:id="1307319603">
          <w:marLeft w:val="0"/>
          <w:marRight w:val="0"/>
          <w:marTop w:val="0"/>
          <w:marBottom w:val="0"/>
          <w:divBdr>
            <w:top w:val="none" w:sz="0" w:space="0" w:color="auto"/>
            <w:left w:val="none" w:sz="0" w:space="0" w:color="auto"/>
            <w:bottom w:val="none" w:sz="0" w:space="0" w:color="auto"/>
            <w:right w:val="none" w:sz="0" w:space="0" w:color="auto"/>
          </w:divBdr>
        </w:div>
        <w:div w:id="1328247189">
          <w:marLeft w:val="0"/>
          <w:marRight w:val="0"/>
          <w:marTop w:val="0"/>
          <w:marBottom w:val="0"/>
          <w:divBdr>
            <w:top w:val="none" w:sz="0" w:space="0" w:color="auto"/>
            <w:left w:val="none" w:sz="0" w:space="0" w:color="auto"/>
            <w:bottom w:val="none" w:sz="0" w:space="0" w:color="auto"/>
            <w:right w:val="none" w:sz="0" w:space="0" w:color="auto"/>
          </w:divBdr>
        </w:div>
        <w:div w:id="1341277818">
          <w:marLeft w:val="0"/>
          <w:marRight w:val="0"/>
          <w:marTop w:val="0"/>
          <w:marBottom w:val="0"/>
          <w:divBdr>
            <w:top w:val="none" w:sz="0" w:space="0" w:color="auto"/>
            <w:left w:val="none" w:sz="0" w:space="0" w:color="auto"/>
            <w:bottom w:val="none" w:sz="0" w:space="0" w:color="auto"/>
            <w:right w:val="none" w:sz="0" w:space="0" w:color="auto"/>
          </w:divBdr>
        </w:div>
        <w:div w:id="1383481674">
          <w:marLeft w:val="0"/>
          <w:marRight w:val="0"/>
          <w:marTop w:val="0"/>
          <w:marBottom w:val="0"/>
          <w:divBdr>
            <w:top w:val="none" w:sz="0" w:space="0" w:color="auto"/>
            <w:left w:val="none" w:sz="0" w:space="0" w:color="auto"/>
            <w:bottom w:val="none" w:sz="0" w:space="0" w:color="auto"/>
            <w:right w:val="none" w:sz="0" w:space="0" w:color="auto"/>
          </w:divBdr>
        </w:div>
        <w:div w:id="1406755495">
          <w:marLeft w:val="0"/>
          <w:marRight w:val="0"/>
          <w:marTop w:val="0"/>
          <w:marBottom w:val="0"/>
          <w:divBdr>
            <w:top w:val="none" w:sz="0" w:space="0" w:color="auto"/>
            <w:left w:val="none" w:sz="0" w:space="0" w:color="auto"/>
            <w:bottom w:val="none" w:sz="0" w:space="0" w:color="auto"/>
            <w:right w:val="none" w:sz="0" w:space="0" w:color="auto"/>
          </w:divBdr>
        </w:div>
        <w:div w:id="1445612248">
          <w:marLeft w:val="0"/>
          <w:marRight w:val="0"/>
          <w:marTop w:val="0"/>
          <w:marBottom w:val="0"/>
          <w:divBdr>
            <w:top w:val="none" w:sz="0" w:space="0" w:color="auto"/>
            <w:left w:val="none" w:sz="0" w:space="0" w:color="auto"/>
            <w:bottom w:val="none" w:sz="0" w:space="0" w:color="auto"/>
            <w:right w:val="none" w:sz="0" w:space="0" w:color="auto"/>
          </w:divBdr>
        </w:div>
        <w:div w:id="1445734171">
          <w:marLeft w:val="0"/>
          <w:marRight w:val="0"/>
          <w:marTop w:val="0"/>
          <w:marBottom w:val="0"/>
          <w:divBdr>
            <w:top w:val="none" w:sz="0" w:space="0" w:color="auto"/>
            <w:left w:val="none" w:sz="0" w:space="0" w:color="auto"/>
            <w:bottom w:val="none" w:sz="0" w:space="0" w:color="auto"/>
            <w:right w:val="none" w:sz="0" w:space="0" w:color="auto"/>
          </w:divBdr>
        </w:div>
        <w:div w:id="1459762187">
          <w:marLeft w:val="0"/>
          <w:marRight w:val="0"/>
          <w:marTop w:val="0"/>
          <w:marBottom w:val="0"/>
          <w:divBdr>
            <w:top w:val="none" w:sz="0" w:space="0" w:color="auto"/>
            <w:left w:val="none" w:sz="0" w:space="0" w:color="auto"/>
            <w:bottom w:val="none" w:sz="0" w:space="0" w:color="auto"/>
            <w:right w:val="none" w:sz="0" w:space="0" w:color="auto"/>
          </w:divBdr>
        </w:div>
        <w:div w:id="1497381194">
          <w:marLeft w:val="0"/>
          <w:marRight w:val="0"/>
          <w:marTop w:val="0"/>
          <w:marBottom w:val="0"/>
          <w:divBdr>
            <w:top w:val="none" w:sz="0" w:space="0" w:color="auto"/>
            <w:left w:val="none" w:sz="0" w:space="0" w:color="auto"/>
            <w:bottom w:val="none" w:sz="0" w:space="0" w:color="auto"/>
            <w:right w:val="none" w:sz="0" w:space="0" w:color="auto"/>
          </w:divBdr>
        </w:div>
        <w:div w:id="1499730976">
          <w:marLeft w:val="0"/>
          <w:marRight w:val="0"/>
          <w:marTop w:val="0"/>
          <w:marBottom w:val="0"/>
          <w:divBdr>
            <w:top w:val="none" w:sz="0" w:space="0" w:color="auto"/>
            <w:left w:val="none" w:sz="0" w:space="0" w:color="auto"/>
            <w:bottom w:val="none" w:sz="0" w:space="0" w:color="auto"/>
            <w:right w:val="none" w:sz="0" w:space="0" w:color="auto"/>
          </w:divBdr>
        </w:div>
        <w:div w:id="1505323100">
          <w:marLeft w:val="0"/>
          <w:marRight w:val="0"/>
          <w:marTop w:val="0"/>
          <w:marBottom w:val="0"/>
          <w:divBdr>
            <w:top w:val="none" w:sz="0" w:space="0" w:color="auto"/>
            <w:left w:val="none" w:sz="0" w:space="0" w:color="auto"/>
            <w:bottom w:val="none" w:sz="0" w:space="0" w:color="auto"/>
            <w:right w:val="none" w:sz="0" w:space="0" w:color="auto"/>
          </w:divBdr>
        </w:div>
        <w:div w:id="1511213559">
          <w:marLeft w:val="0"/>
          <w:marRight w:val="0"/>
          <w:marTop w:val="0"/>
          <w:marBottom w:val="0"/>
          <w:divBdr>
            <w:top w:val="none" w:sz="0" w:space="0" w:color="auto"/>
            <w:left w:val="none" w:sz="0" w:space="0" w:color="auto"/>
            <w:bottom w:val="none" w:sz="0" w:space="0" w:color="auto"/>
            <w:right w:val="none" w:sz="0" w:space="0" w:color="auto"/>
          </w:divBdr>
        </w:div>
        <w:div w:id="1521502529">
          <w:marLeft w:val="0"/>
          <w:marRight w:val="0"/>
          <w:marTop w:val="0"/>
          <w:marBottom w:val="0"/>
          <w:divBdr>
            <w:top w:val="none" w:sz="0" w:space="0" w:color="auto"/>
            <w:left w:val="none" w:sz="0" w:space="0" w:color="auto"/>
            <w:bottom w:val="none" w:sz="0" w:space="0" w:color="auto"/>
            <w:right w:val="none" w:sz="0" w:space="0" w:color="auto"/>
          </w:divBdr>
        </w:div>
        <w:div w:id="1530335201">
          <w:marLeft w:val="0"/>
          <w:marRight w:val="0"/>
          <w:marTop w:val="0"/>
          <w:marBottom w:val="0"/>
          <w:divBdr>
            <w:top w:val="none" w:sz="0" w:space="0" w:color="auto"/>
            <w:left w:val="none" w:sz="0" w:space="0" w:color="auto"/>
            <w:bottom w:val="none" w:sz="0" w:space="0" w:color="auto"/>
            <w:right w:val="none" w:sz="0" w:space="0" w:color="auto"/>
          </w:divBdr>
        </w:div>
        <w:div w:id="1543666148">
          <w:marLeft w:val="0"/>
          <w:marRight w:val="0"/>
          <w:marTop w:val="0"/>
          <w:marBottom w:val="0"/>
          <w:divBdr>
            <w:top w:val="none" w:sz="0" w:space="0" w:color="auto"/>
            <w:left w:val="none" w:sz="0" w:space="0" w:color="auto"/>
            <w:bottom w:val="none" w:sz="0" w:space="0" w:color="auto"/>
            <w:right w:val="none" w:sz="0" w:space="0" w:color="auto"/>
          </w:divBdr>
        </w:div>
        <w:div w:id="1544515903">
          <w:marLeft w:val="0"/>
          <w:marRight w:val="0"/>
          <w:marTop w:val="0"/>
          <w:marBottom w:val="0"/>
          <w:divBdr>
            <w:top w:val="none" w:sz="0" w:space="0" w:color="auto"/>
            <w:left w:val="none" w:sz="0" w:space="0" w:color="auto"/>
            <w:bottom w:val="none" w:sz="0" w:space="0" w:color="auto"/>
            <w:right w:val="none" w:sz="0" w:space="0" w:color="auto"/>
          </w:divBdr>
        </w:div>
        <w:div w:id="1600212391">
          <w:marLeft w:val="0"/>
          <w:marRight w:val="0"/>
          <w:marTop w:val="0"/>
          <w:marBottom w:val="0"/>
          <w:divBdr>
            <w:top w:val="none" w:sz="0" w:space="0" w:color="auto"/>
            <w:left w:val="none" w:sz="0" w:space="0" w:color="auto"/>
            <w:bottom w:val="none" w:sz="0" w:space="0" w:color="auto"/>
            <w:right w:val="none" w:sz="0" w:space="0" w:color="auto"/>
          </w:divBdr>
        </w:div>
        <w:div w:id="1615363984">
          <w:marLeft w:val="0"/>
          <w:marRight w:val="0"/>
          <w:marTop w:val="0"/>
          <w:marBottom w:val="0"/>
          <w:divBdr>
            <w:top w:val="none" w:sz="0" w:space="0" w:color="auto"/>
            <w:left w:val="none" w:sz="0" w:space="0" w:color="auto"/>
            <w:bottom w:val="none" w:sz="0" w:space="0" w:color="auto"/>
            <w:right w:val="none" w:sz="0" w:space="0" w:color="auto"/>
          </w:divBdr>
        </w:div>
        <w:div w:id="1619412699">
          <w:marLeft w:val="0"/>
          <w:marRight w:val="0"/>
          <w:marTop w:val="0"/>
          <w:marBottom w:val="0"/>
          <w:divBdr>
            <w:top w:val="none" w:sz="0" w:space="0" w:color="auto"/>
            <w:left w:val="none" w:sz="0" w:space="0" w:color="auto"/>
            <w:bottom w:val="none" w:sz="0" w:space="0" w:color="auto"/>
            <w:right w:val="none" w:sz="0" w:space="0" w:color="auto"/>
          </w:divBdr>
        </w:div>
        <w:div w:id="1624000618">
          <w:marLeft w:val="0"/>
          <w:marRight w:val="0"/>
          <w:marTop w:val="0"/>
          <w:marBottom w:val="0"/>
          <w:divBdr>
            <w:top w:val="none" w:sz="0" w:space="0" w:color="auto"/>
            <w:left w:val="none" w:sz="0" w:space="0" w:color="auto"/>
            <w:bottom w:val="none" w:sz="0" w:space="0" w:color="auto"/>
            <w:right w:val="none" w:sz="0" w:space="0" w:color="auto"/>
          </w:divBdr>
        </w:div>
        <w:div w:id="1630160713">
          <w:marLeft w:val="0"/>
          <w:marRight w:val="0"/>
          <w:marTop w:val="0"/>
          <w:marBottom w:val="0"/>
          <w:divBdr>
            <w:top w:val="none" w:sz="0" w:space="0" w:color="auto"/>
            <w:left w:val="none" w:sz="0" w:space="0" w:color="auto"/>
            <w:bottom w:val="none" w:sz="0" w:space="0" w:color="auto"/>
            <w:right w:val="none" w:sz="0" w:space="0" w:color="auto"/>
          </w:divBdr>
        </w:div>
        <w:div w:id="1639334629">
          <w:marLeft w:val="0"/>
          <w:marRight w:val="0"/>
          <w:marTop w:val="0"/>
          <w:marBottom w:val="0"/>
          <w:divBdr>
            <w:top w:val="none" w:sz="0" w:space="0" w:color="auto"/>
            <w:left w:val="none" w:sz="0" w:space="0" w:color="auto"/>
            <w:bottom w:val="none" w:sz="0" w:space="0" w:color="auto"/>
            <w:right w:val="none" w:sz="0" w:space="0" w:color="auto"/>
          </w:divBdr>
        </w:div>
        <w:div w:id="1641883147">
          <w:marLeft w:val="0"/>
          <w:marRight w:val="0"/>
          <w:marTop w:val="0"/>
          <w:marBottom w:val="0"/>
          <w:divBdr>
            <w:top w:val="none" w:sz="0" w:space="0" w:color="auto"/>
            <w:left w:val="none" w:sz="0" w:space="0" w:color="auto"/>
            <w:bottom w:val="none" w:sz="0" w:space="0" w:color="auto"/>
            <w:right w:val="none" w:sz="0" w:space="0" w:color="auto"/>
          </w:divBdr>
        </w:div>
        <w:div w:id="1650788919">
          <w:marLeft w:val="0"/>
          <w:marRight w:val="0"/>
          <w:marTop w:val="0"/>
          <w:marBottom w:val="0"/>
          <w:divBdr>
            <w:top w:val="none" w:sz="0" w:space="0" w:color="auto"/>
            <w:left w:val="none" w:sz="0" w:space="0" w:color="auto"/>
            <w:bottom w:val="none" w:sz="0" w:space="0" w:color="auto"/>
            <w:right w:val="none" w:sz="0" w:space="0" w:color="auto"/>
          </w:divBdr>
        </w:div>
        <w:div w:id="1669745886">
          <w:marLeft w:val="0"/>
          <w:marRight w:val="0"/>
          <w:marTop w:val="0"/>
          <w:marBottom w:val="0"/>
          <w:divBdr>
            <w:top w:val="none" w:sz="0" w:space="0" w:color="auto"/>
            <w:left w:val="none" w:sz="0" w:space="0" w:color="auto"/>
            <w:bottom w:val="none" w:sz="0" w:space="0" w:color="auto"/>
            <w:right w:val="none" w:sz="0" w:space="0" w:color="auto"/>
          </w:divBdr>
        </w:div>
        <w:div w:id="1693415261">
          <w:marLeft w:val="0"/>
          <w:marRight w:val="0"/>
          <w:marTop w:val="0"/>
          <w:marBottom w:val="0"/>
          <w:divBdr>
            <w:top w:val="none" w:sz="0" w:space="0" w:color="auto"/>
            <w:left w:val="none" w:sz="0" w:space="0" w:color="auto"/>
            <w:bottom w:val="none" w:sz="0" w:space="0" w:color="auto"/>
            <w:right w:val="none" w:sz="0" w:space="0" w:color="auto"/>
          </w:divBdr>
        </w:div>
        <w:div w:id="1705404869">
          <w:marLeft w:val="0"/>
          <w:marRight w:val="0"/>
          <w:marTop w:val="0"/>
          <w:marBottom w:val="0"/>
          <w:divBdr>
            <w:top w:val="none" w:sz="0" w:space="0" w:color="auto"/>
            <w:left w:val="none" w:sz="0" w:space="0" w:color="auto"/>
            <w:bottom w:val="none" w:sz="0" w:space="0" w:color="auto"/>
            <w:right w:val="none" w:sz="0" w:space="0" w:color="auto"/>
          </w:divBdr>
        </w:div>
        <w:div w:id="1708329683">
          <w:marLeft w:val="0"/>
          <w:marRight w:val="0"/>
          <w:marTop w:val="0"/>
          <w:marBottom w:val="0"/>
          <w:divBdr>
            <w:top w:val="none" w:sz="0" w:space="0" w:color="auto"/>
            <w:left w:val="none" w:sz="0" w:space="0" w:color="auto"/>
            <w:bottom w:val="none" w:sz="0" w:space="0" w:color="auto"/>
            <w:right w:val="none" w:sz="0" w:space="0" w:color="auto"/>
          </w:divBdr>
        </w:div>
        <w:div w:id="1709724362">
          <w:marLeft w:val="0"/>
          <w:marRight w:val="0"/>
          <w:marTop w:val="0"/>
          <w:marBottom w:val="0"/>
          <w:divBdr>
            <w:top w:val="none" w:sz="0" w:space="0" w:color="auto"/>
            <w:left w:val="none" w:sz="0" w:space="0" w:color="auto"/>
            <w:bottom w:val="none" w:sz="0" w:space="0" w:color="auto"/>
            <w:right w:val="none" w:sz="0" w:space="0" w:color="auto"/>
          </w:divBdr>
        </w:div>
        <w:div w:id="1711539657">
          <w:marLeft w:val="0"/>
          <w:marRight w:val="0"/>
          <w:marTop w:val="0"/>
          <w:marBottom w:val="0"/>
          <w:divBdr>
            <w:top w:val="none" w:sz="0" w:space="0" w:color="auto"/>
            <w:left w:val="none" w:sz="0" w:space="0" w:color="auto"/>
            <w:bottom w:val="none" w:sz="0" w:space="0" w:color="auto"/>
            <w:right w:val="none" w:sz="0" w:space="0" w:color="auto"/>
          </w:divBdr>
        </w:div>
        <w:div w:id="1763721340">
          <w:marLeft w:val="0"/>
          <w:marRight w:val="0"/>
          <w:marTop w:val="0"/>
          <w:marBottom w:val="0"/>
          <w:divBdr>
            <w:top w:val="none" w:sz="0" w:space="0" w:color="auto"/>
            <w:left w:val="none" w:sz="0" w:space="0" w:color="auto"/>
            <w:bottom w:val="none" w:sz="0" w:space="0" w:color="auto"/>
            <w:right w:val="none" w:sz="0" w:space="0" w:color="auto"/>
          </w:divBdr>
        </w:div>
        <w:div w:id="1771588557">
          <w:marLeft w:val="0"/>
          <w:marRight w:val="0"/>
          <w:marTop w:val="0"/>
          <w:marBottom w:val="0"/>
          <w:divBdr>
            <w:top w:val="none" w:sz="0" w:space="0" w:color="auto"/>
            <w:left w:val="none" w:sz="0" w:space="0" w:color="auto"/>
            <w:bottom w:val="none" w:sz="0" w:space="0" w:color="auto"/>
            <w:right w:val="none" w:sz="0" w:space="0" w:color="auto"/>
          </w:divBdr>
        </w:div>
        <w:div w:id="1775594306">
          <w:marLeft w:val="0"/>
          <w:marRight w:val="0"/>
          <w:marTop w:val="0"/>
          <w:marBottom w:val="0"/>
          <w:divBdr>
            <w:top w:val="none" w:sz="0" w:space="0" w:color="auto"/>
            <w:left w:val="none" w:sz="0" w:space="0" w:color="auto"/>
            <w:bottom w:val="none" w:sz="0" w:space="0" w:color="auto"/>
            <w:right w:val="none" w:sz="0" w:space="0" w:color="auto"/>
          </w:divBdr>
        </w:div>
        <w:div w:id="1783768234">
          <w:marLeft w:val="0"/>
          <w:marRight w:val="0"/>
          <w:marTop w:val="0"/>
          <w:marBottom w:val="0"/>
          <w:divBdr>
            <w:top w:val="none" w:sz="0" w:space="0" w:color="auto"/>
            <w:left w:val="none" w:sz="0" w:space="0" w:color="auto"/>
            <w:bottom w:val="none" w:sz="0" w:space="0" w:color="auto"/>
            <w:right w:val="none" w:sz="0" w:space="0" w:color="auto"/>
          </w:divBdr>
        </w:div>
        <w:div w:id="1785153276">
          <w:marLeft w:val="0"/>
          <w:marRight w:val="0"/>
          <w:marTop w:val="0"/>
          <w:marBottom w:val="0"/>
          <w:divBdr>
            <w:top w:val="none" w:sz="0" w:space="0" w:color="auto"/>
            <w:left w:val="none" w:sz="0" w:space="0" w:color="auto"/>
            <w:bottom w:val="none" w:sz="0" w:space="0" w:color="auto"/>
            <w:right w:val="none" w:sz="0" w:space="0" w:color="auto"/>
          </w:divBdr>
        </w:div>
        <w:div w:id="1794135816">
          <w:marLeft w:val="0"/>
          <w:marRight w:val="0"/>
          <w:marTop w:val="0"/>
          <w:marBottom w:val="0"/>
          <w:divBdr>
            <w:top w:val="none" w:sz="0" w:space="0" w:color="auto"/>
            <w:left w:val="none" w:sz="0" w:space="0" w:color="auto"/>
            <w:bottom w:val="none" w:sz="0" w:space="0" w:color="auto"/>
            <w:right w:val="none" w:sz="0" w:space="0" w:color="auto"/>
          </w:divBdr>
        </w:div>
        <w:div w:id="1810826088">
          <w:marLeft w:val="0"/>
          <w:marRight w:val="0"/>
          <w:marTop w:val="0"/>
          <w:marBottom w:val="0"/>
          <w:divBdr>
            <w:top w:val="none" w:sz="0" w:space="0" w:color="auto"/>
            <w:left w:val="none" w:sz="0" w:space="0" w:color="auto"/>
            <w:bottom w:val="none" w:sz="0" w:space="0" w:color="auto"/>
            <w:right w:val="none" w:sz="0" w:space="0" w:color="auto"/>
          </w:divBdr>
        </w:div>
        <w:div w:id="1813281152">
          <w:marLeft w:val="0"/>
          <w:marRight w:val="0"/>
          <w:marTop w:val="0"/>
          <w:marBottom w:val="0"/>
          <w:divBdr>
            <w:top w:val="none" w:sz="0" w:space="0" w:color="auto"/>
            <w:left w:val="none" w:sz="0" w:space="0" w:color="auto"/>
            <w:bottom w:val="none" w:sz="0" w:space="0" w:color="auto"/>
            <w:right w:val="none" w:sz="0" w:space="0" w:color="auto"/>
          </w:divBdr>
        </w:div>
        <w:div w:id="1835341289">
          <w:marLeft w:val="0"/>
          <w:marRight w:val="0"/>
          <w:marTop w:val="0"/>
          <w:marBottom w:val="0"/>
          <w:divBdr>
            <w:top w:val="none" w:sz="0" w:space="0" w:color="auto"/>
            <w:left w:val="none" w:sz="0" w:space="0" w:color="auto"/>
            <w:bottom w:val="none" w:sz="0" w:space="0" w:color="auto"/>
            <w:right w:val="none" w:sz="0" w:space="0" w:color="auto"/>
          </w:divBdr>
        </w:div>
        <w:div w:id="1882745043">
          <w:marLeft w:val="0"/>
          <w:marRight w:val="0"/>
          <w:marTop w:val="0"/>
          <w:marBottom w:val="0"/>
          <w:divBdr>
            <w:top w:val="none" w:sz="0" w:space="0" w:color="auto"/>
            <w:left w:val="none" w:sz="0" w:space="0" w:color="auto"/>
            <w:bottom w:val="none" w:sz="0" w:space="0" w:color="auto"/>
            <w:right w:val="none" w:sz="0" w:space="0" w:color="auto"/>
          </w:divBdr>
        </w:div>
        <w:div w:id="1968465739">
          <w:marLeft w:val="0"/>
          <w:marRight w:val="0"/>
          <w:marTop w:val="0"/>
          <w:marBottom w:val="0"/>
          <w:divBdr>
            <w:top w:val="none" w:sz="0" w:space="0" w:color="auto"/>
            <w:left w:val="none" w:sz="0" w:space="0" w:color="auto"/>
            <w:bottom w:val="none" w:sz="0" w:space="0" w:color="auto"/>
            <w:right w:val="none" w:sz="0" w:space="0" w:color="auto"/>
          </w:divBdr>
        </w:div>
        <w:div w:id="1975065436">
          <w:marLeft w:val="0"/>
          <w:marRight w:val="0"/>
          <w:marTop w:val="0"/>
          <w:marBottom w:val="0"/>
          <w:divBdr>
            <w:top w:val="none" w:sz="0" w:space="0" w:color="auto"/>
            <w:left w:val="none" w:sz="0" w:space="0" w:color="auto"/>
            <w:bottom w:val="none" w:sz="0" w:space="0" w:color="auto"/>
            <w:right w:val="none" w:sz="0" w:space="0" w:color="auto"/>
          </w:divBdr>
        </w:div>
        <w:div w:id="1979605440">
          <w:marLeft w:val="0"/>
          <w:marRight w:val="0"/>
          <w:marTop w:val="0"/>
          <w:marBottom w:val="0"/>
          <w:divBdr>
            <w:top w:val="none" w:sz="0" w:space="0" w:color="auto"/>
            <w:left w:val="none" w:sz="0" w:space="0" w:color="auto"/>
            <w:bottom w:val="none" w:sz="0" w:space="0" w:color="auto"/>
            <w:right w:val="none" w:sz="0" w:space="0" w:color="auto"/>
          </w:divBdr>
        </w:div>
        <w:div w:id="1991862021">
          <w:marLeft w:val="0"/>
          <w:marRight w:val="0"/>
          <w:marTop w:val="0"/>
          <w:marBottom w:val="0"/>
          <w:divBdr>
            <w:top w:val="none" w:sz="0" w:space="0" w:color="auto"/>
            <w:left w:val="none" w:sz="0" w:space="0" w:color="auto"/>
            <w:bottom w:val="none" w:sz="0" w:space="0" w:color="auto"/>
            <w:right w:val="none" w:sz="0" w:space="0" w:color="auto"/>
          </w:divBdr>
        </w:div>
        <w:div w:id="2026208527">
          <w:marLeft w:val="0"/>
          <w:marRight w:val="0"/>
          <w:marTop w:val="0"/>
          <w:marBottom w:val="0"/>
          <w:divBdr>
            <w:top w:val="none" w:sz="0" w:space="0" w:color="auto"/>
            <w:left w:val="none" w:sz="0" w:space="0" w:color="auto"/>
            <w:bottom w:val="none" w:sz="0" w:space="0" w:color="auto"/>
            <w:right w:val="none" w:sz="0" w:space="0" w:color="auto"/>
          </w:divBdr>
        </w:div>
        <w:div w:id="2112967657">
          <w:marLeft w:val="0"/>
          <w:marRight w:val="0"/>
          <w:marTop w:val="0"/>
          <w:marBottom w:val="0"/>
          <w:divBdr>
            <w:top w:val="none" w:sz="0" w:space="0" w:color="auto"/>
            <w:left w:val="none" w:sz="0" w:space="0" w:color="auto"/>
            <w:bottom w:val="none" w:sz="0" w:space="0" w:color="auto"/>
            <w:right w:val="none" w:sz="0" w:space="0" w:color="auto"/>
          </w:divBdr>
        </w:div>
        <w:div w:id="2128698596">
          <w:marLeft w:val="0"/>
          <w:marRight w:val="0"/>
          <w:marTop w:val="0"/>
          <w:marBottom w:val="0"/>
          <w:divBdr>
            <w:top w:val="none" w:sz="0" w:space="0" w:color="auto"/>
            <w:left w:val="none" w:sz="0" w:space="0" w:color="auto"/>
            <w:bottom w:val="none" w:sz="0" w:space="0" w:color="auto"/>
            <w:right w:val="none" w:sz="0" w:space="0" w:color="auto"/>
          </w:divBdr>
        </w:div>
      </w:divsChild>
    </w:div>
    <w:div w:id="1833989577">
      <w:bodyDiv w:val="1"/>
      <w:marLeft w:val="0"/>
      <w:marRight w:val="0"/>
      <w:marTop w:val="0"/>
      <w:marBottom w:val="0"/>
      <w:divBdr>
        <w:top w:val="none" w:sz="0" w:space="0" w:color="auto"/>
        <w:left w:val="none" w:sz="0" w:space="0" w:color="auto"/>
        <w:bottom w:val="none" w:sz="0" w:space="0" w:color="auto"/>
        <w:right w:val="none" w:sz="0" w:space="0" w:color="auto"/>
      </w:divBdr>
      <w:divsChild>
        <w:div w:id="5832830">
          <w:marLeft w:val="0"/>
          <w:marRight w:val="0"/>
          <w:marTop w:val="0"/>
          <w:marBottom w:val="0"/>
          <w:divBdr>
            <w:top w:val="none" w:sz="0" w:space="0" w:color="auto"/>
            <w:left w:val="none" w:sz="0" w:space="0" w:color="auto"/>
            <w:bottom w:val="none" w:sz="0" w:space="0" w:color="auto"/>
            <w:right w:val="none" w:sz="0" w:space="0" w:color="auto"/>
          </w:divBdr>
        </w:div>
        <w:div w:id="36781229">
          <w:marLeft w:val="0"/>
          <w:marRight w:val="0"/>
          <w:marTop w:val="0"/>
          <w:marBottom w:val="0"/>
          <w:divBdr>
            <w:top w:val="none" w:sz="0" w:space="0" w:color="auto"/>
            <w:left w:val="none" w:sz="0" w:space="0" w:color="auto"/>
            <w:bottom w:val="none" w:sz="0" w:space="0" w:color="auto"/>
            <w:right w:val="none" w:sz="0" w:space="0" w:color="auto"/>
          </w:divBdr>
        </w:div>
        <w:div w:id="84763040">
          <w:marLeft w:val="0"/>
          <w:marRight w:val="0"/>
          <w:marTop w:val="0"/>
          <w:marBottom w:val="0"/>
          <w:divBdr>
            <w:top w:val="none" w:sz="0" w:space="0" w:color="auto"/>
            <w:left w:val="none" w:sz="0" w:space="0" w:color="auto"/>
            <w:bottom w:val="none" w:sz="0" w:space="0" w:color="auto"/>
            <w:right w:val="none" w:sz="0" w:space="0" w:color="auto"/>
          </w:divBdr>
        </w:div>
        <w:div w:id="106462261">
          <w:marLeft w:val="0"/>
          <w:marRight w:val="0"/>
          <w:marTop w:val="0"/>
          <w:marBottom w:val="0"/>
          <w:divBdr>
            <w:top w:val="none" w:sz="0" w:space="0" w:color="auto"/>
            <w:left w:val="none" w:sz="0" w:space="0" w:color="auto"/>
            <w:bottom w:val="none" w:sz="0" w:space="0" w:color="auto"/>
            <w:right w:val="none" w:sz="0" w:space="0" w:color="auto"/>
          </w:divBdr>
        </w:div>
        <w:div w:id="333187781">
          <w:marLeft w:val="0"/>
          <w:marRight w:val="0"/>
          <w:marTop w:val="0"/>
          <w:marBottom w:val="0"/>
          <w:divBdr>
            <w:top w:val="none" w:sz="0" w:space="0" w:color="auto"/>
            <w:left w:val="none" w:sz="0" w:space="0" w:color="auto"/>
            <w:bottom w:val="none" w:sz="0" w:space="0" w:color="auto"/>
            <w:right w:val="none" w:sz="0" w:space="0" w:color="auto"/>
          </w:divBdr>
        </w:div>
        <w:div w:id="352728560">
          <w:marLeft w:val="0"/>
          <w:marRight w:val="0"/>
          <w:marTop w:val="0"/>
          <w:marBottom w:val="0"/>
          <w:divBdr>
            <w:top w:val="none" w:sz="0" w:space="0" w:color="auto"/>
            <w:left w:val="none" w:sz="0" w:space="0" w:color="auto"/>
            <w:bottom w:val="none" w:sz="0" w:space="0" w:color="auto"/>
            <w:right w:val="none" w:sz="0" w:space="0" w:color="auto"/>
          </w:divBdr>
        </w:div>
        <w:div w:id="409230265">
          <w:marLeft w:val="0"/>
          <w:marRight w:val="0"/>
          <w:marTop w:val="0"/>
          <w:marBottom w:val="0"/>
          <w:divBdr>
            <w:top w:val="none" w:sz="0" w:space="0" w:color="auto"/>
            <w:left w:val="none" w:sz="0" w:space="0" w:color="auto"/>
            <w:bottom w:val="none" w:sz="0" w:space="0" w:color="auto"/>
            <w:right w:val="none" w:sz="0" w:space="0" w:color="auto"/>
          </w:divBdr>
        </w:div>
        <w:div w:id="500043201">
          <w:marLeft w:val="0"/>
          <w:marRight w:val="0"/>
          <w:marTop w:val="0"/>
          <w:marBottom w:val="0"/>
          <w:divBdr>
            <w:top w:val="none" w:sz="0" w:space="0" w:color="auto"/>
            <w:left w:val="none" w:sz="0" w:space="0" w:color="auto"/>
            <w:bottom w:val="none" w:sz="0" w:space="0" w:color="auto"/>
            <w:right w:val="none" w:sz="0" w:space="0" w:color="auto"/>
          </w:divBdr>
        </w:div>
        <w:div w:id="541865703">
          <w:marLeft w:val="0"/>
          <w:marRight w:val="0"/>
          <w:marTop w:val="0"/>
          <w:marBottom w:val="0"/>
          <w:divBdr>
            <w:top w:val="none" w:sz="0" w:space="0" w:color="auto"/>
            <w:left w:val="none" w:sz="0" w:space="0" w:color="auto"/>
            <w:bottom w:val="none" w:sz="0" w:space="0" w:color="auto"/>
            <w:right w:val="none" w:sz="0" w:space="0" w:color="auto"/>
          </w:divBdr>
        </w:div>
        <w:div w:id="572475741">
          <w:marLeft w:val="0"/>
          <w:marRight w:val="0"/>
          <w:marTop w:val="0"/>
          <w:marBottom w:val="0"/>
          <w:divBdr>
            <w:top w:val="none" w:sz="0" w:space="0" w:color="auto"/>
            <w:left w:val="none" w:sz="0" w:space="0" w:color="auto"/>
            <w:bottom w:val="none" w:sz="0" w:space="0" w:color="auto"/>
            <w:right w:val="none" w:sz="0" w:space="0" w:color="auto"/>
          </w:divBdr>
        </w:div>
        <w:div w:id="576093711">
          <w:marLeft w:val="0"/>
          <w:marRight w:val="0"/>
          <w:marTop w:val="0"/>
          <w:marBottom w:val="0"/>
          <w:divBdr>
            <w:top w:val="none" w:sz="0" w:space="0" w:color="auto"/>
            <w:left w:val="none" w:sz="0" w:space="0" w:color="auto"/>
            <w:bottom w:val="none" w:sz="0" w:space="0" w:color="auto"/>
            <w:right w:val="none" w:sz="0" w:space="0" w:color="auto"/>
          </w:divBdr>
        </w:div>
        <w:div w:id="590352349">
          <w:marLeft w:val="0"/>
          <w:marRight w:val="0"/>
          <w:marTop w:val="0"/>
          <w:marBottom w:val="0"/>
          <w:divBdr>
            <w:top w:val="none" w:sz="0" w:space="0" w:color="auto"/>
            <w:left w:val="none" w:sz="0" w:space="0" w:color="auto"/>
            <w:bottom w:val="none" w:sz="0" w:space="0" w:color="auto"/>
            <w:right w:val="none" w:sz="0" w:space="0" w:color="auto"/>
          </w:divBdr>
        </w:div>
        <w:div w:id="596257609">
          <w:marLeft w:val="0"/>
          <w:marRight w:val="0"/>
          <w:marTop w:val="0"/>
          <w:marBottom w:val="0"/>
          <w:divBdr>
            <w:top w:val="none" w:sz="0" w:space="0" w:color="auto"/>
            <w:left w:val="none" w:sz="0" w:space="0" w:color="auto"/>
            <w:bottom w:val="none" w:sz="0" w:space="0" w:color="auto"/>
            <w:right w:val="none" w:sz="0" w:space="0" w:color="auto"/>
          </w:divBdr>
        </w:div>
        <w:div w:id="617687812">
          <w:marLeft w:val="0"/>
          <w:marRight w:val="0"/>
          <w:marTop w:val="0"/>
          <w:marBottom w:val="0"/>
          <w:divBdr>
            <w:top w:val="none" w:sz="0" w:space="0" w:color="auto"/>
            <w:left w:val="none" w:sz="0" w:space="0" w:color="auto"/>
            <w:bottom w:val="none" w:sz="0" w:space="0" w:color="auto"/>
            <w:right w:val="none" w:sz="0" w:space="0" w:color="auto"/>
          </w:divBdr>
        </w:div>
        <w:div w:id="733352681">
          <w:marLeft w:val="0"/>
          <w:marRight w:val="0"/>
          <w:marTop w:val="0"/>
          <w:marBottom w:val="0"/>
          <w:divBdr>
            <w:top w:val="none" w:sz="0" w:space="0" w:color="auto"/>
            <w:left w:val="none" w:sz="0" w:space="0" w:color="auto"/>
            <w:bottom w:val="none" w:sz="0" w:space="0" w:color="auto"/>
            <w:right w:val="none" w:sz="0" w:space="0" w:color="auto"/>
          </w:divBdr>
        </w:div>
        <w:div w:id="794952301">
          <w:marLeft w:val="0"/>
          <w:marRight w:val="0"/>
          <w:marTop w:val="0"/>
          <w:marBottom w:val="0"/>
          <w:divBdr>
            <w:top w:val="none" w:sz="0" w:space="0" w:color="auto"/>
            <w:left w:val="none" w:sz="0" w:space="0" w:color="auto"/>
            <w:bottom w:val="none" w:sz="0" w:space="0" w:color="auto"/>
            <w:right w:val="none" w:sz="0" w:space="0" w:color="auto"/>
          </w:divBdr>
        </w:div>
        <w:div w:id="842428556">
          <w:marLeft w:val="0"/>
          <w:marRight w:val="0"/>
          <w:marTop w:val="0"/>
          <w:marBottom w:val="0"/>
          <w:divBdr>
            <w:top w:val="none" w:sz="0" w:space="0" w:color="auto"/>
            <w:left w:val="none" w:sz="0" w:space="0" w:color="auto"/>
            <w:bottom w:val="none" w:sz="0" w:space="0" w:color="auto"/>
            <w:right w:val="none" w:sz="0" w:space="0" w:color="auto"/>
          </w:divBdr>
        </w:div>
        <w:div w:id="846864520">
          <w:marLeft w:val="0"/>
          <w:marRight w:val="0"/>
          <w:marTop w:val="0"/>
          <w:marBottom w:val="0"/>
          <w:divBdr>
            <w:top w:val="none" w:sz="0" w:space="0" w:color="auto"/>
            <w:left w:val="none" w:sz="0" w:space="0" w:color="auto"/>
            <w:bottom w:val="none" w:sz="0" w:space="0" w:color="auto"/>
            <w:right w:val="none" w:sz="0" w:space="0" w:color="auto"/>
          </w:divBdr>
        </w:div>
        <w:div w:id="848520606">
          <w:marLeft w:val="0"/>
          <w:marRight w:val="0"/>
          <w:marTop w:val="0"/>
          <w:marBottom w:val="0"/>
          <w:divBdr>
            <w:top w:val="none" w:sz="0" w:space="0" w:color="auto"/>
            <w:left w:val="none" w:sz="0" w:space="0" w:color="auto"/>
            <w:bottom w:val="none" w:sz="0" w:space="0" w:color="auto"/>
            <w:right w:val="none" w:sz="0" w:space="0" w:color="auto"/>
          </w:divBdr>
        </w:div>
        <w:div w:id="899247972">
          <w:marLeft w:val="0"/>
          <w:marRight w:val="0"/>
          <w:marTop w:val="0"/>
          <w:marBottom w:val="0"/>
          <w:divBdr>
            <w:top w:val="none" w:sz="0" w:space="0" w:color="auto"/>
            <w:left w:val="none" w:sz="0" w:space="0" w:color="auto"/>
            <w:bottom w:val="none" w:sz="0" w:space="0" w:color="auto"/>
            <w:right w:val="none" w:sz="0" w:space="0" w:color="auto"/>
          </w:divBdr>
        </w:div>
        <w:div w:id="924798442">
          <w:marLeft w:val="0"/>
          <w:marRight w:val="0"/>
          <w:marTop w:val="0"/>
          <w:marBottom w:val="0"/>
          <w:divBdr>
            <w:top w:val="none" w:sz="0" w:space="0" w:color="auto"/>
            <w:left w:val="none" w:sz="0" w:space="0" w:color="auto"/>
            <w:bottom w:val="none" w:sz="0" w:space="0" w:color="auto"/>
            <w:right w:val="none" w:sz="0" w:space="0" w:color="auto"/>
          </w:divBdr>
        </w:div>
        <w:div w:id="1034303646">
          <w:marLeft w:val="0"/>
          <w:marRight w:val="0"/>
          <w:marTop w:val="0"/>
          <w:marBottom w:val="0"/>
          <w:divBdr>
            <w:top w:val="none" w:sz="0" w:space="0" w:color="auto"/>
            <w:left w:val="none" w:sz="0" w:space="0" w:color="auto"/>
            <w:bottom w:val="none" w:sz="0" w:space="0" w:color="auto"/>
            <w:right w:val="none" w:sz="0" w:space="0" w:color="auto"/>
          </w:divBdr>
        </w:div>
        <w:div w:id="1051422173">
          <w:marLeft w:val="0"/>
          <w:marRight w:val="0"/>
          <w:marTop w:val="0"/>
          <w:marBottom w:val="0"/>
          <w:divBdr>
            <w:top w:val="none" w:sz="0" w:space="0" w:color="auto"/>
            <w:left w:val="none" w:sz="0" w:space="0" w:color="auto"/>
            <w:bottom w:val="none" w:sz="0" w:space="0" w:color="auto"/>
            <w:right w:val="none" w:sz="0" w:space="0" w:color="auto"/>
          </w:divBdr>
        </w:div>
        <w:div w:id="1078557717">
          <w:marLeft w:val="0"/>
          <w:marRight w:val="0"/>
          <w:marTop w:val="0"/>
          <w:marBottom w:val="0"/>
          <w:divBdr>
            <w:top w:val="none" w:sz="0" w:space="0" w:color="auto"/>
            <w:left w:val="none" w:sz="0" w:space="0" w:color="auto"/>
            <w:bottom w:val="none" w:sz="0" w:space="0" w:color="auto"/>
            <w:right w:val="none" w:sz="0" w:space="0" w:color="auto"/>
          </w:divBdr>
        </w:div>
        <w:div w:id="1139610347">
          <w:marLeft w:val="0"/>
          <w:marRight w:val="0"/>
          <w:marTop w:val="0"/>
          <w:marBottom w:val="0"/>
          <w:divBdr>
            <w:top w:val="none" w:sz="0" w:space="0" w:color="auto"/>
            <w:left w:val="none" w:sz="0" w:space="0" w:color="auto"/>
            <w:bottom w:val="none" w:sz="0" w:space="0" w:color="auto"/>
            <w:right w:val="none" w:sz="0" w:space="0" w:color="auto"/>
          </w:divBdr>
        </w:div>
        <w:div w:id="1265114528">
          <w:marLeft w:val="0"/>
          <w:marRight w:val="0"/>
          <w:marTop w:val="0"/>
          <w:marBottom w:val="0"/>
          <w:divBdr>
            <w:top w:val="none" w:sz="0" w:space="0" w:color="auto"/>
            <w:left w:val="none" w:sz="0" w:space="0" w:color="auto"/>
            <w:bottom w:val="none" w:sz="0" w:space="0" w:color="auto"/>
            <w:right w:val="none" w:sz="0" w:space="0" w:color="auto"/>
          </w:divBdr>
        </w:div>
        <w:div w:id="1273436804">
          <w:marLeft w:val="0"/>
          <w:marRight w:val="0"/>
          <w:marTop w:val="0"/>
          <w:marBottom w:val="0"/>
          <w:divBdr>
            <w:top w:val="none" w:sz="0" w:space="0" w:color="auto"/>
            <w:left w:val="none" w:sz="0" w:space="0" w:color="auto"/>
            <w:bottom w:val="none" w:sz="0" w:space="0" w:color="auto"/>
            <w:right w:val="none" w:sz="0" w:space="0" w:color="auto"/>
          </w:divBdr>
        </w:div>
        <w:div w:id="1308821330">
          <w:marLeft w:val="0"/>
          <w:marRight w:val="0"/>
          <w:marTop w:val="0"/>
          <w:marBottom w:val="0"/>
          <w:divBdr>
            <w:top w:val="none" w:sz="0" w:space="0" w:color="auto"/>
            <w:left w:val="none" w:sz="0" w:space="0" w:color="auto"/>
            <w:bottom w:val="none" w:sz="0" w:space="0" w:color="auto"/>
            <w:right w:val="none" w:sz="0" w:space="0" w:color="auto"/>
          </w:divBdr>
        </w:div>
        <w:div w:id="1423799936">
          <w:marLeft w:val="0"/>
          <w:marRight w:val="0"/>
          <w:marTop w:val="0"/>
          <w:marBottom w:val="0"/>
          <w:divBdr>
            <w:top w:val="none" w:sz="0" w:space="0" w:color="auto"/>
            <w:left w:val="none" w:sz="0" w:space="0" w:color="auto"/>
            <w:bottom w:val="none" w:sz="0" w:space="0" w:color="auto"/>
            <w:right w:val="none" w:sz="0" w:space="0" w:color="auto"/>
          </w:divBdr>
        </w:div>
        <w:div w:id="1564178268">
          <w:marLeft w:val="0"/>
          <w:marRight w:val="0"/>
          <w:marTop w:val="0"/>
          <w:marBottom w:val="0"/>
          <w:divBdr>
            <w:top w:val="none" w:sz="0" w:space="0" w:color="auto"/>
            <w:left w:val="none" w:sz="0" w:space="0" w:color="auto"/>
            <w:bottom w:val="none" w:sz="0" w:space="0" w:color="auto"/>
            <w:right w:val="none" w:sz="0" w:space="0" w:color="auto"/>
          </w:divBdr>
        </w:div>
        <w:div w:id="1580751092">
          <w:marLeft w:val="0"/>
          <w:marRight w:val="0"/>
          <w:marTop w:val="0"/>
          <w:marBottom w:val="0"/>
          <w:divBdr>
            <w:top w:val="none" w:sz="0" w:space="0" w:color="auto"/>
            <w:left w:val="none" w:sz="0" w:space="0" w:color="auto"/>
            <w:bottom w:val="none" w:sz="0" w:space="0" w:color="auto"/>
            <w:right w:val="none" w:sz="0" w:space="0" w:color="auto"/>
          </w:divBdr>
        </w:div>
        <w:div w:id="1594821727">
          <w:marLeft w:val="0"/>
          <w:marRight w:val="0"/>
          <w:marTop w:val="0"/>
          <w:marBottom w:val="0"/>
          <w:divBdr>
            <w:top w:val="none" w:sz="0" w:space="0" w:color="auto"/>
            <w:left w:val="none" w:sz="0" w:space="0" w:color="auto"/>
            <w:bottom w:val="none" w:sz="0" w:space="0" w:color="auto"/>
            <w:right w:val="none" w:sz="0" w:space="0" w:color="auto"/>
          </w:divBdr>
        </w:div>
        <w:div w:id="1608805121">
          <w:marLeft w:val="0"/>
          <w:marRight w:val="0"/>
          <w:marTop w:val="0"/>
          <w:marBottom w:val="0"/>
          <w:divBdr>
            <w:top w:val="none" w:sz="0" w:space="0" w:color="auto"/>
            <w:left w:val="none" w:sz="0" w:space="0" w:color="auto"/>
            <w:bottom w:val="none" w:sz="0" w:space="0" w:color="auto"/>
            <w:right w:val="none" w:sz="0" w:space="0" w:color="auto"/>
          </w:divBdr>
        </w:div>
        <w:div w:id="1613317754">
          <w:marLeft w:val="0"/>
          <w:marRight w:val="0"/>
          <w:marTop w:val="0"/>
          <w:marBottom w:val="0"/>
          <w:divBdr>
            <w:top w:val="none" w:sz="0" w:space="0" w:color="auto"/>
            <w:left w:val="none" w:sz="0" w:space="0" w:color="auto"/>
            <w:bottom w:val="none" w:sz="0" w:space="0" w:color="auto"/>
            <w:right w:val="none" w:sz="0" w:space="0" w:color="auto"/>
          </w:divBdr>
        </w:div>
        <w:div w:id="1691561864">
          <w:marLeft w:val="0"/>
          <w:marRight w:val="0"/>
          <w:marTop w:val="0"/>
          <w:marBottom w:val="0"/>
          <w:divBdr>
            <w:top w:val="none" w:sz="0" w:space="0" w:color="auto"/>
            <w:left w:val="none" w:sz="0" w:space="0" w:color="auto"/>
            <w:bottom w:val="none" w:sz="0" w:space="0" w:color="auto"/>
            <w:right w:val="none" w:sz="0" w:space="0" w:color="auto"/>
          </w:divBdr>
        </w:div>
        <w:div w:id="1816146739">
          <w:marLeft w:val="0"/>
          <w:marRight w:val="0"/>
          <w:marTop w:val="0"/>
          <w:marBottom w:val="0"/>
          <w:divBdr>
            <w:top w:val="none" w:sz="0" w:space="0" w:color="auto"/>
            <w:left w:val="none" w:sz="0" w:space="0" w:color="auto"/>
            <w:bottom w:val="none" w:sz="0" w:space="0" w:color="auto"/>
            <w:right w:val="none" w:sz="0" w:space="0" w:color="auto"/>
          </w:divBdr>
        </w:div>
        <w:div w:id="1843620065">
          <w:marLeft w:val="0"/>
          <w:marRight w:val="0"/>
          <w:marTop w:val="0"/>
          <w:marBottom w:val="0"/>
          <w:divBdr>
            <w:top w:val="none" w:sz="0" w:space="0" w:color="auto"/>
            <w:left w:val="none" w:sz="0" w:space="0" w:color="auto"/>
            <w:bottom w:val="none" w:sz="0" w:space="0" w:color="auto"/>
            <w:right w:val="none" w:sz="0" w:space="0" w:color="auto"/>
          </w:divBdr>
        </w:div>
        <w:div w:id="1881360538">
          <w:marLeft w:val="0"/>
          <w:marRight w:val="0"/>
          <w:marTop w:val="0"/>
          <w:marBottom w:val="0"/>
          <w:divBdr>
            <w:top w:val="none" w:sz="0" w:space="0" w:color="auto"/>
            <w:left w:val="none" w:sz="0" w:space="0" w:color="auto"/>
            <w:bottom w:val="none" w:sz="0" w:space="0" w:color="auto"/>
            <w:right w:val="none" w:sz="0" w:space="0" w:color="auto"/>
          </w:divBdr>
        </w:div>
        <w:div w:id="2045712626">
          <w:marLeft w:val="0"/>
          <w:marRight w:val="0"/>
          <w:marTop w:val="0"/>
          <w:marBottom w:val="0"/>
          <w:divBdr>
            <w:top w:val="none" w:sz="0" w:space="0" w:color="auto"/>
            <w:left w:val="none" w:sz="0" w:space="0" w:color="auto"/>
            <w:bottom w:val="none" w:sz="0" w:space="0" w:color="auto"/>
            <w:right w:val="none" w:sz="0" w:space="0" w:color="auto"/>
          </w:divBdr>
        </w:div>
        <w:div w:id="21414139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c4\Desktop\ZAPOVEDI\2017\www.pgoanamay.com" TargetMode="External"/><Relationship Id="rId5" Type="http://schemas.openxmlformats.org/officeDocument/2006/relationships/webSettings" Target="webSettings.xml"/><Relationship Id="rId10" Type="http://schemas.openxmlformats.org/officeDocument/2006/relationships/hyperlink" Target="mailto:info-1690176@abv.bg"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A4226-C8F7-448D-B25E-E0EB66A0F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92</Pages>
  <Words>39658</Words>
  <Characters>226054</Characters>
  <Application>Microsoft Office Word</Application>
  <DocSecurity>0</DocSecurity>
  <Lines>1883</Lines>
  <Paragraphs>530</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М И Н И С Т Е Р С Т В О  Н А  О Б Р А З О В А Н И Е Т О  И  Н А У К А Т А</vt:lpstr>
      <vt:lpstr>М И Н И С Т Е Р С Т В О  Н А  О Б Р А З О В А Н И Е Т О  И  Н А У К А Т А</vt:lpstr>
    </vt:vector>
  </TitlesOfParts>
  <Company/>
  <LinksUpToDate>false</LinksUpToDate>
  <CharactersWithSpaces>265182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И Н И С Т Е Р С Т В О  Н А  О Б Р А З О В А Н И Е Т О  И  Н А У К А Т А</dc:title>
  <dc:subject/>
  <dc:creator>yt</dc:creator>
  <cp:keywords/>
  <dc:description/>
  <cp:lastModifiedBy>User</cp:lastModifiedBy>
  <cp:revision>75</cp:revision>
  <cp:lastPrinted>2025-04-22T10:50:00Z</cp:lastPrinted>
  <dcterms:created xsi:type="dcterms:W3CDTF">2024-09-12T10:51:00Z</dcterms:created>
  <dcterms:modified xsi:type="dcterms:W3CDTF">2025-04-22T10:59:00Z</dcterms:modified>
</cp:coreProperties>
</file>